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5856" w14:textId="0E1EF0B6" w:rsidR="000F716C" w:rsidRDefault="00000000">
      <w:pPr>
        <w:keepNext/>
        <w:pBdr>
          <w:top w:val="nil"/>
          <w:left w:val="nil"/>
          <w:bottom w:val="nil"/>
          <w:right w:val="nil"/>
          <w:between w:val="nil"/>
        </w:pBdr>
        <w:spacing w:before="40" w:line="240" w:lineRule="auto"/>
        <w:rPr>
          <w:b/>
          <w:color w:val="00739D"/>
          <w:sz w:val="48"/>
          <w:szCs w:val="48"/>
        </w:rPr>
      </w:pPr>
      <w:bookmarkStart w:id="0" w:name="_heading=h.gjdgxs" w:colFirst="0" w:colLast="0"/>
      <w:bookmarkEnd w:id="0"/>
      <w:r>
        <w:rPr>
          <w:b/>
          <w:color w:val="00739D"/>
          <w:sz w:val="48"/>
          <w:szCs w:val="48"/>
        </w:rPr>
        <w:t xml:space="preserve">Hi Marley Accelerator for </w:t>
      </w:r>
      <w:proofErr w:type="spellStart"/>
      <w:r>
        <w:rPr>
          <w:b/>
          <w:color w:val="00739D"/>
          <w:sz w:val="48"/>
          <w:szCs w:val="48"/>
        </w:rPr>
        <w:t>ClaimCenter</w:t>
      </w:r>
      <w:proofErr w:type="spellEnd"/>
      <w:r>
        <w:rPr>
          <w:b/>
          <w:color w:val="00739D"/>
          <w:sz w:val="48"/>
          <w:szCs w:val="48"/>
        </w:rPr>
        <w:t xml:space="preserve"> 10</w:t>
      </w:r>
    </w:p>
    <w:p w14:paraId="641C8945" w14:textId="58690CA8" w:rsidR="00961DE0" w:rsidRDefault="00961DE0">
      <w:pPr>
        <w:keepNext/>
        <w:pBdr>
          <w:top w:val="nil"/>
          <w:left w:val="nil"/>
          <w:bottom w:val="nil"/>
          <w:right w:val="nil"/>
          <w:between w:val="nil"/>
        </w:pBdr>
        <w:spacing w:before="40" w:line="240" w:lineRule="auto"/>
        <w:rPr>
          <w:b/>
          <w:color w:val="00739D"/>
          <w:sz w:val="48"/>
          <w:szCs w:val="48"/>
        </w:rPr>
      </w:pPr>
      <w:r>
        <w:rPr>
          <w:b/>
          <w:color w:val="00739D"/>
          <w:sz w:val="48"/>
          <w:szCs w:val="48"/>
        </w:rPr>
        <w:t>Release 2.0</w:t>
      </w:r>
    </w:p>
    <w:p w14:paraId="7AF6C51D" w14:textId="77777777" w:rsidR="000F716C" w:rsidRDefault="00000000">
      <w:pPr>
        <w:keepNext/>
        <w:pBdr>
          <w:top w:val="nil"/>
          <w:left w:val="nil"/>
          <w:bottom w:val="nil"/>
          <w:right w:val="nil"/>
          <w:between w:val="nil"/>
        </w:pBdr>
        <w:spacing w:before="40" w:line="240" w:lineRule="auto"/>
        <w:rPr>
          <w:color w:val="00A5B8"/>
          <w:sz w:val="36"/>
          <w:szCs w:val="36"/>
        </w:rPr>
      </w:pPr>
      <w:r>
        <w:rPr>
          <w:color w:val="00A5B8"/>
          <w:sz w:val="36"/>
          <w:szCs w:val="36"/>
        </w:rPr>
        <w:t>Reference Implementation</w:t>
      </w:r>
    </w:p>
    <w:p w14:paraId="67F4DCB3" w14:textId="77777777" w:rsidR="000F716C" w:rsidRDefault="00000000">
      <w:pPr>
        <w:pBdr>
          <w:top w:val="nil"/>
          <w:left w:val="nil"/>
          <w:bottom w:val="nil"/>
          <w:right w:val="nil"/>
          <w:between w:val="nil"/>
        </w:pBdr>
        <w:spacing w:before="400" w:line="360" w:lineRule="auto"/>
        <w:ind w:right="2592"/>
        <w:rPr>
          <w:smallCaps/>
          <w:color w:val="343333"/>
          <w:sz w:val="26"/>
          <w:szCs w:val="26"/>
        </w:rPr>
        <w:sectPr w:rsidR="000F716C">
          <w:headerReference w:type="default" r:id="rId9"/>
          <w:footerReference w:type="even" r:id="rId10"/>
          <w:footerReference w:type="default" r:id="rId11"/>
          <w:footerReference w:type="first" r:id="rId12"/>
          <w:pgSz w:w="12240" w:h="15840"/>
          <w:pgMar w:top="3330" w:right="720" w:bottom="1080" w:left="720" w:header="720" w:footer="547" w:gutter="0"/>
          <w:pgNumType w:start="0"/>
          <w:cols w:space="720"/>
        </w:sectPr>
      </w:pPr>
      <w:r>
        <w:rPr>
          <w:smallCaps/>
          <w:color w:val="343333"/>
          <w:sz w:val="26"/>
          <w:szCs w:val="26"/>
        </w:rPr>
        <w:t>A Detailed Design Document</w:t>
      </w:r>
    </w:p>
    <w:p w14:paraId="37C39FE9" w14:textId="77777777" w:rsidR="000F716C" w:rsidRDefault="00000000">
      <w:pPr>
        <w:keepNext/>
        <w:keepLines/>
        <w:pBdr>
          <w:top w:val="nil"/>
          <w:left w:val="nil"/>
          <w:bottom w:val="nil"/>
          <w:right w:val="nil"/>
          <w:between w:val="nil"/>
        </w:pBdr>
        <w:spacing w:before="480" w:line="276" w:lineRule="auto"/>
        <w:ind w:left="544"/>
        <w:rPr>
          <w:b/>
          <w:color w:val="005675"/>
          <w:sz w:val="28"/>
          <w:szCs w:val="28"/>
        </w:rPr>
      </w:pPr>
      <w:bookmarkStart w:id="1" w:name="_heading=h.30j0zll" w:colFirst="0" w:colLast="0"/>
      <w:bookmarkEnd w:id="1"/>
      <w:r>
        <w:rPr>
          <w:b/>
          <w:color w:val="005675"/>
          <w:sz w:val="28"/>
          <w:szCs w:val="28"/>
        </w:rPr>
        <w:lastRenderedPageBreak/>
        <w:t>Table of Contents</w:t>
      </w:r>
    </w:p>
    <w:sdt>
      <w:sdtPr>
        <w:id w:val="2053191036"/>
        <w:docPartObj>
          <w:docPartGallery w:val="Table of Contents"/>
          <w:docPartUnique/>
        </w:docPartObj>
      </w:sdtPr>
      <w:sdtContent>
        <w:p w14:paraId="29CAFC67" w14:textId="3329965F" w:rsidR="001A2030" w:rsidRDefault="001A2030" w:rsidP="001A2030">
          <w:pPr>
            <w:pStyle w:val="TOC2"/>
            <w:rPr>
              <w:rFonts w:eastAsiaTheme="minorEastAsia" w:cstheme="minorBidi"/>
              <w:noProof/>
              <w:kern w:val="2"/>
              <w:sz w:val="24"/>
              <w:szCs w:val="24"/>
              <w:lang w:eastAsia="en-US"/>
              <w14:ligatures w14:val="standardContextual"/>
            </w:rPr>
          </w:pPr>
          <w:r>
            <w:fldChar w:fldCharType="begin"/>
          </w:r>
          <w:r>
            <w:instrText xml:space="preserve"> TOC \o "1-3" \h \z \u </w:instrText>
          </w:r>
          <w:r>
            <w:fldChar w:fldCharType="separate"/>
          </w:r>
          <w:hyperlink w:anchor="_Toc133490673" w:history="1">
            <w:r w:rsidRPr="005835EF">
              <w:rPr>
                <w:rStyle w:val="Hyperlink"/>
                <w:noProof/>
              </w:rPr>
              <w:t>What is included in this accelerator</w:t>
            </w:r>
            <w:r>
              <w:rPr>
                <w:noProof/>
                <w:webHidden/>
              </w:rPr>
              <w:tab/>
            </w:r>
            <w:r>
              <w:rPr>
                <w:noProof/>
                <w:webHidden/>
              </w:rPr>
              <w:fldChar w:fldCharType="begin"/>
            </w:r>
            <w:r>
              <w:rPr>
                <w:noProof/>
                <w:webHidden/>
              </w:rPr>
              <w:instrText xml:space="preserve"> PAGEREF _Toc133490673 \h </w:instrText>
            </w:r>
            <w:r>
              <w:rPr>
                <w:noProof/>
                <w:webHidden/>
              </w:rPr>
            </w:r>
            <w:r>
              <w:rPr>
                <w:noProof/>
                <w:webHidden/>
              </w:rPr>
              <w:fldChar w:fldCharType="separate"/>
            </w:r>
            <w:r>
              <w:rPr>
                <w:noProof/>
                <w:webHidden/>
              </w:rPr>
              <w:t>3</w:t>
            </w:r>
            <w:r>
              <w:rPr>
                <w:noProof/>
                <w:webHidden/>
              </w:rPr>
              <w:fldChar w:fldCharType="end"/>
            </w:r>
          </w:hyperlink>
        </w:p>
        <w:p w14:paraId="6B41CE70" w14:textId="286E25D7" w:rsidR="001A2030" w:rsidRDefault="001A2030" w:rsidP="001A2030">
          <w:pPr>
            <w:pStyle w:val="TOC2"/>
            <w:rPr>
              <w:rFonts w:eastAsiaTheme="minorEastAsia" w:cstheme="minorBidi"/>
              <w:noProof/>
              <w:kern w:val="2"/>
              <w:sz w:val="24"/>
              <w:szCs w:val="24"/>
              <w:lang w:eastAsia="en-US"/>
              <w14:ligatures w14:val="standardContextual"/>
            </w:rPr>
          </w:pPr>
          <w:hyperlink w:anchor="_Toc133490674" w:history="1">
            <w:r w:rsidRPr="005835EF">
              <w:rPr>
                <w:rStyle w:val="Hyperlink"/>
                <w:noProof/>
              </w:rPr>
              <w:t>Who should read this document</w:t>
            </w:r>
            <w:r>
              <w:rPr>
                <w:noProof/>
                <w:webHidden/>
              </w:rPr>
              <w:tab/>
            </w:r>
            <w:r>
              <w:rPr>
                <w:noProof/>
                <w:webHidden/>
              </w:rPr>
              <w:fldChar w:fldCharType="begin"/>
            </w:r>
            <w:r>
              <w:rPr>
                <w:noProof/>
                <w:webHidden/>
              </w:rPr>
              <w:instrText xml:space="preserve"> PAGEREF _Toc133490674 \h </w:instrText>
            </w:r>
            <w:r>
              <w:rPr>
                <w:noProof/>
                <w:webHidden/>
              </w:rPr>
            </w:r>
            <w:r>
              <w:rPr>
                <w:noProof/>
                <w:webHidden/>
              </w:rPr>
              <w:fldChar w:fldCharType="separate"/>
            </w:r>
            <w:r>
              <w:rPr>
                <w:noProof/>
                <w:webHidden/>
              </w:rPr>
              <w:t>4</w:t>
            </w:r>
            <w:r>
              <w:rPr>
                <w:noProof/>
                <w:webHidden/>
              </w:rPr>
              <w:fldChar w:fldCharType="end"/>
            </w:r>
          </w:hyperlink>
        </w:p>
        <w:p w14:paraId="5699826A" w14:textId="37569F63" w:rsidR="001A2030" w:rsidRDefault="001A2030" w:rsidP="001A2030">
          <w:pPr>
            <w:pStyle w:val="TOC2"/>
            <w:rPr>
              <w:rFonts w:eastAsiaTheme="minorEastAsia" w:cstheme="minorBidi"/>
              <w:noProof/>
              <w:kern w:val="2"/>
              <w:sz w:val="24"/>
              <w:szCs w:val="24"/>
              <w:lang w:eastAsia="en-US"/>
              <w14:ligatures w14:val="standardContextual"/>
            </w:rPr>
          </w:pPr>
          <w:hyperlink w:anchor="_Toc133490675" w:history="1">
            <w:r w:rsidRPr="005835EF">
              <w:rPr>
                <w:rStyle w:val="Hyperlink"/>
                <w:noProof/>
              </w:rPr>
              <w:t>What is not included in this reference implementation</w:t>
            </w:r>
            <w:r>
              <w:rPr>
                <w:noProof/>
                <w:webHidden/>
              </w:rPr>
              <w:tab/>
            </w:r>
            <w:r>
              <w:rPr>
                <w:noProof/>
                <w:webHidden/>
              </w:rPr>
              <w:fldChar w:fldCharType="begin"/>
            </w:r>
            <w:r>
              <w:rPr>
                <w:noProof/>
                <w:webHidden/>
              </w:rPr>
              <w:instrText xml:space="preserve"> PAGEREF _Toc133490675 \h </w:instrText>
            </w:r>
            <w:r>
              <w:rPr>
                <w:noProof/>
                <w:webHidden/>
              </w:rPr>
            </w:r>
            <w:r>
              <w:rPr>
                <w:noProof/>
                <w:webHidden/>
              </w:rPr>
              <w:fldChar w:fldCharType="separate"/>
            </w:r>
            <w:r>
              <w:rPr>
                <w:noProof/>
                <w:webHidden/>
              </w:rPr>
              <w:t>4</w:t>
            </w:r>
            <w:r>
              <w:rPr>
                <w:noProof/>
                <w:webHidden/>
              </w:rPr>
              <w:fldChar w:fldCharType="end"/>
            </w:r>
          </w:hyperlink>
        </w:p>
        <w:p w14:paraId="5A2D13B8" w14:textId="061DFC27" w:rsidR="001A2030" w:rsidRDefault="001A2030" w:rsidP="001A2030">
          <w:pPr>
            <w:pStyle w:val="TOC2"/>
            <w:rPr>
              <w:rFonts w:eastAsiaTheme="minorEastAsia" w:cstheme="minorBidi"/>
              <w:noProof/>
              <w:kern w:val="2"/>
              <w:sz w:val="24"/>
              <w:szCs w:val="24"/>
              <w:lang w:eastAsia="en-US"/>
              <w14:ligatures w14:val="standardContextual"/>
            </w:rPr>
          </w:pPr>
          <w:hyperlink w:anchor="_Toc133490676" w:history="1">
            <w:r w:rsidRPr="005835EF">
              <w:rPr>
                <w:rStyle w:val="Hyperlink"/>
                <w:noProof/>
              </w:rPr>
              <w:t>Terms of Use</w:t>
            </w:r>
            <w:r>
              <w:rPr>
                <w:noProof/>
                <w:webHidden/>
              </w:rPr>
              <w:tab/>
            </w:r>
            <w:r>
              <w:rPr>
                <w:noProof/>
                <w:webHidden/>
              </w:rPr>
              <w:fldChar w:fldCharType="begin"/>
            </w:r>
            <w:r>
              <w:rPr>
                <w:noProof/>
                <w:webHidden/>
              </w:rPr>
              <w:instrText xml:space="preserve"> PAGEREF _Toc133490676 \h </w:instrText>
            </w:r>
            <w:r>
              <w:rPr>
                <w:noProof/>
                <w:webHidden/>
              </w:rPr>
            </w:r>
            <w:r>
              <w:rPr>
                <w:noProof/>
                <w:webHidden/>
              </w:rPr>
              <w:fldChar w:fldCharType="separate"/>
            </w:r>
            <w:r>
              <w:rPr>
                <w:noProof/>
                <w:webHidden/>
              </w:rPr>
              <w:t>5</w:t>
            </w:r>
            <w:r>
              <w:rPr>
                <w:noProof/>
                <w:webHidden/>
              </w:rPr>
              <w:fldChar w:fldCharType="end"/>
            </w:r>
          </w:hyperlink>
        </w:p>
        <w:p w14:paraId="0E5A5350" w14:textId="052ADD08" w:rsidR="001A2030" w:rsidRDefault="001A2030" w:rsidP="001A2030">
          <w:pPr>
            <w:pStyle w:val="TOC2"/>
            <w:rPr>
              <w:rFonts w:eastAsiaTheme="minorEastAsia" w:cstheme="minorBidi"/>
              <w:noProof/>
              <w:kern w:val="2"/>
              <w:sz w:val="24"/>
              <w:szCs w:val="24"/>
              <w:lang w:eastAsia="en-US"/>
              <w14:ligatures w14:val="standardContextual"/>
            </w:rPr>
          </w:pPr>
          <w:hyperlink w:anchor="_Toc133490677" w:history="1">
            <w:r w:rsidRPr="005835EF">
              <w:rPr>
                <w:rStyle w:val="Hyperlink"/>
                <w:noProof/>
                <w:highlight w:val="white"/>
              </w:rPr>
              <w:t>Further Assistance</w:t>
            </w:r>
            <w:r>
              <w:rPr>
                <w:noProof/>
                <w:webHidden/>
              </w:rPr>
              <w:tab/>
            </w:r>
            <w:r>
              <w:rPr>
                <w:noProof/>
                <w:webHidden/>
              </w:rPr>
              <w:fldChar w:fldCharType="begin"/>
            </w:r>
            <w:r>
              <w:rPr>
                <w:noProof/>
                <w:webHidden/>
              </w:rPr>
              <w:instrText xml:space="preserve"> PAGEREF _Toc133490677 \h </w:instrText>
            </w:r>
            <w:r>
              <w:rPr>
                <w:noProof/>
                <w:webHidden/>
              </w:rPr>
            </w:r>
            <w:r>
              <w:rPr>
                <w:noProof/>
                <w:webHidden/>
              </w:rPr>
              <w:fldChar w:fldCharType="separate"/>
            </w:r>
            <w:r>
              <w:rPr>
                <w:noProof/>
                <w:webHidden/>
              </w:rPr>
              <w:t>5</w:t>
            </w:r>
            <w:r>
              <w:rPr>
                <w:noProof/>
                <w:webHidden/>
              </w:rPr>
              <w:fldChar w:fldCharType="end"/>
            </w:r>
          </w:hyperlink>
        </w:p>
        <w:p w14:paraId="3A3AD2E5" w14:textId="1B0736D0" w:rsidR="001A2030" w:rsidRDefault="001A2030" w:rsidP="001A2030">
          <w:pPr>
            <w:pStyle w:val="TOC2"/>
            <w:rPr>
              <w:rFonts w:eastAsiaTheme="minorEastAsia" w:cstheme="minorBidi"/>
              <w:noProof/>
              <w:kern w:val="2"/>
              <w:sz w:val="24"/>
              <w:szCs w:val="24"/>
              <w:lang w:eastAsia="en-US"/>
              <w14:ligatures w14:val="standardContextual"/>
            </w:rPr>
          </w:pPr>
          <w:hyperlink w:anchor="_Toc133490678" w:history="1">
            <w:r w:rsidRPr="005835EF">
              <w:rPr>
                <w:rStyle w:val="Hyperlink"/>
                <w:noProof/>
                <w:highlight w:val="white"/>
              </w:rPr>
              <w:t>Things to check after starting the server for the first time</w:t>
            </w:r>
            <w:r>
              <w:rPr>
                <w:noProof/>
                <w:webHidden/>
              </w:rPr>
              <w:tab/>
            </w:r>
            <w:r>
              <w:rPr>
                <w:noProof/>
                <w:webHidden/>
              </w:rPr>
              <w:fldChar w:fldCharType="begin"/>
            </w:r>
            <w:r>
              <w:rPr>
                <w:noProof/>
                <w:webHidden/>
              </w:rPr>
              <w:instrText xml:space="preserve"> PAGEREF _Toc133490678 \h </w:instrText>
            </w:r>
            <w:r>
              <w:rPr>
                <w:noProof/>
                <w:webHidden/>
              </w:rPr>
            </w:r>
            <w:r>
              <w:rPr>
                <w:noProof/>
                <w:webHidden/>
              </w:rPr>
              <w:fldChar w:fldCharType="separate"/>
            </w:r>
            <w:r>
              <w:rPr>
                <w:noProof/>
                <w:webHidden/>
              </w:rPr>
              <w:t>6</w:t>
            </w:r>
            <w:r>
              <w:rPr>
                <w:noProof/>
                <w:webHidden/>
              </w:rPr>
              <w:fldChar w:fldCharType="end"/>
            </w:r>
          </w:hyperlink>
        </w:p>
        <w:p w14:paraId="7DB962D2" w14:textId="5682E2C2" w:rsidR="001A2030" w:rsidRDefault="001A2030">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3490679" w:history="1">
            <w:r w:rsidRPr="005835EF">
              <w:rPr>
                <w:rStyle w:val="Hyperlink"/>
                <w:noProof/>
              </w:rPr>
              <w:t>Functional Design</w:t>
            </w:r>
            <w:r>
              <w:rPr>
                <w:noProof/>
                <w:webHidden/>
              </w:rPr>
              <w:tab/>
            </w:r>
            <w:r>
              <w:rPr>
                <w:noProof/>
                <w:webHidden/>
              </w:rPr>
              <w:fldChar w:fldCharType="begin"/>
            </w:r>
            <w:r>
              <w:rPr>
                <w:noProof/>
                <w:webHidden/>
              </w:rPr>
              <w:instrText xml:space="preserve"> PAGEREF _Toc133490679 \h </w:instrText>
            </w:r>
            <w:r>
              <w:rPr>
                <w:noProof/>
                <w:webHidden/>
              </w:rPr>
            </w:r>
            <w:r>
              <w:rPr>
                <w:noProof/>
                <w:webHidden/>
              </w:rPr>
              <w:fldChar w:fldCharType="separate"/>
            </w:r>
            <w:r>
              <w:rPr>
                <w:noProof/>
                <w:webHidden/>
              </w:rPr>
              <w:t>7</w:t>
            </w:r>
            <w:r>
              <w:rPr>
                <w:noProof/>
                <w:webHidden/>
              </w:rPr>
              <w:fldChar w:fldCharType="end"/>
            </w:r>
          </w:hyperlink>
        </w:p>
        <w:p w14:paraId="4C110501" w14:textId="00C9C518" w:rsidR="001A2030" w:rsidRDefault="001A2030" w:rsidP="001A2030">
          <w:pPr>
            <w:pStyle w:val="TOC2"/>
            <w:rPr>
              <w:rFonts w:eastAsiaTheme="minorEastAsia" w:cstheme="minorBidi"/>
              <w:noProof/>
              <w:kern w:val="2"/>
              <w:sz w:val="24"/>
              <w:szCs w:val="24"/>
              <w:lang w:eastAsia="en-US"/>
              <w14:ligatures w14:val="standardContextual"/>
            </w:rPr>
          </w:pPr>
          <w:hyperlink w:anchor="_Toc133490680" w:history="1">
            <w:r w:rsidRPr="005835EF">
              <w:rPr>
                <w:rStyle w:val="Hyperlink"/>
                <w:noProof/>
              </w:rPr>
              <w:t>Functional Overview</w:t>
            </w:r>
            <w:r>
              <w:rPr>
                <w:noProof/>
                <w:webHidden/>
              </w:rPr>
              <w:tab/>
            </w:r>
            <w:r>
              <w:rPr>
                <w:noProof/>
                <w:webHidden/>
              </w:rPr>
              <w:fldChar w:fldCharType="begin"/>
            </w:r>
            <w:r>
              <w:rPr>
                <w:noProof/>
                <w:webHidden/>
              </w:rPr>
              <w:instrText xml:space="preserve"> PAGEREF _Toc133490680 \h </w:instrText>
            </w:r>
            <w:r>
              <w:rPr>
                <w:noProof/>
                <w:webHidden/>
              </w:rPr>
            </w:r>
            <w:r>
              <w:rPr>
                <w:noProof/>
                <w:webHidden/>
              </w:rPr>
              <w:fldChar w:fldCharType="separate"/>
            </w:r>
            <w:r>
              <w:rPr>
                <w:noProof/>
                <w:webHidden/>
              </w:rPr>
              <w:t>7</w:t>
            </w:r>
            <w:r>
              <w:rPr>
                <w:noProof/>
                <w:webHidden/>
              </w:rPr>
              <w:fldChar w:fldCharType="end"/>
            </w:r>
          </w:hyperlink>
        </w:p>
        <w:p w14:paraId="43F9D4CD" w14:textId="30E99D1E"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1" w:history="1">
            <w:r w:rsidRPr="005835EF">
              <w:rPr>
                <w:rStyle w:val="Hyperlink"/>
                <w:noProof/>
              </w:rPr>
              <w:t>Open Case in Hi Marley once claim is created with enroll in Hi Marley texting in ClaimCenter</w:t>
            </w:r>
            <w:r>
              <w:rPr>
                <w:noProof/>
                <w:webHidden/>
              </w:rPr>
              <w:tab/>
            </w:r>
            <w:r>
              <w:rPr>
                <w:noProof/>
                <w:webHidden/>
              </w:rPr>
              <w:fldChar w:fldCharType="begin"/>
            </w:r>
            <w:r>
              <w:rPr>
                <w:noProof/>
                <w:webHidden/>
              </w:rPr>
              <w:instrText xml:space="preserve"> PAGEREF _Toc133490681 \h </w:instrText>
            </w:r>
            <w:r>
              <w:rPr>
                <w:noProof/>
                <w:webHidden/>
              </w:rPr>
            </w:r>
            <w:r>
              <w:rPr>
                <w:noProof/>
                <w:webHidden/>
              </w:rPr>
              <w:fldChar w:fldCharType="separate"/>
            </w:r>
            <w:r>
              <w:rPr>
                <w:noProof/>
                <w:webHidden/>
              </w:rPr>
              <w:t>8</w:t>
            </w:r>
            <w:r>
              <w:rPr>
                <w:noProof/>
                <w:webHidden/>
              </w:rPr>
              <w:fldChar w:fldCharType="end"/>
            </w:r>
          </w:hyperlink>
        </w:p>
        <w:p w14:paraId="6265835A" w14:textId="54FB3E62"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2" w:history="1">
            <w:r w:rsidRPr="005835EF">
              <w:rPr>
                <w:rStyle w:val="Hyperlink"/>
                <w:noProof/>
              </w:rPr>
              <w:t>Ad Hoc Case Transcript Download</w:t>
            </w:r>
            <w:r>
              <w:rPr>
                <w:noProof/>
                <w:webHidden/>
              </w:rPr>
              <w:tab/>
            </w:r>
            <w:r>
              <w:rPr>
                <w:noProof/>
                <w:webHidden/>
              </w:rPr>
              <w:fldChar w:fldCharType="begin"/>
            </w:r>
            <w:r>
              <w:rPr>
                <w:noProof/>
                <w:webHidden/>
              </w:rPr>
              <w:instrText xml:space="preserve"> PAGEREF _Toc133490682 \h </w:instrText>
            </w:r>
            <w:r>
              <w:rPr>
                <w:noProof/>
                <w:webHidden/>
              </w:rPr>
            </w:r>
            <w:r>
              <w:rPr>
                <w:noProof/>
                <w:webHidden/>
              </w:rPr>
              <w:fldChar w:fldCharType="separate"/>
            </w:r>
            <w:r>
              <w:rPr>
                <w:noProof/>
                <w:webHidden/>
              </w:rPr>
              <w:t>18</w:t>
            </w:r>
            <w:r>
              <w:rPr>
                <w:noProof/>
                <w:webHidden/>
              </w:rPr>
              <w:fldChar w:fldCharType="end"/>
            </w:r>
          </w:hyperlink>
        </w:p>
        <w:p w14:paraId="6B6D0D74" w14:textId="7B5B6C2D"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3" w:history="1">
            <w:r w:rsidRPr="005835EF">
              <w:rPr>
                <w:rStyle w:val="Hyperlink"/>
                <w:noProof/>
              </w:rPr>
              <w:t>Receive Updates from Hi Marley</w:t>
            </w:r>
            <w:r>
              <w:rPr>
                <w:noProof/>
                <w:webHidden/>
              </w:rPr>
              <w:tab/>
            </w:r>
            <w:r>
              <w:rPr>
                <w:noProof/>
                <w:webHidden/>
              </w:rPr>
              <w:fldChar w:fldCharType="begin"/>
            </w:r>
            <w:r>
              <w:rPr>
                <w:noProof/>
                <w:webHidden/>
              </w:rPr>
              <w:instrText xml:space="preserve"> PAGEREF _Toc133490683 \h </w:instrText>
            </w:r>
            <w:r>
              <w:rPr>
                <w:noProof/>
                <w:webHidden/>
              </w:rPr>
            </w:r>
            <w:r>
              <w:rPr>
                <w:noProof/>
                <w:webHidden/>
              </w:rPr>
              <w:fldChar w:fldCharType="separate"/>
            </w:r>
            <w:r>
              <w:rPr>
                <w:noProof/>
                <w:webHidden/>
              </w:rPr>
              <w:t>20</w:t>
            </w:r>
            <w:r>
              <w:rPr>
                <w:noProof/>
                <w:webHidden/>
              </w:rPr>
              <w:fldChar w:fldCharType="end"/>
            </w:r>
          </w:hyperlink>
        </w:p>
        <w:p w14:paraId="51A9FB59" w14:textId="4FD5F65F"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4" w:history="1">
            <w:r w:rsidRPr="005835EF">
              <w:rPr>
                <w:rStyle w:val="Hyperlink"/>
                <w:noProof/>
              </w:rPr>
              <w:t>Disable Hi Marley messages in Claim Notes</w:t>
            </w:r>
            <w:r>
              <w:rPr>
                <w:noProof/>
                <w:webHidden/>
              </w:rPr>
              <w:tab/>
            </w:r>
            <w:r>
              <w:rPr>
                <w:noProof/>
                <w:webHidden/>
              </w:rPr>
              <w:fldChar w:fldCharType="begin"/>
            </w:r>
            <w:r>
              <w:rPr>
                <w:noProof/>
                <w:webHidden/>
              </w:rPr>
              <w:instrText xml:space="preserve"> PAGEREF _Toc133490684 \h </w:instrText>
            </w:r>
            <w:r>
              <w:rPr>
                <w:noProof/>
                <w:webHidden/>
              </w:rPr>
            </w:r>
            <w:r>
              <w:rPr>
                <w:noProof/>
                <w:webHidden/>
              </w:rPr>
              <w:fldChar w:fldCharType="separate"/>
            </w:r>
            <w:r>
              <w:rPr>
                <w:noProof/>
                <w:webHidden/>
              </w:rPr>
              <w:t>24</w:t>
            </w:r>
            <w:r>
              <w:rPr>
                <w:noProof/>
                <w:webHidden/>
              </w:rPr>
              <w:fldChar w:fldCharType="end"/>
            </w:r>
          </w:hyperlink>
        </w:p>
        <w:p w14:paraId="011C67DE" w14:textId="78318B8E"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5" w:history="1">
            <w:r w:rsidRPr="005835EF">
              <w:rPr>
                <w:rStyle w:val="Hyperlink"/>
                <w:noProof/>
              </w:rPr>
              <w:t>Sending SMS as "Super User" will throw an "unknown" does not exist error (new)</w:t>
            </w:r>
            <w:r>
              <w:rPr>
                <w:noProof/>
                <w:webHidden/>
              </w:rPr>
              <w:tab/>
            </w:r>
            <w:r>
              <w:rPr>
                <w:noProof/>
                <w:webHidden/>
              </w:rPr>
              <w:fldChar w:fldCharType="begin"/>
            </w:r>
            <w:r>
              <w:rPr>
                <w:noProof/>
                <w:webHidden/>
              </w:rPr>
              <w:instrText xml:space="preserve"> PAGEREF _Toc133490685 \h </w:instrText>
            </w:r>
            <w:r>
              <w:rPr>
                <w:noProof/>
                <w:webHidden/>
              </w:rPr>
            </w:r>
            <w:r>
              <w:rPr>
                <w:noProof/>
                <w:webHidden/>
              </w:rPr>
              <w:fldChar w:fldCharType="separate"/>
            </w:r>
            <w:r>
              <w:rPr>
                <w:noProof/>
                <w:webHidden/>
              </w:rPr>
              <w:t>24</w:t>
            </w:r>
            <w:r>
              <w:rPr>
                <w:noProof/>
                <w:webHidden/>
              </w:rPr>
              <w:fldChar w:fldCharType="end"/>
            </w:r>
          </w:hyperlink>
        </w:p>
        <w:p w14:paraId="39C95DA8" w14:textId="7BF6B85D"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6" w:history="1">
            <w:r w:rsidRPr="005835EF">
              <w:rPr>
                <w:rStyle w:val="Hyperlink"/>
                <w:noProof/>
              </w:rPr>
              <w:t>Disable Hi Marley Messages in Claim notes.</w:t>
            </w:r>
            <w:r>
              <w:rPr>
                <w:noProof/>
                <w:webHidden/>
              </w:rPr>
              <w:tab/>
            </w:r>
            <w:r>
              <w:rPr>
                <w:noProof/>
                <w:webHidden/>
              </w:rPr>
              <w:fldChar w:fldCharType="begin"/>
            </w:r>
            <w:r>
              <w:rPr>
                <w:noProof/>
                <w:webHidden/>
              </w:rPr>
              <w:instrText xml:space="preserve"> PAGEREF _Toc133490686 \h </w:instrText>
            </w:r>
            <w:r>
              <w:rPr>
                <w:noProof/>
                <w:webHidden/>
              </w:rPr>
            </w:r>
            <w:r>
              <w:rPr>
                <w:noProof/>
                <w:webHidden/>
              </w:rPr>
              <w:fldChar w:fldCharType="separate"/>
            </w:r>
            <w:r>
              <w:rPr>
                <w:noProof/>
                <w:webHidden/>
              </w:rPr>
              <w:t>25</w:t>
            </w:r>
            <w:r>
              <w:rPr>
                <w:noProof/>
                <w:webHidden/>
              </w:rPr>
              <w:fldChar w:fldCharType="end"/>
            </w:r>
          </w:hyperlink>
        </w:p>
        <w:p w14:paraId="7D1ABDBC" w14:textId="10E41F83"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7" w:history="1">
            <w:r w:rsidRPr="005835EF">
              <w:rPr>
                <w:rStyle w:val="Hyperlink"/>
                <w:noProof/>
              </w:rPr>
              <w:t>Hi Marley Permissions</w:t>
            </w:r>
            <w:r>
              <w:rPr>
                <w:noProof/>
                <w:webHidden/>
              </w:rPr>
              <w:tab/>
            </w:r>
            <w:r>
              <w:rPr>
                <w:noProof/>
                <w:webHidden/>
              </w:rPr>
              <w:fldChar w:fldCharType="begin"/>
            </w:r>
            <w:r>
              <w:rPr>
                <w:noProof/>
                <w:webHidden/>
              </w:rPr>
              <w:instrText xml:space="preserve"> PAGEREF _Toc133490687 \h </w:instrText>
            </w:r>
            <w:r>
              <w:rPr>
                <w:noProof/>
                <w:webHidden/>
              </w:rPr>
            </w:r>
            <w:r>
              <w:rPr>
                <w:noProof/>
                <w:webHidden/>
              </w:rPr>
              <w:fldChar w:fldCharType="separate"/>
            </w:r>
            <w:r>
              <w:rPr>
                <w:noProof/>
                <w:webHidden/>
              </w:rPr>
              <w:t>25</w:t>
            </w:r>
            <w:r>
              <w:rPr>
                <w:noProof/>
                <w:webHidden/>
              </w:rPr>
              <w:fldChar w:fldCharType="end"/>
            </w:r>
          </w:hyperlink>
        </w:p>
        <w:p w14:paraId="05EDDA73" w14:textId="3E38A6D0"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8" w:history="1">
            <w:r w:rsidRPr="005835EF">
              <w:rPr>
                <w:rStyle w:val="Hyperlink"/>
                <w:noProof/>
              </w:rPr>
              <w:t>Parties Involved - Contacts - Hi Marley Cases card</w:t>
            </w:r>
            <w:r>
              <w:rPr>
                <w:noProof/>
                <w:webHidden/>
              </w:rPr>
              <w:tab/>
            </w:r>
            <w:r>
              <w:rPr>
                <w:noProof/>
                <w:webHidden/>
              </w:rPr>
              <w:fldChar w:fldCharType="begin"/>
            </w:r>
            <w:r>
              <w:rPr>
                <w:noProof/>
                <w:webHidden/>
              </w:rPr>
              <w:instrText xml:space="preserve"> PAGEREF _Toc133490688 \h </w:instrText>
            </w:r>
            <w:r>
              <w:rPr>
                <w:noProof/>
                <w:webHidden/>
              </w:rPr>
            </w:r>
            <w:r>
              <w:rPr>
                <w:noProof/>
                <w:webHidden/>
              </w:rPr>
              <w:fldChar w:fldCharType="separate"/>
            </w:r>
            <w:r>
              <w:rPr>
                <w:noProof/>
                <w:webHidden/>
              </w:rPr>
              <w:t>32</w:t>
            </w:r>
            <w:r>
              <w:rPr>
                <w:noProof/>
                <w:webHidden/>
              </w:rPr>
              <w:fldChar w:fldCharType="end"/>
            </w:r>
          </w:hyperlink>
        </w:p>
        <w:p w14:paraId="10E218B7" w14:textId="7B7084A8"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89" w:history="1">
            <w:r w:rsidRPr="005835EF">
              <w:rPr>
                <w:rStyle w:val="Hyperlink"/>
                <w:noProof/>
              </w:rPr>
              <w:t>Synchronize groups</w:t>
            </w:r>
            <w:r>
              <w:rPr>
                <w:noProof/>
                <w:webHidden/>
              </w:rPr>
              <w:tab/>
            </w:r>
            <w:r>
              <w:rPr>
                <w:noProof/>
                <w:webHidden/>
              </w:rPr>
              <w:fldChar w:fldCharType="begin"/>
            </w:r>
            <w:r>
              <w:rPr>
                <w:noProof/>
                <w:webHidden/>
              </w:rPr>
              <w:instrText xml:space="preserve"> PAGEREF _Toc133490689 \h </w:instrText>
            </w:r>
            <w:r>
              <w:rPr>
                <w:noProof/>
                <w:webHidden/>
              </w:rPr>
            </w:r>
            <w:r>
              <w:rPr>
                <w:noProof/>
                <w:webHidden/>
              </w:rPr>
              <w:fldChar w:fldCharType="separate"/>
            </w:r>
            <w:r>
              <w:rPr>
                <w:noProof/>
                <w:webHidden/>
              </w:rPr>
              <w:t>34</w:t>
            </w:r>
            <w:r>
              <w:rPr>
                <w:noProof/>
                <w:webHidden/>
              </w:rPr>
              <w:fldChar w:fldCharType="end"/>
            </w:r>
          </w:hyperlink>
        </w:p>
        <w:p w14:paraId="4CDADB07" w14:textId="1766786B"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0" w:history="1">
            <w:r w:rsidRPr="005835EF">
              <w:rPr>
                <w:rStyle w:val="Hyperlink"/>
                <w:noProof/>
              </w:rPr>
              <w:t>Message Alerts</w:t>
            </w:r>
            <w:r>
              <w:rPr>
                <w:noProof/>
                <w:webHidden/>
              </w:rPr>
              <w:tab/>
            </w:r>
            <w:r>
              <w:rPr>
                <w:noProof/>
                <w:webHidden/>
              </w:rPr>
              <w:fldChar w:fldCharType="begin"/>
            </w:r>
            <w:r>
              <w:rPr>
                <w:noProof/>
                <w:webHidden/>
              </w:rPr>
              <w:instrText xml:space="preserve"> PAGEREF _Toc133490690 \h </w:instrText>
            </w:r>
            <w:r>
              <w:rPr>
                <w:noProof/>
                <w:webHidden/>
              </w:rPr>
            </w:r>
            <w:r>
              <w:rPr>
                <w:noProof/>
                <w:webHidden/>
              </w:rPr>
              <w:fldChar w:fldCharType="separate"/>
            </w:r>
            <w:r>
              <w:rPr>
                <w:noProof/>
                <w:webHidden/>
              </w:rPr>
              <w:t>41</w:t>
            </w:r>
            <w:r>
              <w:rPr>
                <w:noProof/>
                <w:webHidden/>
              </w:rPr>
              <w:fldChar w:fldCharType="end"/>
            </w:r>
          </w:hyperlink>
        </w:p>
        <w:p w14:paraId="03117E61" w14:textId="392AAC8C"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1" w:history="1">
            <w:r w:rsidRPr="005835EF">
              <w:rPr>
                <w:rStyle w:val="Hyperlink"/>
                <w:noProof/>
              </w:rPr>
              <w:t>Secondary Operators</w:t>
            </w:r>
            <w:r>
              <w:rPr>
                <w:noProof/>
                <w:webHidden/>
              </w:rPr>
              <w:tab/>
            </w:r>
            <w:r>
              <w:rPr>
                <w:noProof/>
                <w:webHidden/>
              </w:rPr>
              <w:fldChar w:fldCharType="begin"/>
            </w:r>
            <w:r>
              <w:rPr>
                <w:noProof/>
                <w:webHidden/>
              </w:rPr>
              <w:instrText xml:space="preserve"> PAGEREF _Toc133490691 \h </w:instrText>
            </w:r>
            <w:r>
              <w:rPr>
                <w:noProof/>
                <w:webHidden/>
              </w:rPr>
            </w:r>
            <w:r>
              <w:rPr>
                <w:noProof/>
                <w:webHidden/>
              </w:rPr>
              <w:fldChar w:fldCharType="separate"/>
            </w:r>
            <w:r>
              <w:rPr>
                <w:noProof/>
                <w:webHidden/>
              </w:rPr>
              <w:t>44</w:t>
            </w:r>
            <w:r>
              <w:rPr>
                <w:noProof/>
                <w:webHidden/>
              </w:rPr>
              <w:fldChar w:fldCharType="end"/>
            </w:r>
          </w:hyperlink>
        </w:p>
        <w:p w14:paraId="5129F2C1" w14:textId="21E78F46"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2" w:history="1">
            <w:r w:rsidRPr="005835EF">
              <w:rPr>
                <w:rStyle w:val="Hyperlink"/>
                <w:noProof/>
              </w:rPr>
              <w:t>Case synchronization</w:t>
            </w:r>
            <w:r>
              <w:rPr>
                <w:noProof/>
                <w:webHidden/>
              </w:rPr>
              <w:tab/>
            </w:r>
            <w:r>
              <w:rPr>
                <w:noProof/>
                <w:webHidden/>
              </w:rPr>
              <w:fldChar w:fldCharType="begin"/>
            </w:r>
            <w:r>
              <w:rPr>
                <w:noProof/>
                <w:webHidden/>
              </w:rPr>
              <w:instrText xml:space="preserve"> PAGEREF _Toc133490692 \h </w:instrText>
            </w:r>
            <w:r>
              <w:rPr>
                <w:noProof/>
                <w:webHidden/>
              </w:rPr>
            </w:r>
            <w:r>
              <w:rPr>
                <w:noProof/>
                <w:webHidden/>
              </w:rPr>
              <w:fldChar w:fldCharType="separate"/>
            </w:r>
            <w:r>
              <w:rPr>
                <w:noProof/>
                <w:webHidden/>
              </w:rPr>
              <w:t>46</w:t>
            </w:r>
            <w:r>
              <w:rPr>
                <w:noProof/>
                <w:webHidden/>
              </w:rPr>
              <w:fldChar w:fldCharType="end"/>
            </w:r>
          </w:hyperlink>
        </w:p>
        <w:p w14:paraId="5152B3B3" w14:textId="0D1AF34D"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3" w:history="1">
            <w:r w:rsidRPr="005835EF">
              <w:rPr>
                <w:rStyle w:val="Hyperlink"/>
                <w:noProof/>
              </w:rPr>
              <w:t>Scheduled Messages</w:t>
            </w:r>
            <w:r>
              <w:rPr>
                <w:noProof/>
                <w:webHidden/>
              </w:rPr>
              <w:tab/>
            </w:r>
            <w:r>
              <w:rPr>
                <w:noProof/>
                <w:webHidden/>
              </w:rPr>
              <w:fldChar w:fldCharType="begin"/>
            </w:r>
            <w:r>
              <w:rPr>
                <w:noProof/>
                <w:webHidden/>
              </w:rPr>
              <w:instrText xml:space="preserve"> PAGEREF _Toc133490693 \h </w:instrText>
            </w:r>
            <w:r>
              <w:rPr>
                <w:noProof/>
                <w:webHidden/>
              </w:rPr>
            </w:r>
            <w:r>
              <w:rPr>
                <w:noProof/>
                <w:webHidden/>
              </w:rPr>
              <w:fldChar w:fldCharType="separate"/>
            </w:r>
            <w:r>
              <w:rPr>
                <w:noProof/>
                <w:webHidden/>
              </w:rPr>
              <w:t>48</w:t>
            </w:r>
            <w:r>
              <w:rPr>
                <w:noProof/>
                <w:webHidden/>
              </w:rPr>
              <w:fldChar w:fldCharType="end"/>
            </w:r>
          </w:hyperlink>
        </w:p>
        <w:p w14:paraId="6CC4C5D9" w14:textId="1794D761"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4" w:history="1">
            <w:r w:rsidRPr="005835EF">
              <w:rPr>
                <w:rStyle w:val="Hyperlink"/>
                <w:noProof/>
              </w:rPr>
              <w:t>HiMarley Custom Events</w:t>
            </w:r>
            <w:r>
              <w:rPr>
                <w:noProof/>
                <w:webHidden/>
              </w:rPr>
              <w:tab/>
            </w:r>
            <w:r>
              <w:rPr>
                <w:noProof/>
                <w:webHidden/>
              </w:rPr>
              <w:fldChar w:fldCharType="begin"/>
            </w:r>
            <w:r>
              <w:rPr>
                <w:noProof/>
                <w:webHidden/>
              </w:rPr>
              <w:instrText xml:space="preserve"> PAGEREF _Toc133490694 \h </w:instrText>
            </w:r>
            <w:r>
              <w:rPr>
                <w:noProof/>
                <w:webHidden/>
              </w:rPr>
            </w:r>
            <w:r>
              <w:rPr>
                <w:noProof/>
                <w:webHidden/>
              </w:rPr>
              <w:fldChar w:fldCharType="separate"/>
            </w:r>
            <w:r>
              <w:rPr>
                <w:noProof/>
                <w:webHidden/>
              </w:rPr>
              <w:t>52</w:t>
            </w:r>
            <w:r>
              <w:rPr>
                <w:noProof/>
                <w:webHidden/>
              </w:rPr>
              <w:fldChar w:fldCharType="end"/>
            </w:r>
          </w:hyperlink>
        </w:p>
        <w:p w14:paraId="53E6FE48" w14:textId="39E59B86" w:rsidR="001A2030" w:rsidRDefault="001A2030">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3490695" w:history="1">
            <w:r w:rsidRPr="005835EF">
              <w:rPr>
                <w:rStyle w:val="Hyperlink"/>
                <w:noProof/>
              </w:rPr>
              <w:t>Technical Design</w:t>
            </w:r>
            <w:r>
              <w:rPr>
                <w:noProof/>
                <w:webHidden/>
              </w:rPr>
              <w:tab/>
            </w:r>
            <w:r>
              <w:rPr>
                <w:noProof/>
                <w:webHidden/>
              </w:rPr>
              <w:fldChar w:fldCharType="begin"/>
            </w:r>
            <w:r>
              <w:rPr>
                <w:noProof/>
                <w:webHidden/>
              </w:rPr>
              <w:instrText xml:space="preserve"> PAGEREF _Toc133490695 \h </w:instrText>
            </w:r>
            <w:r>
              <w:rPr>
                <w:noProof/>
                <w:webHidden/>
              </w:rPr>
            </w:r>
            <w:r>
              <w:rPr>
                <w:noProof/>
                <w:webHidden/>
              </w:rPr>
              <w:fldChar w:fldCharType="separate"/>
            </w:r>
            <w:r>
              <w:rPr>
                <w:noProof/>
                <w:webHidden/>
              </w:rPr>
              <w:t>58</w:t>
            </w:r>
            <w:r>
              <w:rPr>
                <w:noProof/>
                <w:webHidden/>
              </w:rPr>
              <w:fldChar w:fldCharType="end"/>
            </w:r>
          </w:hyperlink>
        </w:p>
        <w:p w14:paraId="5FB5F216" w14:textId="70031F18"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6" w:history="1">
            <w:r w:rsidRPr="005835EF">
              <w:rPr>
                <w:rStyle w:val="Hyperlink"/>
                <w:noProof/>
              </w:rPr>
              <w:t>Open Case in Hi Marley</w:t>
            </w:r>
            <w:r>
              <w:rPr>
                <w:noProof/>
                <w:webHidden/>
              </w:rPr>
              <w:tab/>
            </w:r>
            <w:r>
              <w:rPr>
                <w:noProof/>
                <w:webHidden/>
              </w:rPr>
              <w:fldChar w:fldCharType="begin"/>
            </w:r>
            <w:r>
              <w:rPr>
                <w:noProof/>
                <w:webHidden/>
              </w:rPr>
              <w:instrText xml:space="preserve"> PAGEREF _Toc133490696 \h </w:instrText>
            </w:r>
            <w:r>
              <w:rPr>
                <w:noProof/>
                <w:webHidden/>
              </w:rPr>
            </w:r>
            <w:r>
              <w:rPr>
                <w:noProof/>
                <w:webHidden/>
              </w:rPr>
              <w:fldChar w:fldCharType="separate"/>
            </w:r>
            <w:r>
              <w:rPr>
                <w:noProof/>
                <w:webHidden/>
              </w:rPr>
              <w:t>58</w:t>
            </w:r>
            <w:r>
              <w:rPr>
                <w:noProof/>
                <w:webHidden/>
              </w:rPr>
              <w:fldChar w:fldCharType="end"/>
            </w:r>
          </w:hyperlink>
        </w:p>
        <w:p w14:paraId="62151F57" w14:textId="4C9B9AF6"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7" w:history="1">
            <w:r w:rsidRPr="005835EF">
              <w:rPr>
                <w:rStyle w:val="Hyperlink"/>
                <w:noProof/>
              </w:rPr>
              <w:t>Case Close/Open status update from Hi Marley to ClaimCenter</w:t>
            </w:r>
            <w:r>
              <w:rPr>
                <w:noProof/>
                <w:webHidden/>
              </w:rPr>
              <w:tab/>
            </w:r>
            <w:r>
              <w:rPr>
                <w:noProof/>
                <w:webHidden/>
              </w:rPr>
              <w:fldChar w:fldCharType="begin"/>
            </w:r>
            <w:r>
              <w:rPr>
                <w:noProof/>
                <w:webHidden/>
              </w:rPr>
              <w:instrText xml:space="preserve"> PAGEREF _Toc133490697 \h </w:instrText>
            </w:r>
            <w:r>
              <w:rPr>
                <w:noProof/>
                <w:webHidden/>
              </w:rPr>
            </w:r>
            <w:r>
              <w:rPr>
                <w:noProof/>
                <w:webHidden/>
              </w:rPr>
              <w:fldChar w:fldCharType="separate"/>
            </w:r>
            <w:r>
              <w:rPr>
                <w:noProof/>
                <w:webHidden/>
              </w:rPr>
              <w:t>61</w:t>
            </w:r>
            <w:r>
              <w:rPr>
                <w:noProof/>
                <w:webHidden/>
              </w:rPr>
              <w:fldChar w:fldCharType="end"/>
            </w:r>
          </w:hyperlink>
        </w:p>
        <w:p w14:paraId="5F603547" w14:textId="4BC7F127"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8" w:history="1">
            <w:r w:rsidRPr="005835EF">
              <w:rPr>
                <w:rStyle w:val="Hyperlink"/>
                <w:noProof/>
              </w:rPr>
              <w:t>Opt-In/Opt-Out status update from Hi Marley to ClaimCenter</w:t>
            </w:r>
            <w:r>
              <w:rPr>
                <w:noProof/>
                <w:webHidden/>
              </w:rPr>
              <w:tab/>
            </w:r>
            <w:r>
              <w:rPr>
                <w:noProof/>
                <w:webHidden/>
              </w:rPr>
              <w:fldChar w:fldCharType="begin"/>
            </w:r>
            <w:r>
              <w:rPr>
                <w:noProof/>
                <w:webHidden/>
              </w:rPr>
              <w:instrText xml:space="preserve"> PAGEREF _Toc133490698 \h </w:instrText>
            </w:r>
            <w:r>
              <w:rPr>
                <w:noProof/>
                <w:webHidden/>
              </w:rPr>
            </w:r>
            <w:r>
              <w:rPr>
                <w:noProof/>
                <w:webHidden/>
              </w:rPr>
              <w:fldChar w:fldCharType="separate"/>
            </w:r>
            <w:r>
              <w:rPr>
                <w:noProof/>
                <w:webHidden/>
              </w:rPr>
              <w:t>62</w:t>
            </w:r>
            <w:r>
              <w:rPr>
                <w:noProof/>
                <w:webHidden/>
              </w:rPr>
              <w:fldChar w:fldCharType="end"/>
            </w:r>
          </w:hyperlink>
        </w:p>
        <w:p w14:paraId="08E8DB7C" w14:textId="2622DDAF"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699" w:history="1">
            <w:r w:rsidRPr="005835EF">
              <w:rPr>
                <w:rStyle w:val="Hyperlink"/>
                <w:noProof/>
              </w:rPr>
              <w:t>SMS Message update from Hi Marley to ClaimCenter</w:t>
            </w:r>
            <w:r>
              <w:rPr>
                <w:noProof/>
                <w:webHidden/>
              </w:rPr>
              <w:tab/>
            </w:r>
            <w:r>
              <w:rPr>
                <w:noProof/>
                <w:webHidden/>
              </w:rPr>
              <w:fldChar w:fldCharType="begin"/>
            </w:r>
            <w:r>
              <w:rPr>
                <w:noProof/>
                <w:webHidden/>
              </w:rPr>
              <w:instrText xml:space="preserve"> PAGEREF _Toc133490699 \h </w:instrText>
            </w:r>
            <w:r>
              <w:rPr>
                <w:noProof/>
                <w:webHidden/>
              </w:rPr>
            </w:r>
            <w:r>
              <w:rPr>
                <w:noProof/>
                <w:webHidden/>
              </w:rPr>
              <w:fldChar w:fldCharType="separate"/>
            </w:r>
            <w:r>
              <w:rPr>
                <w:noProof/>
                <w:webHidden/>
              </w:rPr>
              <w:t>63</w:t>
            </w:r>
            <w:r>
              <w:rPr>
                <w:noProof/>
                <w:webHidden/>
              </w:rPr>
              <w:fldChar w:fldCharType="end"/>
            </w:r>
          </w:hyperlink>
        </w:p>
        <w:p w14:paraId="6838CCBB" w14:textId="4B735037"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0" w:history="1">
            <w:r w:rsidRPr="005835EF">
              <w:rPr>
                <w:rStyle w:val="Hyperlink"/>
                <w:noProof/>
              </w:rPr>
              <w:t>Hi Marley Note update from Hi Marley to ClaimCenter</w:t>
            </w:r>
            <w:r>
              <w:rPr>
                <w:noProof/>
                <w:webHidden/>
              </w:rPr>
              <w:tab/>
            </w:r>
            <w:r>
              <w:rPr>
                <w:noProof/>
                <w:webHidden/>
              </w:rPr>
              <w:fldChar w:fldCharType="begin"/>
            </w:r>
            <w:r>
              <w:rPr>
                <w:noProof/>
                <w:webHidden/>
              </w:rPr>
              <w:instrText xml:space="preserve"> PAGEREF _Toc133490700 \h </w:instrText>
            </w:r>
            <w:r>
              <w:rPr>
                <w:noProof/>
                <w:webHidden/>
              </w:rPr>
            </w:r>
            <w:r>
              <w:rPr>
                <w:noProof/>
                <w:webHidden/>
              </w:rPr>
              <w:fldChar w:fldCharType="separate"/>
            </w:r>
            <w:r>
              <w:rPr>
                <w:noProof/>
                <w:webHidden/>
              </w:rPr>
              <w:t>64</w:t>
            </w:r>
            <w:r>
              <w:rPr>
                <w:noProof/>
                <w:webHidden/>
              </w:rPr>
              <w:fldChar w:fldCharType="end"/>
            </w:r>
          </w:hyperlink>
        </w:p>
        <w:p w14:paraId="661313F9" w14:textId="702CD053"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1" w:history="1">
            <w:r w:rsidRPr="005835EF">
              <w:rPr>
                <w:rStyle w:val="Hyperlink"/>
                <w:noProof/>
              </w:rPr>
              <w:t>Update Claim transcript information to Hi Marley</w:t>
            </w:r>
            <w:r>
              <w:rPr>
                <w:noProof/>
                <w:webHidden/>
              </w:rPr>
              <w:tab/>
            </w:r>
            <w:r>
              <w:rPr>
                <w:noProof/>
                <w:webHidden/>
              </w:rPr>
              <w:fldChar w:fldCharType="begin"/>
            </w:r>
            <w:r>
              <w:rPr>
                <w:noProof/>
                <w:webHidden/>
              </w:rPr>
              <w:instrText xml:space="preserve"> PAGEREF _Toc133490701 \h </w:instrText>
            </w:r>
            <w:r>
              <w:rPr>
                <w:noProof/>
                <w:webHidden/>
              </w:rPr>
            </w:r>
            <w:r>
              <w:rPr>
                <w:noProof/>
                <w:webHidden/>
              </w:rPr>
              <w:fldChar w:fldCharType="separate"/>
            </w:r>
            <w:r>
              <w:rPr>
                <w:noProof/>
                <w:webHidden/>
              </w:rPr>
              <w:t>65</w:t>
            </w:r>
            <w:r>
              <w:rPr>
                <w:noProof/>
                <w:webHidden/>
              </w:rPr>
              <w:fldChar w:fldCharType="end"/>
            </w:r>
          </w:hyperlink>
        </w:p>
        <w:p w14:paraId="04F222D5" w14:textId="6FE22209"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2" w:history="1">
            <w:r w:rsidRPr="005835EF">
              <w:rPr>
                <w:rStyle w:val="Hyperlink"/>
                <w:noProof/>
              </w:rPr>
              <w:t>Claim updates to Hi Marley</w:t>
            </w:r>
            <w:r>
              <w:rPr>
                <w:noProof/>
                <w:webHidden/>
              </w:rPr>
              <w:tab/>
            </w:r>
            <w:r>
              <w:rPr>
                <w:noProof/>
                <w:webHidden/>
              </w:rPr>
              <w:fldChar w:fldCharType="begin"/>
            </w:r>
            <w:r>
              <w:rPr>
                <w:noProof/>
                <w:webHidden/>
              </w:rPr>
              <w:instrText xml:space="preserve"> PAGEREF _Toc133490702 \h </w:instrText>
            </w:r>
            <w:r>
              <w:rPr>
                <w:noProof/>
                <w:webHidden/>
              </w:rPr>
            </w:r>
            <w:r>
              <w:rPr>
                <w:noProof/>
                <w:webHidden/>
              </w:rPr>
              <w:fldChar w:fldCharType="separate"/>
            </w:r>
            <w:r>
              <w:rPr>
                <w:noProof/>
                <w:webHidden/>
              </w:rPr>
              <w:t>66</w:t>
            </w:r>
            <w:r>
              <w:rPr>
                <w:noProof/>
                <w:webHidden/>
              </w:rPr>
              <w:fldChar w:fldCharType="end"/>
            </w:r>
          </w:hyperlink>
        </w:p>
        <w:p w14:paraId="582F0405" w14:textId="735AE539"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3" w:history="1">
            <w:r w:rsidRPr="005835EF">
              <w:rPr>
                <w:rStyle w:val="Hyperlink"/>
                <w:noProof/>
              </w:rPr>
              <w:t>Send Claim Closure updates to Hi Marley</w:t>
            </w:r>
            <w:r>
              <w:rPr>
                <w:noProof/>
                <w:webHidden/>
              </w:rPr>
              <w:tab/>
            </w:r>
            <w:r>
              <w:rPr>
                <w:noProof/>
                <w:webHidden/>
              </w:rPr>
              <w:fldChar w:fldCharType="begin"/>
            </w:r>
            <w:r>
              <w:rPr>
                <w:noProof/>
                <w:webHidden/>
              </w:rPr>
              <w:instrText xml:space="preserve"> PAGEREF _Toc133490703 \h </w:instrText>
            </w:r>
            <w:r>
              <w:rPr>
                <w:noProof/>
                <w:webHidden/>
              </w:rPr>
            </w:r>
            <w:r>
              <w:rPr>
                <w:noProof/>
                <w:webHidden/>
              </w:rPr>
              <w:fldChar w:fldCharType="separate"/>
            </w:r>
            <w:r>
              <w:rPr>
                <w:noProof/>
                <w:webHidden/>
              </w:rPr>
              <w:t>67</w:t>
            </w:r>
            <w:r>
              <w:rPr>
                <w:noProof/>
                <w:webHidden/>
              </w:rPr>
              <w:fldChar w:fldCharType="end"/>
            </w:r>
          </w:hyperlink>
        </w:p>
        <w:p w14:paraId="1EBA07F7" w14:textId="0762E6BA"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4" w:history="1">
            <w:r w:rsidRPr="005835EF">
              <w:rPr>
                <w:rStyle w:val="Hyperlink"/>
                <w:noProof/>
              </w:rPr>
              <w:t>Automatic Resend Welcome Message to Hi Marley</w:t>
            </w:r>
            <w:r>
              <w:rPr>
                <w:noProof/>
                <w:webHidden/>
              </w:rPr>
              <w:tab/>
            </w:r>
            <w:r>
              <w:rPr>
                <w:noProof/>
                <w:webHidden/>
              </w:rPr>
              <w:fldChar w:fldCharType="begin"/>
            </w:r>
            <w:r>
              <w:rPr>
                <w:noProof/>
                <w:webHidden/>
              </w:rPr>
              <w:instrText xml:space="preserve"> PAGEREF _Toc133490704 \h </w:instrText>
            </w:r>
            <w:r>
              <w:rPr>
                <w:noProof/>
                <w:webHidden/>
              </w:rPr>
            </w:r>
            <w:r>
              <w:rPr>
                <w:noProof/>
                <w:webHidden/>
              </w:rPr>
              <w:fldChar w:fldCharType="separate"/>
            </w:r>
            <w:r>
              <w:rPr>
                <w:noProof/>
                <w:webHidden/>
              </w:rPr>
              <w:t>68</w:t>
            </w:r>
            <w:r>
              <w:rPr>
                <w:noProof/>
                <w:webHidden/>
              </w:rPr>
              <w:fldChar w:fldCharType="end"/>
            </w:r>
          </w:hyperlink>
        </w:p>
        <w:p w14:paraId="61D04188" w14:textId="4339CBAA"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5" w:history="1">
            <w:r w:rsidRPr="005835EF">
              <w:rPr>
                <w:rStyle w:val="Hyperlink"/>
                <w:noProof/>
              </w:rPr>
              <w:t>View Hi Marley Case transcript document in ClaimCenter</w:t>
            </w:r>
            <w:r>
              <w:rPr>
                <w:noProof/>
                <w:webHidden/>
              </w:rPr>
              <w:tab/>
            </w:r>
            <w:r>
              <w:rPr>
                <w:noProof/>
                <w:webHidden/>
              </w:rPr>
              <w:fldChar w:fldCharType="begin"/>
            </w:r>
            <w:r>
              <w:rPr>
                <w:noProof/>
                <w:webHidden/>
              </w:rPr>
              <w:instrText xml:space="preserve"> PAGEREF _Toc133490705 \h </w:instrText>
            </w:r>
            <w:r>
              <w:rPr>
                <w:noProof/>
                <w:webHidden/>
              </w:rPr>
            </w:r>
            <w:r>
              <w:rPr>
                <w:noProof/>
                <w:webHidden/>
              </w:rPr>
              <w:fldChar w:fldCharType="separate"/>
            </w:r>
            <w:r>
              <w:rPr>
                <w:noProof/>
                <w:webHidden/>
              </w:rPr>
              <w:t>69</w:t>
            </w:r>
            <w:r>
              <w:rPr>
                <w:noProof/>
                <w:webHidden/>
              </w:rPr>
              <w:fldChar w:fldCharType="end"/>
            </w:r>
          </w:hyperlink>
        </w:p>
        <w:p w14:paraId="0D6EDE18" w14:textId="4BEF188B"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6" w:history="1">
            <w:r w:rsidRPr="005835EF">
              <w:rPr>
                <w:rStyle w:val="Hyperlink"/>
                <w:noProof/>
              </w:rPr>
              <w:t>Parties Involved - Contacts - Hi Marley Cases card</w:t>
            </w:r>
            <w:r>
              <w:rPr>
                <w:noProof/>
                <w:webHidden/>
              </w:rPr>
              <w:tab/>
            </w:r>
            <w:r>
              <w:rPr>
                <w:noProof/>
                <w:webHidden/>
              </w:rPr>
              <w:fldChar w:fldCharType="begin"/>
            </w:r>
            <w:r>
              <w:rPr>
                <w:noProof/>
                <w:webHidden/>
              </w:rPr>
              <w:instrText xml:space="preserve"> PAGEREF _Toc133490706 \h </w:instrText>
            </w:r>
            <w:r>
              <w:rPr>
                <w:noProof/>
                <w:webHidden/>
              </w:rPr>
            </w:r>
            <w:r>
              <w:rPr>
                <w:noProof/>
                <w:webHidden/>
              </w:rPr>
              <w:fldChar w:fldCharType="separate"/>
            </w:r>
            <w:r>
              <w:rPr>
                <w:noProof/>
                <w:webHidden/>
              </w:rPr>
              <w:t>69</w:t>
            </w:r>
            <w:r>
              <w:rPr>
                <w:noProof/>
                <w:webHidden/>
              </w:rPr>
              <w:fldChar w:fldCharType="end"/>
            </w:r>
          </w:hyperlink>
        </w:p>
        <w:p w14:paraId="714AF078" w14:textId="2FADC618"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7" w:history="1">
            <w:r w:rsidRPr="005835EF">
              <w:rPr>
                <w:rStyle w:val="Hyperlink"/>
                <w:noProof/>
              </w:rPr>
              <w:t>Synchronize groups</w:t>
            </w:r>
            <w:r>
              <w:rPr>
                <w:noProof/>
                <w:webHidden/>
              </w:rPr>
              <w:tab/>
            </w:r>
            <w:r>
              <w:rPr>
                <w:noProof/>
                <w:webHidden/>
              </w:rPr>
              <w:fldChar w:fldCharType="begin"/>
            </w:r>
            <w:r>
              <w:rPr>
                <w:noProof/>
                <w:webHidden/>
              </w:rPr>
              <w:instrText xml:space="preserve"> PAGEREF _Toc133490707 \h </w:instrText>
            </w:r>
            <w:r>
              <w:rPr>
                <w:noProof/>
                <w:webHidden/>
              </w:rPr>
            </w:r>
            <w:r>
              <w:rPr>
                <w:noProof/>
                <w:webHidden/>
              </w:rPr>
              <w:fldChar w:fldCharType="separate"/>
            </w:r>
            <w:r>
              <w:rPr>
                <w:noProof/>
                <w:webHidden/>
              </w:rPr>
              <w:t>69</w:t>
            </w:r>
            <w:r>
              <w:rPr>
                <w:noProof/>
                <w:webHidden/>
              </w:rPr>
              <w:fldChar w:fldCharType="end"/>
            </w:r>
          </w:hyperlink>
        </w:p>
        <w:p w14:paraId="62F81CCF" w14:textId="635C2B89"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8" w:history="1">
            <w:r w:rsidRPr="005835EF">
              <w:rPr>
                <w:rStyle w:val="Hyperlink"/>
                <w:noProof/>
              </w:rPr>
              <w:t>Message Alerts</w:t>
            </w:r>
            <w:r>
              <w:rPr>
                <w:noProof/>
                <w:webHidden/>
              </w:rPr>
              <w:tab/>
            </w:r>
            <w:r>
              <w:rPr>
                <w:noProof/>
                <w:webHidden/>
              </w:rPr>
              <w:fldChar w:fldCharType="begin"/>
            </w:r>
            <w:r>
              <w:rPr>
                <w:noProof/>
                <w:webHidden/>
              </w:rPr>
              <w:instrText xml:space="preserve"> PAGEREF _Toc133490708 \h </w:instrText>
            </w:r>
            <w:r>
              <w:rPr>
                <w:noProof/>
                <w:webHidden/>
              </w:rPr>
            </w:r>
            <w:r>
              <w:rPr>
                <w:noProof/>
                <w:webHidden/>
              </w:rPr>
              <w:fldChar w:fldCharType="separate"/>
            </w:r>
            <w:r>
              <w:rPr>
                <w:noProof/>
                <w:webHidden/>
              </w:rPr>
              <w:t>72</w:t>
            </w:r>
            <w:r>
              <w:rPr>
                <w:noProof/>
                <w:webHidden/>
              </w:rPr>
              <w:fldChar w:fldCharType="end"/>
            </w:r>
          </w:hyperlink>
        </w:p>
        <w:p w14:paraId="63761CB8" w14:textId="6B3DCF44"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09" w:history="1">
            <w:r w:rsidRPr="005835EF">
              <w:rPr>
                <w:rStyle w:val="Hyperlink"/>
                <w:noProof/>
              </w:rPr>
              <w:t>Case synchronization</w:t>
            </w:r>
            <w:r>
              <w:rPr>
                <w:noProof/>
                <w:webHidden/>
              </w:rPr>
              <w:tab/>
            </w:r>
            <w:r>
              <w:rPr>
                <w:noProof/>
                <w:webHidden/>
              </w:rPr>
              <w:fldChar w:fldCharType="begin"/>
            </w:r>
            <w:r>
              <w:rPr>
                <w:noProof/>
                <w:webHidden/>
              </w:rPr>
              <w:instrText xml:space="preserve"> PAGEREF _Toc133490709 \h </w:instrText>
            </w:r>
            <w:r>
              <w:rPr>
                <w:noProof/>
                <w:webHidden/>
              </w:rPr>
            </w:r>
            <w:r>
              <w:rPr>
                <w:noProof/>
                <w:webHidden/>
              </w:rPr>
              <w:fldChar w:fldCharType="separate"/>
            </w:r>
            <w:r>
              <w:rPr>
                <w:noProof/>
                <w:webHidden/>
              </w:rPr>
              <w:t>73</w:t>
            </w:r>
            <w:r>
              <w:rPr>
                <w:noProof/>
                <w:webHidden/>
              </w:rPr>
              <w:fldChar w:fldCharType="end"/>
            </w:r>
          </w:hyperlink>
        </w:p>
        <w:p w14:paraId="4538B1C9" w14:textId="4E7F2C3E"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0" w:history="1">
            <w:r w:rsidRPr="005835EF">
              <w:rPr>
                <w:rStyle w:val="Hyperlink"/>
                <w:noProof/>
              </w:rPr>
              <w:t>Schedule Message</w:t>
            </w:r>
            <w:r>
              <w:rPr>
                <w:noProof/>
                <w:webHidden/>
              </w:rPr>
              <w:tab/>
            </w:r>
            <w:r>
              <w:rPr>
                <w:noProof/>
                <w:webHidden/>
              </w:rPr>
              <w:fldChar w:fldCharType="begin"/>
            </w:r>
            <w:r>
              <w:rPr>
                <w:noProof/>
                <w:webHidden/>
              </w:rPr>
              <w:instrText xml:space="preserve"> PAGEREF _Toc133490710 \h </w:instrText>
            </w:r>
            <w:r>
              <w:rPr>
                <w:noProof/>
                <w:webHidden/>
              </w:rPr>
            </w:r>
            <w:r>
              <w:rPr>
                <w:noProof/>
                <w:webHidden/>
              </w:rPr>
              <w:fldChar w:fldCharType="separate"/>
            </w:r>
            <w:r>
              <w:rPr>
                <w:noProof/>
                <w:webHidden/>
              </w:rPr>
              <w:t>75</w:t>
            </w:r>
            <w:r>
              <w:rPr>
                <w:noProof/>
                <w:webHidden/>
              </w:rPr>
              <w:fldChar w:fldCharType="end"/>
            </w:r>
          </w:hyperlink>
        </w:p>
        <w:p w14:paraId="2B0937EC" w14:textId="6A45E24F"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1" w:history="1">
            <w:r w:rsidRPr="005835EF">
              <w:rPr>
                <w:rStyle w:val="Hyperlink"/>
                <w:noProof/>
              </w:rPr>
              <w:t>HiMarley Custom Events</w:t>
            </w:r>
            <w:r>
              <w:rPr>
                <w:noProof/>
                <w:webHidden/>
              </w:rPr>
              <w:tab/>
            </w:r>
            <w:r>
              <w:rPr>
                <w:noProof/>
                <w:webHidden/>
              </w:rPr>
              <w:fldChar w:fldCharType="begin"/>
            </w:r>
            <w:r>
              <w:rPr>
                <w:noProof/>
                <w:webHidden/>
              </w:rPr>
              <w:instrText xml:space="preserve"> PAGEREF _Toc133490711 \h </w:instrText>
            </w:r>
            <w:r>
              <w:rPr>
                <w:noProof/>
                <w:webHidden/>
              </w:rPr>
            </w:r>
            <w:r>
              <w:rPr>
                <w:noProof/>
                <w:webHidden/>
              </w:rPr>
              <w:fldChar w:fldCharType="separate"/>
            </w:r>
            <w:r>
              <w:rPr>
                <w:noProof/>
                <w:webHidden/>
              </w:rPr>
              <w:t>77</w:t>
            </w:r>
            <w:r>
              <w:rPr>
                <w:noProof/>
                <w:webHidden/>
              </w:rPr>
              <w:fldChar w:fldCharType="end"/>
            </w:r>
          </w:hyperlink>
        </w:p>
        <w:p w14:paraId="1BB332A7" w14:textId="28FB1939" w:rsidR="001A2030" w:rsidRDefault="001A2030" w:rsidP="001A2030">
          <w:pPr>
            <w:pStyle w:val="TOC2"/>
            <w:rPr>
              <w:rFonts w:eastAsiaTheme="minorEastAsia" w:cstheme="minorBidi"/>
              <w:noProof/>
              <w:kern w:val="2"/>
              <w:sz w:val="24"/>
              <w:szCs w:val="24"/>
              <w:lang w:eastAsia="en-US"/>
              <w14:ligatures w14:val="standardContextual"/>
            </w:rPr>
          </w:pPr>
          <w:hyperlink w:anchor="_Toc133490712" w:history="1">
            <w:r w:rsidRPr="005835EF">
              <w:rPr>
                <w:rStyle w:val="Hyperlink"/>
                <w:noProof/>
              </w:rPr>
              <w:t>Integration Components</w:t>
            </w:r>
            <w:r>
              <w:rPr>
                <w:noProof/>
                <w:webHidden/>
              </w:rPr>
              <w:tab/>
            </w:r>
            <w:r>
              <w:rPr>
                <w:noProof/>
                <w:webHidden/>
              </w:rPr>
              <w:fldChar w:fldCharType="begin"/>
            </w:r>
            <w:r>
              <w:rPr>
                <w:noProof/>
                <w:webHidden/>
              </w:rPr>
              <w:instrText xml:space="preserve"> PAGEREF _Toc133490712 \h </w:instrText>
            </w:r>
            <w:r>
              <w:rPr>
                <w:noProof/>
                <w:webHidden/>
              </w:rPr>
            </w:r>
            <w:r>
              <w:rPr>
                <w:noProof/>
                <w:webHidden/>
              </w:rPr>
              <w:fldChar w:fldCharType="separate"/>
            </w:r>
            <w:r>
              <w:rPr>
                <w:noProof/>
                <w:webHidden/>
              </w:rPr>
              <w:t>79</w:t>
            </w:r>
            <w:r>
              <w:rPr>
                <w:noProof/>
                <w:webHidden/>
              </w:rPr>
              <w:fldChar w:fldCharType="end"/>
            </w:r>
          </w:hyperlink>
        </w:p>
        <w:p w14:paraId="44AAE2F2" w14:textId="235716AB"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3" w:history="1">
            <w:r w:rsidRPr="005835EF">
              <w:rPr>
                <w:rStyle w:val="Hyperlink"/>
                <w:noProof/>
              </w:rPr>
              <w:t>Messaging</w:t>
            </w:r>
            <w:r>
              <w:rPr>
                <w:noProof/>
                <w:webHidden/>
              </w:rPr>
              <w:tab/>
            </w:r>
            <w:r>
              <w:rPr>
                <w:noProof/>
                <w:webHidden/>
              </w:rPr>
              <w:fldChar w:fldCharType="begin"/>
            </w:r>
            <w:r>
              <w:rPr>
                <w:noProof/>
                <w:webHidden/>
              </w:rPr>
              <w:instrText xml:space="preserve"> PAGEREF _Toc133490713 \h </w:instrText>
            </w:r>
            <w:r>
              <w:rPr>
                <w:noProof/>
                <w:webHidden/>
              </w:rPr>
            </w:r>
            <w:r>
              <w:rPr>
                <w:noProof/>
                <w:webHidden/>
              </w:rPr>
              <w:fldChar w:fldCharType="separate"/>
            </w:r>
            <w:r>
              <w:rPr>
                <w:noProof/>
                <w:webHidden/>
              </w:rPr>
              <w:t>79</w:t>
            </w:r>
            <w:r>
              <w:rPr>
                <w:noProof/>
                <w:webHidden/>
              </w:rPr>
              <w:fldChar w:fldCharType="end"/>
            </w:r>
          </w:hyperlink>
        </w:p>
        <w:p w14:paraId="6AD1332E" w14:textId="14AAC057"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4" w:history="1">
            <w:r w:rsidRPr="005835EF">
              <w:rPr>
                <w:rStyle w:val="Hyperlink"/>
                <w:noProof/>
              </w:rPr>
              <w:t>Hi Marley Outbound Integration</w:t>
            </w:r>
            <w:r>
              <w:rPr>
                <w:noProof/>
                <w:webHidden/>
              </w:rPr>
              <w:tab/>
            </w:r>
            <w:r>
              <w:rPr>
                <w:noProof/>
                <w:webHidden/>
              </w:rPr>
              <w:fldChar w:fldCharType="begin"/>
            </w:r>
            <w:r>
              <w:rPr>
                <w:noProof/>
                <w:webHidden/>
              </w:rPr>
              <w:instrText xml:space="preserve"> PAGEREF _Toc133490714 \h </w:instrText>
            </w:r>
            <w:r>
              <w:rPr>
                <w:noProof/>
                <w:webHidden/>
              </w:rPr>
            </w:r>
            <w:r>
              <w:rPr>
                <w:noProof/>
                <w:webHidden/>
              </w:rPr>
              <w:fldChar w:fldCharType="separate"/>
            </w:r>
            <w:r>
              <w:rPr>
                <w:noProof/>
                <w:webHidden/>
              </w:rPr>
              <w:t>79</w:t>
            </w:r>
            <w:r>
              <w:rPr>
                <w:noProof/>
                <w:webHidden/>
              </w:rPr>
              <w:fldChar w:fldCharType="end"/>
            </w:r>
          </w:hyperlink>
        </w:p>
        <w:p w14:paraId="76A560AC" w14:textId="671A40F7"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5" w:history="1">
            <w:r w:rsidRPr="005835EF">
              <w:rPr>
                <w:rStyle w:val="Hyperlink"/>
                <w:noProof/>
              </w:rPr>
              <w:t>Hi Marley Inbound Integration</w:t>
            </w:r>
            <w:r>
              <w:rPr>
                <w:noProof/>
                <w:webHidden/>
              </w:rPr>
              <w:tab/>
            </w:r>
            <w:r>
              <w:rPr>
                <w:noProof/>
                <w:webHidden/>
              </w:rPr>
              <w:fldChar w:fldCharType="begin"/>
            </w:r>
            <w:r>
              <w:rPr>
                <w:noProof/>
                <w:webHidden/>
              </w:rPr>
              <w:instrText xml:space="preserve"> PAGEREF _Toc133490715 \h </w:instrText>
            </w:r>
            <w:r>
              <w:rPr>
                <w:noProof/>
                <w:webHidden/>
              </w:rPr>
            </w:r>
            <w:r>
              <w:rPr>
                <w:noProof/>
                <w:webHidden/>
              </w:rPr>
              <w:fldChar w:fldCharType="separate"/>
            </w:r>
            <w:r>
              <w:rPr>
                <w:noProof/>
                <w:webHidden/>
              </w:rPr>
              <w:t>79</w:t>
            </w:r>
            <w:r>
              <w:rPr>
                <w:noProof/>
                <w:webHidden/>
              </w:rPr>
              <w:fldChar w:fldCharType="end"/>
            </w:r>
          </w:hyperlink>
        </w:p>
        <w:p w14:paraId="417A9527" w14:textId="540AD583"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6" w:history="1">
            <w:r w:rsidRPr="005835EF">
              <w:rPr>
                <w:rStyle w:val="Hyperlink"/>
                <w:noProof/>
              </w:rPr>
              <w:t>Hi Marley Batch Process Integration</w:t>
            </w:r>
            <w:r>
              <w:rPr>
                <w:noProof/>
                <w:webHidden/>
              </w:rPr>
              <w:tab/>
            </w:r>
            <w:r>
              <w:rPr>
                <w:noProof/>
                <w:webHidden/>
              </w:rPr>
              <w:fldChar w:fldCharType="begin"/>
            </w:r>
            <w:r>
              <w:rPr>
                <w:noProof/>
                <w:webHidden/>
              </w:rPr>
              <w:instrText xml:space="preserve"> PAGEREF _Toc133490716 \h </w:instrText>
            </w:r>
            <w:r>
              <w:rPr>
                <w:noProof/>
                <w:webHidden/>
              </w:rPr>
            </w:r>
            <w:r>
              <w:rPr>
                <w:noProof/>
                <w:webHidden/>
              </w:rPr>
              <w:fldChar w:fldCharType="separate"/>
            </w:r>
            <w:r>
              <w:rPr>
                <w:noProof/>
                <w:webHidden/>
              </w:rPr>
              <w:t>80</w:t>
            </w:r>
            <w:r>
              <w:rPr>
                <w:noProof/>
                <w:webHidden/>
              </w:rPr>
              <w:fldChar w:fldCharType="end"/>
            </w:r>
          </w:hyperlink>
        </w:p>
        <w:p w14:paraId="16B8DDF3" w14:textId="17E56C86" w:rsidR="001A2030" w:rsidRDefault="001A2030" w:rsidP="001A2030">
          <w:pPr>
            <w:pStyle w:val="TOC2"/>
            <w:rPr>
              <w:rFonts w:eastAsiaTheme="minorEastAsia" w:cstheme="minorBidi"/>
              <w:noProof/>
              <w:kern w:val="2"/>
              <w:sz w:val="24"/>
              <w:szCs w:val="24"/>
              <w:lang w:eastAsia="en-US"/>
              <w14:ligatures w14:val="standardContextual"/>
            </w:rPr>
          </w:pPr>
          <w:hyperlink w:anchor="_Toc133490717" w:history="1">
            <w:r w:rsidRPr="005835EF">
              <w:rPr>
                <w:rStyle w:val="Hyperlink"/>
                <w:noProof/>
              </w:rPr>
              <w:t>Data Model Extensions</w:t>
            </w:r>
            <w:r>
              <w:rPr>
                <w:noProof/>
                <w:webHidden/>
              </w:rPr>
              <w:tab/>
            </w:r>
            <w:r>
              <w:rPr>
                <w:noProof/>
                <w:webHidden/>
              </w:rPr>
              <w:fldChar w:fldCharType="begin"/>
            </w:r>
            <w:r>
              <w:rPr>
                <w:noProof/>
                <w:webHidden/>
              </w:rPr>
              <w:instrText xml:space="preserve"> PAGEREF _Toc133490717 \h </w:instrText>
            </w:r>
            <w:r>
              <w:rPr>
                <w:noProof/>
                <w:webHidden/>
              </w:rPr>
            </w:r>
            <w:r>
              <w:rPr>
                <w:noProof/>
                <w:webHidden/>
              </w:rPr>
              <w:fldChar w:fldCharType="separate"/>
            </w:r>
            <w:r>
              <w:rPr>
                <w:noProof/>
                <w:webHidden/>
              </w:rPr>
              <w:t>80</w:t>
            </w:r>
            <w:r>
              <w:rPr>
                <w:noProof/>
                <w:webHidden/>
              </w:rPr>
              <w:fldChar w:fldCharType="end"/>
            </w:r>
          </w:hyperlink>
        </w:p>
        <w:p w14:paraId="4D277284" w14:textId="56F9F7A5"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8" w:history="1">
            <w:r w:rsidRPr="005835EF">
              <w:rPr>
                <w:rStyle w:val="Hyperlink"/>
                <w:noProof/>
              </w:rPr>
              <w:t>Entity Modifications</w:t>
            </w:r>
            <w:r>
              <w:rPr>
                <w:noProof/>
                <w:webHidden/>
              </w:rPr>
              <w:tab/>
            </w:r>
            <w:r>
              <w:rPr>
                <w:noProof/>
                <w:webHidden/>
              </w:rPr>
              <w:fldChar w:fldCharType="begin"/>
            </w:r>
            <w:r>
              <w:rPr>
                <w:noProof/>
                <w:webHidden/>
              </w:rPr>
              <w:instrText xml:space="preserve"> PAGEREF _Toc133490718 \h </w:instrText>
            </w:r>
            <w:r>
              <w:rPr>
                <w:noProof/>
                <w:webHidden/>
              </w:rPr>
            </w:r>
            <w:r>
              <w:rPr>
                <w:noProof/>
                <w:webHidden/>
              </w:rPr>
              <w:fldChar w:fldCharType="separate"/>
            </w:r>
            <w:r>
              <w:rPr>
                <w:noProof/>
                <w:webHidden/>
              </w:rPr>
              <w:t>80</w:t>
            </w:r>
            <w:r>
              <w:rPr>
                <w:noProof/>
                <w:webHidden/>
              </w:rPr>
              <w:fldChar w:fldCharType="end"/>
            </w:r>
          </w:hyperlink>
        </w:p>
        <w:p w14:paraId="7D61177A" w14:textId="24BA47AC"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19" w:history="1">
            <w:r w:rsidRPr="005835EF">
              <w:rPr>
                <w:rStyle w:val="Hyperlink"/>
                <w:noProof/>
              </w:rPr>
              <w:t>Typelist Modifications</w:t>
            </w:r>
            <w:r>
              <w:rPr>
                <w:noProof/>
                <w:webHidden/>
              </w:rPr>
              <w:tab/>
            </w:r>
            <w:r>
              <w:rPr>
                <w:noProof/>
                <w:webHidden/>
              </w:rPr>
              <w:fldChar w:fldCharType="begin"/>
            </w:r>
            <w:r>
              <w:rPr>
                <w:noProof/>
                <w:webHidden/>
              </w:rPr>
              <w:instrText xml:space="preserve"> PAGEREF _Toc133490719 \h </w:instrText>
            </w:r>
            <w:r>
              <w:rPr>
                <w:noProof/>
                <w:webHidden/>
              </w:rPr>
            </w:r>
            <w:r>
              <w:rPr>
                <w:noProof/>
                <w:webHidden/>
              </w:rPr>
              <w:fldChar w:fldCharType="separate"/>
            </w:r>
            <w:r>
              <w:rPr>
                <w:noProof/>
                <w:webHidden/>
              </w:rPr>
              <w:t>81</w:t>
            </w:r>
            <w:r>
              <w:rPr>
                <w:noProof/>
                <w:webHidden/>
              </w:rPr>
              <w:fldChar w:fldCharType="end"/>
            </w:r>
          </w:hyperlink>
        </w:p>
        <w:p w14:paraId="10CEA83F" w14:textId="4EB5F1BB" w:rsidR="001A2030" w:rsidRDefault="001A2030" w:rsidP="001A2030">
          <w:pPr>
            <w:pStyle w:val="TOC2"/>
            <w:rPr>
              <w:rFonts w:eastAsiaTheme="minorEastAsia" w:cstheme="minorBidi"/>
              <w:noProof/>
              <w:kern w:val="2"/>
              <w:sz w:val="24"/>
              <w:szCs w:val="24"/>
              <w:lang w:eastAsia="en-US"/>
              <w14:ligatures w14:val="standardContextual"/>
            </w:rPr>
          </w:pPr>
          <w:hyperlink w:anchor="_Toc133490720" w:history="1">
            <w:r w:rsidRPr="005835EF">
              <w:rPr>
                <w:rStyle w:val="Hyperlink"/>
                <w:noProof/>
              </w:rPr>
              <w:t>User Interface Modifications</w:t>
            </w:r>
            <w:r>
              <w:rPr>
                <w:noProof/>
                <w:webHidden/>
              </w:rPr>
              <w:tab/>
            </w:r>
            <w:r>
              <w:rPr>
                <w:noProof/>
                <w:webHidden/>
              </w:rPr>
              <w:fldChar w:fldCharType="begin"/>
            </w:r>
            <w:r>
              <w:rPr>
                <w:noProof/>
                <w:webHidden/>
              </w:rPr>
              <w:instrText xml:space="preserve"> PAGEREF _Toc133490720 \h </w:instrText>
            </w:r>
            <w:r>
              <w:rPr>
                <w:noProof/>
                <w:webHidden/>
              </w:rPr>
            </w:r>
            <w:r>
              <w:rPr>
                <w:noProof/>
                <w:webHidden/>
              </w:rPr>
              <w:fldChar w:fldCharType="separate"/>
            </w:r>
            <w:r>
              <w:rPr>
                <w:noProof/>
                <w:webHidden/>
              </w:rPr>
              <w:t>81</w:t>
            </w:r>
            <w:r>
              <w:rPr>
                <w:noProof/>
                <w:webHidden/>
              </w:rPr>
              <w:fldChar w:fldCharType="end"/>
            </w:r>
          </w:hyperlink>
        </w:p>
        <w:p w14:paraId="6319355A" w14:textId="132565CF"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21" w:history="1">
            <w:r w:rsidRPr="005835EF">
              <w:rPr>
                <w:rStyle w:val="Hyperlink"/>
                <w:noProof/>
              </w:rPr>
              <w:t>Claim Screens</w:t>
            </w:r>
            <w:r>
              <w:rPr>
                <w:noProof/>
                <w:webHidden/>
              </w:rPr>
              <w:tab/>
            </w:r>
            <w:r>
              <w:rPr>
                <w:noProof/>
                <w:webHidden/>
              </w:rPr>
              <w:fldChar w:fldCharType="begin"/>
            </w:r>
            <w:r>
              <w:rPr>
                <w:noProof/>
                <w:webHidden/>
              </w:rPr>
              <w:instrText xml:space="preserve"> PAGEREF _Toc133490721 \h </w:instrText>
            </w:r>
            <w:r>
              <w:rPr>
                <w:noProof/>
                <w:webHidden/>
              </w:rPr>
            </w:r>
            <w:r>
              <w:rPr>
                <w:noProof/>
                <w:webHidden/>
              </w:rPr>
              <w:fldChar w:fldCharType="separate"/>
            </w:r>
            <w:r>
              <w:rPr>
                <w:noProof/>
                <w:webHidden/>
              </w:rPr>
              <w:t>81</w:t>
            </w:r>
            <w:r>
              <w:rPr>
                <w:noProof/>
                <w:webHidden/>
              </w:rPr>
              <w:fldChar w:fldCharType="end"/>
            </w:r>
          </w:hyperlink>
        </w:p>
        <w:p w14:paraId="5920ADF0" w14:textId="1B1FDCE8" w:rsidR="001A2030" w:rsidRDefault="001A2030">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3490722" w:history="1">
            <w:r w:rsidRPr="005835EF">
              <w:rPr>
                <w:rStyle w:val="Hyperlink"/>
                <w:noProof/>
              </w:rPr>
              <w:t>Deployment</w:t>
            </w:r>
            <w:r>
              <w:rPr>
                <w:noProof/>
                <w:webHidden/>
              </w:rPr>
              <w:tab/>
            </w:r>
            <w:r>
              <w:rPr>
                <w:noProof/>
                <w:webHidden/>
              </w:rPr>
              <w:fldChar w:fldCharType="begin"/>
            </w:r>
            <w:r>
              <w:rPr>
                <w:noProof/>
                <w:webHidden/>
              </w:rPr>
              <w:instrText xml:space="preserve"> PAGEREF _Toc133490722 \h </w:instrText>
            </w:r>
            <w:r>
              <w:rPr>
                <w:noProof/>
                <w:webHidden/>
              </w:rPr>
            </w:r>
            <w:r>
              <w:rPr>
                <w:noProof/>
                <w:webHidden/>
              </w:rPr>
              <w:fldChar w:fldCharType="separate"/>
            </w:r>
            <w:r>
              <w:rPr>
                <w:noProof/>
                <w:webHidden/>
              </w:rPr>
              <w:t>81</w:t>
            </w:r>
            <w:r>
              <w:rPr>
                <w:noProof/>
                <w:webHidden/>
              </w:rPr>
              <w:fldChar w:fldCharType="end"/>
            </w:r>
          </w:hyperlink>
        </w:p>
        <w:p w14:paraId="55BDADC6" w14:textId="794DEDF9" w:rsidR="001A2030" w:rsidRDefault="001A2030" w:rsidP="001A2030">
          <w:pPr>
            <w:pStyle w:val="TOC2"/>
            <w:rPr>
              <w:rFonts w:eastAsiaTheme="minorEastAsia" w:cstheme="minorBidi"/>
              <w:noProof/>
              <w:kern w:val="2"/>
              <w:sz w:val="24"/>
              <w:szCs w:val="24"/>
              <w:lang w:eastAsia="en-US"/>
              <w14:ligatures w14:val="standardContextual"/>
            </w:rPr>
          </w:pPr>
          <w:hyperlink w:anchor="_Toc133490723" w:history="1">
            <w:r w:rsidRPr="005835EF">
              <w:rPr>
                <w:rStyle w:val="Hyperlink"/>
                <w:noProof/>
              </w:rPr>
              <w:t>ClaimCenter</w:t>
            </w:r>
            <w:r>
              <w:rPr>
                <w:noProof/>
                <w:webHidden/>
              </w:rPr>
              <w:tab/>
            </w:r>
            <w:r>
              <w:rPr>
                <w:noProof/>
                <w:webHidden/>
              </w:rPr>
              <w:fldChar w:fldCharType="begin"/>
            </w:r>
            <w:r>
              <w:rPr>
                <w:noProof/>
                <w:webHidden/>
              </w:rPr>
              <w:instrText xml:space="preserve"> PAGEREF _Toc133490723 \h </w:instrText>
            </w:r>
            <w:r>
              <w:rPr>
                <w:noProof/>
                <w:webHidden/>
              </w:rPr>
            </w:r>
            <w:r>
              <w:rPr>
                <w:noProof/>
                <w:webHidden/>
              </w:rPr>
              <w:fldChar w:fldCharType="separate"/>
            </w:r>
            <w:r>
              <w:rPr>
                <w:noProof/>
                <w:webHidden/>
              </w:rPr>
              <w:t>81</w:t>
            </w:r>
            <w:r>
              <w:rPr>
                <w:noProof/>
                <w:webHidden/>
              </w:rPr>
              <w:fldChar w:fldCharType="end"/>
            </w:r>
          </w:hyperlink>
        </w:p>
        <w:p w14:paraId="68C059BF" w14:textId="600E972E"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24" w:history="1">
            <w:r w:rsidRPr="005835EF">
              <w:rPr>
                <w:rStyle w:val="Hyperlink"/>
                <w:noProof/>
              </w:rPr>
              <w:t>config</w:t>
            </w:r>
            <w:r>
              <w:rPr>
                <w:noProof/>
                <w:webHidden/>
              </w:rPr>
              <w:tab/>
            </w:r>
            <w:r>
              <w:rPr>
                <w:noProof/>
                <w:webHidden/>
              </w:rPr>
              <w:fldChar w:fldCharType="begin"/>
            </w:r>
            <w:r>
              <w:rPr>
                <w:noProof/>
                <w:webHidden/>
              </w:rPr>
              <w:instrText xml:space="preserve"> PAGEREF _Toc133490724 \h </w:instrText>
            </w:r>
            <w:r>
              <w:rPr>
                <w:noProof/>
                <w:webHidden/>
              </w:rPr>
            </w:r>
            <w:r>
              <w:rPr>
                <w:noProof/>
                <w:webHidden/>
              </w:rPr>
              <w:fldChar w:fldCharType="separate"/>
            </w:r>
            <w:r>
              <w:rPr>
                <w:noProof/>
                <w:webHidden/>
              </w:rPr>
              <w:t>81</w:t>
            </w:r>
            <w:r>
              <w:rPr>
                <w:noProof/>
                <w:webHidden/>
              </w:rPr>
              <w:fldChar w:fldCharType="end"/>
            </w:r>
          </w:hyperlink>
        </w:p>
        <w:p w14:paraId="363FE5E7" w14:textId="5152174D" w:rsidR="001A2030" w:rsidRDefault="001A2030">
          <w:pPr>
            <w:pStyle w:val="TOC3"/>
            <w:tabs>
              <w:tab w:val="right" w:leader="dot" w:pos="10070"/>
            </w:tabs>
            <w:rPr>
              <w:rFonts w:eastAsiaTheme="minorEastAsia" w:cstheme="minorBidi"/>
              <w:noProof/>
              <w:kern w:val="2"/>
              <w:sz w:val="24"/>
              <w:szCs w:val="24"/>
              <w:lang w:eastAsia="en-US"/>
              <w14:ligatures w14:val="standardContextual"/>
            </w:rPr>
          </w:pPr>
          <w:hyperlink w:anchor="_Toc133490725" w:history="1">
            <w:r w:rsidRPr="005835EF">
              <w:rPr>
                <w:rStyle w:val="Hyperlink"/>
                <w:noProof/>
              </w:rPr>
              <w:t>gsrc</w:t>
            </w:r>
            <w:r>
              <w:rPr>
                <w:noProof/>
                <w:webHidden/>
              </w:rPr>
              <w:tab/>
            </w:r>
            <w:r>
              <w:rPr>
                <w:noProof/>
                <w:webHidden/>
              </w:rPr>
              <w:fldChar w:fldCharType="begin"/>
            </w:r>
            <w:r>
              <w:rPr>
                <w:noProof/>
                <w:webHidden/>
              </w:rPr>
              <w:instrText xml:space="preserve"> PAGEREF _Toc133490725 \h </w:instrText>
            </w:r>
            <w:r>
              <w:rPr>
                <w:noProof/>
                <w:webHidden/>
              </w:rPr>
            </w:r>
            <w:r>
              <w:rPr>
                <w:noProof/>
                <w:webHidden/>
              </w:rPr>
              <w:fldChar w:fldCharType="separate"/>
            </w:r>
            <w:r>
              <w:rPr>
                <w:noProof/>
                <w:webHidden/>
              </w:rPr>
              <w:t>87</w:t>
            </w:r>
            <w:r>
              <w:rPr>
                <w:noProof/>
                <w:webHidden/>
              </w:rPr>
              <w:fldChar w:fldCharType="end"/>
            </w:r>
          </w:hyperlink>
        </w:p>
        <w:p w14:paraId="4C63AFE0" w14:textId="041239C0" w:rsidR="001A2030" w:rsidRDefault="001A2030" w:rsidP="001A2030">
          <w:pPr>
            <w:pStyle w:val="TOC2"/>
            <w:rPr>
              <w:rFonts w:eastAsiaTheme="minorEastAsia" w:cstheme="minorBidi"/>
              <w:noProof/>
              <w:kern w:val="2"/>
              <w:sz w:val="24"/>
              <w:szCs w:val="24"/>
              <w:lang w:eastAsia="en-US"/>
              <w14:ligatures w14:val="standardContextual"/>
            </w:rPr>
          </w:pPr>
          <w:hyperlink w:anchor="_Toc133490726" w:history="1">
            <w:r w:rsidRPr="005835EF">
              <w:rPr>
                <w:rStyle w:val="Hyperlink"/>
                <w:noProof/>
              </w:rPr>
              <w:t>Running this Reference Implementation</w:t>
            </w:r>
            <w:r>
              <w:rPr>
                <w:noProof/>
                <w:webHidden/>
              </w:rPr>
              <w:tab/>
            </w:r>
            <w:r>
              <w:rPr>
                <w:noProof/>
                <w:webHidden/>
              </w:rPr>
              <w:fldChar w:fldCharType="begin"/>
            </w:r>
            <w:r>
              <w:rPr>
                <w:noProof/>
                <w:webHidden/>
              </w:rPr>
              <w:instrText xml:space="preserve"> PAGEREF _Toc133490726 \h </w:instrText>
            </w:r>
            <w:r>
              <w:rPr>
                <w:noProof/>
                <w:webHidden/>
              </w:rPr>
            </w:r>
            <w:r>
              <w:rPr>
                <w:noProof/>
                <w:webHidden/>
              </w:rPr>
              <w:fldChar w:fldCharType="separate"/>
            </w:r>
            <w:r>
              <w:rPr>
                <w:noProof/>
                <w:webHidden/>
              </w:rPr>
              <w:t>90</w:t>
            </w:r>
            <w:r>
              <w:rPr>
                <w:noProof/>
                <w:webHidden/>
              </w:rPr>
              <w:fldChar w:fldCharType="end"/>
            </w:r>
          </w:hyperlink>
        </w:p>
        <w:p w14:paraId="275EFFDD" w14:textId="3025AF19" w:rsidR="001A2030" w:rsidRDefault="001A2030" w:rsidP="001A2030">
          <w:pPr>
            <w:pStyle w:val="TOC2"/>
            <w:rPr>
              <w:rFonts w:eastAsiaTheme="minorEastAsia" w:cstheme="minorBidi"/>
              <w:noProof/>
              <w:kern w:val="2"/>
              <w:sz w:val="24"/>
              <w:szCs w:val="24"/>
              <w:lang w:eastAsia="en-US"/>
              <w14:ligatures w14:val="standardContextual"/>
            </w:rPr>
          </w:pPr>
          <w:hyperlink w:anchor="_Toc133490727" w:history="1">
            <w:r w:rsidRPr="005835EF">
              <w:rPr>
                <w:rStyle w:val="Hyperlink"/>
                <w:noProof/>
              </w:rPr>
              <w:t>Known Issues</w:t>
            </w:r>
            <w:r>
              <w:rPr>
                <w:noProof/>
                <w:webHidden/>
              </w:rPr>
              <w:tab/>
            </w:r>
            <w:r>
              <w:rPr>
                <w:noProof/>
                <w:webHidden/>
              </w:rPr>
              <w:fldChar w:fldCharType="begin"/>
            </w:r>
            <w:r>
              <w:rPr>
                <w:noProof/>
                <w:webHidden/>
              </w:rPr>
              <w:instrText xml:space="preserve"> PAGEREF _Toc133490727 \h </w:instrText>
            </w:r>
            <w:r>
              <w:rPr>
                <w:noProof/>
                <w:webHidden/>
              </w:rPr>
            </w:r>
            <w:r>
              <w:rPr>
                <w:noProof/>
                <w:webHidden/>
              </w:rPr>
              <w:fldChar w:fldCharType="separate"/>
            </w:r>
            <w:r>
              <w:rPr>
                <w:noProof/>
                <w:webHidden/>
              </w:rPr>
              <w:t>92</w:t>
            </w:r>
            <w:r>
              <w:rPr>
                <w:noProof/>
                <w:webHidden/>
              </w:rPr>
              <w:fldChar w:fldCharType="end"/>
            </w:r>
          </w:hyperlink>
        </w:p>
        <w:p w14:paraId="028A92D0" w14:textId="19F5078E" w:rsidR="001A2030" w:rsidRDefault="001A2030">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3490728" w:history="1">
            <w:r w:rsidRPr="005835EF">
              <w:rPr>
                <w:rStyle w:val="Hyperlink"/>
                <w:noProof/>
              </w:rPr>
              <w:t>Updates</w:t>
            </w:r>
            <w:r>
              <w:rPr>
                <w:noProof/>
                <w:webHidden/>
              </w:rPr>
              <w:tab/>
            </w:r>
            <w:r>
              <w:rPr>
                <w:noProof/>
                <w:webHidden/>
              </w:rPr>
              <w:fldChar w:fldCharType="begin"/>
            </w:r>
            <w:r>
              <w:rPr>
                <w:noProof/>
                <w:webHidden/>
              </w:rPr>
              <w:instrText xml:space="preserve"> PAGEREF _Toc133490728 \h </w:instrText>
            </w:r>
            <w:r>
              <w:rPr>
                <w:noProof/>
                <w:webHidden/>
              </w:rPr>
            </w:r>
            <w:r>
              <w:rPr>
                <w:noProof/>
                <w:webHidden/>
              </w:rPr>
              <w:fldChar w:fldCharType="separate"/>
            </w:r>
            <w:r>
              <w:rPr>
                <w:noProof/>
                <w:webHidden/>
              </w:rPr>
              <w:t>93</w:t>
            </w:r>
            <w:r>
              <w:rPr>
                <w:noProof/>
                <w:webHidden/>
              </w:rPr>
              <w:fldChar w:fldCharType="end"/>
            </w:r>
          </w:hyperlink>
        </w:p>
        <w:p w14:paraId="192EDAA8" w14:textId="2438A65B" w:rsidR="001A2030" w:rsidRDefault="001A2030" w:rsidP="001A2030">
          <w:pPr>
            <w:pStyle w:val="TOC2"/>
            <w:rPr>
              <w:rFonts w:eastAsiaTheme="minorEastAsia" w:cstheme="minorBidi"/>
              <w:noProof/>
              <w:kern w:val="2"/>
              <w:sz w:val="24"/>
              <w:szCs w:val="24"/>
              <w:lang w:eastAsia="en-US"/>
              <w14:ligatures w14:val="standardContextual"/>
            </w:rPr>
          </w:pPr>
          <w:hyperlink w:anchor="_Toc133490729" w:history="1">
            <w:r w:rsidRPr="005835EF">
              <w:rPr>
                <w:rStyle w:val="Hyperlink"/>
                <w:noProof/>
              </w:rPr>
              <w:t>Flexible schema</w:t>
            </w:r>
            <w:r>
              <w:rPr>
                <w:noProof/>
                <w:webHidden/>
              </w:rPr>
              <w:tab/>
            </w:r>
            <w:r>
              <w:rPr>
                <w:noProof/>
                <w:webHidden/>
              </w:rPr>
              <w:fldChar w:fldCharType="begin"/>
            </w:r>
            <w:r>
              <w:rPr>
                <w:noProof/>
                <w:webHidden/>
              </w:rPr>
              <w:instrText xml:space="preserve"> PAGEREF _Toc133490729 \h </w:instrText>
            </w:r>
            <w:r>
              <w:rPr>
                <w:noProof/>
                <w:webHidden/>
              </w:rPr>
            </w:r>
            <w:r>
              <w:rPr>
                <w:noProof/>
                <w:webHidden/>
              </w:rPr>
              <w:fldChar w:fldCharType="separate"/>
            </w:r>
            <w:r>
              <w:rPr>
                <w:noProof/>
                <w:webHidden/>
              </w:rPr>
              <w:t>93</w:t>
            </w:r>
            <w:r>
              <w:rPr>
                <w:noProof/>
                <w:webHidden/>
              </w:rPr>
              <w:fldChar w:fldCharType="end"/>
            </w:r>
          </w:hyperlink>
        </w:p>
        <w:p w14:paraId="35870F23" w14:textId="20F056EF" w:rsidR="001A2030" w:rsidRDefault="001A2030">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3490730" w:history="1">
            <w:r w:rsidRPr="005835EF">
              <w:rPr>
                <w:rStyle w:val="Hyperlink"/>
                <w:noProof/>
              </w:rPr>
              <w:t>About Guidewire Software</w:t>
            </w:r>
            <w:r>
              <w:rPr>
                <w:noProof/>
                <w:webHidden/>
              </w:rPr>
              <w:tab/>
            </w:r>
            <w:r>
              <w:rPr>
                <w:noProof/>
                <w:webHidden/>
              </w:rPr>
              <w:fldChar w:fldCharType="begin"/>
            </w:r>
            <w:r>
              <w:rPr>
                <w:noProof/>
                <w:webHidden/>
              </w:rPr>
              <w:instrText xml:space="preserve"> PAGEREF _Toc133490730 \h </w:instrText>
            </w:r>
            <w:r>
              <w:rPr>
                <w:noProof/>
                <w:webHidden/>
              </w:rPr>
            </w:r>
            <w:r>
              <w:rPr>
                <w:noProof/>
                <w:webHidden/>
              </w:rPr>
              <w:fldChar w:fldCharType="separate"/>
            </w:r>
            <w:r>
              <w:rPr>
                <w:noProof/>
                <w:webHidden/>
              </w:rPr>
              <w:t>95</w:t>
            </w:r>
            <w:r>
              <w:rPr>
                <w:noProof/>
                <w:webHidden/>
              </w:rPr>
              <w:fldChar w:fldCharType="end"/>
            </w:r>
          </w:hyperlink>
        </w:p>
        <w:p w14:paraId="49FB65F8" w14:textId="195C93B9" w:rsidR="000F716C" w:rsidRDefault="001A2030" w:rsidP="001A2030">
          <w:pPr>
            <w:pStyle w:val="TOC2"/>
            <w:rPr>
              <w:rFonts w:ascii="Arial" w:eastAsia="Arial" w:hAnsi="Arial" w:cs="Arial"/>
              <w:color w:val="000000"/>
              <w:sz w:val="22"/>
              <w:szCs w:val="22"/>
            </w:rPr>
          </w:pPr>
          <w:r>
            <w:fldChar w:fldCharType="end"/>
          </w:r>
        </w:p>
      </w:sdtContent>
    </w:sdt>
    <w:p w14:paraId="4C83C498" w14:textId="77777777" w:rsidR="000F716C" w:rsidRDefault="000F716C">
      <w:pPr>
        <w:keepNext/>
        <w:keepLines/>
        <w:pBdr>
          <w:top w:val="nil"/>
          <w:left w:val="nil"/>
          <w:bottom w:val="nil"/>
          <w:right w:val="nil"/>
          <w:between w:val="nil"/>
        </w:pBdr>
        <w:spacing w:before="480" w:line="276" w:lineRule="auto"/>
        <w:ind w:left="544"/>
        <w:rPr>
          <w:b/>
          <w:color w:val="005675"/>
          <w:sz w:val="28"/>
          <w:szCs w:val="28"/>
        </w:rPr>
      </w:pPr>
      <w:bookmarkStart w:id="2" w:name="_heading=h.o51nsqsbdcgj" w:colFirst="0" w:colLast="0"/>
      <w:bookmarkEnd w:id="2"/>
    </w:p>
    <w:p w14:paraId="7619CB77" w14:textId="77777777" w:rsidR="000F716C" w:rsidRDefault="00000000">
      <w:pPr>
        <w:pStyle w:val="Heading1"/>
        <w:ind w:left="0" w:firstLine="360"/>
      </w:pPr>
      <w:bookmarkStart w:id="3" w:name="_heading=h.ecqw234u99b" w:colFirst="0" w:colLast="0"/>
      <w:bookmarkEnd w:id="3"/>
      <w:r>
        <w:t xml:space="preserve"> </w:t>
      </w:r>
    </w:p>
    <w:p w14:paraId="569F82AC" w14:textId="77777777" w:rsidR="000F716C" w:rsidRDefault="00000000">
      <w:pPr>
        <w:spacing w:before="0" w:after="0" w:line="240" w:lineRule="auto"/>
        <w:ind w:left="0"/>
        <w:rPr>
          <w:color w:val="00739D"/>
          <w:sz w:val="48"/>
          <w:szCs w:val="48"/>
        </w:rPr>
      </w:pPr>
      <w:r>
        <w:br w:type="page"/>
      </w:r>
    </w:p>
    <w:p w14:paraId="4064F6CC" w14:textId="77777777" w:rsidR="000F716C" w:rsidRDefault="00000000">
      <w:pPr>
        <w:ind w:firstLine="547"/>
      </w:pPr>
      <w:r>
        <w:rPr>
          <w:color w:val="00739D"/>
          <w:sz w:val="48"/>
          <w:szCs w:val="48"/>
        </w:rPr>
        <w:lastRenderedPageBreak/>
        <w:t>Overview</w:t>
      </w:r>
    </w:p>
    <w:p w14:paraId="7C5CC2AD" w14:textId="77777777" w:rsidR="000F716C" w:rsidRDefault="00000000">
      <w:pPr>
        <w:ind w:firstLine="547"/>
        <w:jc w:val="both"/>
      </w:pPr>
      <w:r>
        <w:t xml:space="preserve">Hi Marley accelerator for </w:t>
      </w:r>
      <w:proofErr w:type="spellStart"/>
      <w:r>
        <w:t>ClaimCenter</w:t>
      </w:r>
      <w:proofErr w:type="spellEnd"/>
      <w:r>
        <w:t xml:space="preserve"> will establish a baseline of packaged and deployable code for insurance carriers utilizing Guidewire </w:t>
      </w:r>
      <w:proofErr w:type="spellStart"/>
      <w:r>
        <w:t>ClaimCenter</w:t>
      </w:r>
      <w:proofErr w:type="spellEnd"/>
      <w:r>
        <w:t xml:space="preserve"> 10.12 and Hi Marley application.  Carriers will have the ability to customize and configure </w:t>
      </w:r>
      <w:proofErr w:type="spellStart"/>
      <w:r>
        <w:t>ClaimCenter</w:t>
      </w:r>
      <w:proofErr w:type="spellEnd"/>
      <w:r>
        <w:t xml:space="preserve"> for Hi Marley API services using this accelerator.  </w:t>
      </w:r>
    </w:p>
    <w:p w14:paraId="0DA56D7F" w14:textId="77777777" w:rsidR="000F716C" w:rsidRDefault="00000000">
      <w:pPr>
        <w:ind w:firstLine="547"/>
        <w:jc w:val="both"/>
      </w:pPr>
      <w:r>
        <w:t xml:space="preserve">The accelerator allows providers to quickly integrate their Guidewire </w:t>
      </w:r>
      <w:proofErr w:type="spellStart"/>
      <w:r>
        <w:t>ClaimCenter</w:t>
      </w:r>
      <w:proofErr w:type="spellEnd"/>
      <w:r>
        <w:t xml:space="preserve"> with Hi Marley, enabling operators (adjusters/underwriters/customer service reps/etc.) to seamlessly include communication via Hi Marley into their everyday life. There are many APIs built to help with this process and minimize any manual work for operators.</w:t>
      </w:r>
    </w:p>
    <w:p w14:paraId="1E66645A" w14:textId="77777777" w:rsidR="000F716C" w:rsidRDefault="00000000">
      <w:pPr>
        <w:ind w:firstLine="547"/>
        <w:jc w:val="both"/>
      </w:pPr>
      <w:r>
        <w:t xml:space="preserve">The accelerator will function with the out-of-the-box version of </w:t>
      </w:r>
      <w:proofErr w:type="spellStart"/>
      <w:r>
        <w:t>ClaimCenter</w:t>
      </w:r>
      <w:proofErr w:type="spellEnd"/>
      <w:r>
        <w:t>.  Included will be Entity Extensions, Web Services, Exception Handling and Validation Rules supporting processes for below use cases.</w:t>
      </w:r>
    </w:p>
    <w:p w14:paraId="5924818C" w14:textId="77777777" w:rsidR="000F716C" w:rsidRDefault="000F716C">
      <w:pPr>
        <w:ind w:firstLine="547"/>
        <w:jc w:val="both"/>
      </w:pPr>
    </w:p>
    <w:p w14:paraId="688AC22E"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r>
        <w:rPr>
          <w:color w:val="000000"/>
        </w:rPr>
        <w:t xml:space="preserve">Open Case in Hi Marley once claim is created with enroll in Hi Marley texting in </w:t>
      </w:r>
      <w:proofErr w:type="spellStart"/>
      <w:proofErr w:type="gramStart"/>
      <w:r>
        <w:rPr>
          <w:color w:val="000000"/>
        </w:rPr>
        <w:t>ClaimCenter</w:t>
      </w:r>
      <w:proofErr w:type="spellEnd"/>
      <w:proofErr w:type="gramEnd"/>
    </w:p>
    <w:p w14:paraId="2E485540"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33333"/>
        </w:rPr>
      </w:pPr>
      <w:r>
        <w:rPr>
          <w:color w:val="000000"/>
        </w:rPr>
        <w:t xml:space="preserve">Opt-In/Opt-Out status update from Hi Marley to </w:t>
      </w:r>
      <w:proofErr w:type="spellStart"/>
      <w:r>
        <w:rPr>
          <w:color w:val="000000"/>
        </w:rPr>
        <w:t>ClaimCenter</w:t>
      </w:r>
      <w:proofErr w:type="spellEnd"/>
    </w:p>
    <w:p w14:paraId="27FB395D"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bookmarkStart w:id="4" w:name="_heading=h.3znysh7" w:colFirst="0" w:colLast="0"/>
      <w:bookmarkEnd w:id="4"/>
      <w:r>
        <w:rPr>
          <w:color w:val="000000"/>
        </w:rPr>
        <w:t xml:space="preserve">Claim updates to Hi Marley when key fields are changed/updated in </w:t>
      </w:r>
      <w:proofErr w:type="spellStart"/>
      <w:r>
        <w:rPr>
          <w:color w:val="000000"/>
        </w:rPr>
        <w:t>ClaimCenter</w:t>
      </w:r>
      <w:proofErr w:type="spellEnd"/>
      <w:r>
        <w:rPr>
          <w:color w:val="000000"/>
        </w:rPr>
        <w:t xml:space="preserve"> Operator, Adjuster email, Phone number, Privacy)</w:t>
      </w:r>
    </w:p>
    <w:p w14:paraId="6BD478B4"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r>
        <w:rPr>
          <w:color w:val="000000"/>
        </w:rPr>
        <w:t>Reopen/close update to Hi Marley</w:t>
      </w:r>
    </w:p>
    <w:p w14:paraId="51277C03"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r>
        <w:rPr>
          <w:color w:val="343333"/>
        </w:rPr>
        <w:t xml:space="preserve">Display Hi Marley details section and navigate to Hi Marley application’s text screen for specific case from </w:t>
      </w:r>
      <w:proofErr w:type="spellStart"/>
      <w:proofErr w:type="gramStart"/>
      <w:r>
        <w:rPr>
          <w:color w:val="343333"/>
        </w:rPr>
        <w:t>ClaimCenter</w:t>
      </w:r>
      <w:proofErr w:type="spellEnd"/>
      <w:proofErr w:type="gramEnd"/>
    </w:p>
    <w:p w14:paraId="72CD6B35"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r>
        <w:rPr>
          <w:color w:val="343333"/>
        </w:rPr>
        <w:t xml:space="preserve">Send/Receive SMS messages from </w:t>
      </w:r>
      <w:proofErr w:type="spellStart"/>
      <w:proofErr w:type="gramStart"/>
      <w:r>
        <w:rPr>
          <w:color w:val="343333"/>
        </w:rPr>
        <w:t>ClaimCenter</w:t>
      </w:r>
      <w:proofErr w:type="spellEnd"/>
      <w:proofErr w:type="gramEnd"/>
    </w:p>
    <w:p w14:paraId="4D96D494"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r>
        <w:rPr>
          <w:color w:val="343333"/>
        </w:rPr>
        <w:t xml:space="preserve">Instant download of SMS transcript from Hi Marley within </w:t>
      </w:r>
      <w:proofErr w:type="spellStart"/>
      <w:r>
        <w:rPr>
          <w:color w:val="343333"/>
        </w:rPr>
        <w:t>ClaimCenter</w:t>
      </w:r>
      <w:proofErr w:type="spellEnd"/>
    </w:p>
    <w:p w14:paraId="2E660337" w14:textId="77777777" w:rsidR="000F716C" w:rsidRDefault="00000000">
      <w:pPr>
        <w:numPr>
          <w:ilvl w:val="0"/>
          <w:numId w:val="12"/>
        </w:numPr>
        <w:pBdr>
          <w:top w:val="nil"/>
          <w:left w:val="nil"/>
          <w:bottom w:val="nil"/>
          <w:right w:val="nil"/>
          <w:between w:val="nil"/>
        </w:pBdr>
        <w:tabs>
          <w:tab w:val="left" w:pos="259"/>
        </w:tabs>
        <w:spacing w:after="0"/>
        <w:ind w:left="806" w:hanging="259"/>
        <w:jc w:val="both"/>
        <w:rPr>
          <w:color w:val="343333"/>
        </w:rPr>
      </w:pPr>
      <w:r>
        <w:rPr>
          <w:color w:val="343333"/>
        </w:rPr>
        <w:t>Synchronize groups with Hi Marley</w:t>
      </w:r>
    </w:p>
    <w:p w14:paraId="1A961978" w14:textId="77777777" w:rsidR="000F716C" w:rsidRDefault="000F716C">
      <w:pPr>
        <w:pBdr>
          <w:top w:val="nil"/>
          <w:left w:val="nil"/>
          <w:bottom w:val="nil"/>
          <w:right w:val="nil"/>
          <w:between w:val="nil"/>
        </w:pBdr>
        <w:tabs>
          <w:tab w:val="left" w:pos="259"/>
        </w:tabs>
        <w:spacing w:after="0"/>
        <w:ind w:left="806" w:hanging="360"/>
        <w:jc w:val="both"/>
        <w:rPr>
          <w:color w:val="343333"/>
        </w:rPr>
      </w:pPr>
    </w:p>
    <w:p w14:paraId="0B5BC4D3" w14:textId="77777777" w:rsidR="000F716C" w:rsidRDefault="00000000">
      <w:pPr>
        <w:pStyle w:val="Heading2"/>
        <w:ind w:firstLine="547"/>
      </w:pPr>
      <w:bookmarkStart w:id="5" w:name="_Toc133490673"/>
      <w:r>
        <w:t xml:space="preserve">What is included in this </w:t>
      </w:r>
      <w:proofErr w:type="gramStart"/>
      <w:r>
        <w:t>accelerator</w:t>
      </w:r>
      <w:bookmarkEnd w:id="5"/>
      <w:proofErr w:type="gramEnd"/>
    </w:p>
    <w:p w14:paraId="5A9A76EB" w14:textId="77777777" w:rsidR="000F716C" w:rsidRDefault="00000000">
      <w:pPr>
        <w:ind w:firstLine="547"/>
      </w:pPr>
      <w:r>
        <w:t>Following lists the aspects of the solution that will be included in the accelerator:</w:t>
      </w:r>
    </w:p>
    <w:p w14:paraId="72D0EBE9" w14:textId="77777777" w:rsidR="000F716C" w:rsidRDefault="00000000">
      <w:pPr>
        <w:numPr>
          <w:ilvl w:val="0"/>
          <w:numId w:val="12"/>
        </w:numPr>
        <w:pBdr>
          <w:top w:val="nil"/>
          <w:left w:val="nil"/>
          <w:bottom w:val="nil"/>
          <w:right w:val="nil"/>
          <w:between w:val="nil"/>
        </w:pBdr>
        <w:tabs>
          <w:tab w:val="left" w:pos="259"/>
        </w:tabs>
        <w:spacing w:after="0"/>
        <w:ind w:left="806" w:hanging="259"/>
      </w:pPr>
      <w:r>
        <w:rPr>
          <w:color w:val="000000"/>
        </w:rPr>
        <w:t xml:space="preserve">Hi Marley Case Creation for claim </w:t>
      </w:r>
      <w:proofErr w:type="gramStart"/>
      <w:r>
        <w:rPr>
          <w:color w:val="000000"/>
        </w:rPr>
        <w:t>participant</w:t>
      </w:r>
      <w:proofErr w:type="gramEnd"/>
      <w:r>
        <w:rPr>
          <w:color w:val="000000"/>
        </w:rPr>
        <w:t xml:space="preserve"> </w:t>
      </w:r>
    </w:p>
    <w:p w14:paraId="53F741FA" w14:textId="77777777" w:rsidR="000F716C" w:rsidRDefault="00000000">
      <w:pPr>
        <w:numPr>
          <w:ilvl w:val="1"/>
          <w:numId w:val="4"/>
        </w:numPr>
        <w:pBdr>
          <w:top w:val="nil"/>
          <w:left w:val="nil"/>
          <w:bottom w:val="nil"/>
          <w:right w:val="nil"/>
          <w:between w:val="nil"/>
        </w:pBdr>
        <w:tabs>
          <w:tab w:val="left" w:pos="259"/>
        </w:tabs>
        <w:spacing w:after="0"/>
      </w:pPr>
      <w:r>
        <w:rPr>
          <w:color w:val="000000"/>
        </w:rPr>
        <w:t xml:space="preserve">One claim can have multiple Hi Marley cases (one per claim participant) </w:t>
      </w:r>
    </w:p>
    <w:p w14:paraId="4FAB093B" w14:textId="77777777" w:rsidR="000F716C" w:rsidRDefault="00000000">
      <w:pPr>
        <w:numPr>
          <w:ilvl w:val="0"/>
          <w:numId w:val="12"/>
        </w:numPr>
        <w:pBdr>
          <w:top w:val="nil"/>
          <w:left w:val="nil"/>
          <w:bottom w:val="nil"/>
          <w:right w:val="nil"/>
          <w:between w:val="nil"/>
        </w:pBdr>
        <w:tabs>
          <w:tab w:val="left" w:pos="259"/>
        </w:tabs>
        <w:spacing w:after="0"/>
        <w:ind w:left="806" w:hanging="259"/>
      </w:pPr>
      <w:r>
        <w:rPr>
          <w:color w:val="000000"/>
        </w:rPr>
        <w:t xml:space="preserve">Reassign Hi Marley case(s) when claim owner </w:t>
      </w:r>
      <w:proofErr w:type="gramStart"/>
      <w:r>
        <w:rPr>
          <w:color w:val="000000"/>
        </w:rPr>
        <w:t>changes</w:t>
      </w:r>
      <w:proofErr w:type="gramEnd"/>
    </w:p>
    <w:p w14:paraId="6F8E0E79" w14:textId="77777777" w:rsidR="000F716C" w:rsidRDefault="00000000">
      <w:pPr>
        <w:numPr>
          <w:ilvl w:val="0"/>
          <w:numId w:val="12"/>
        </w:numPr>
        <w:pBdr>
          <w:top w:val="nil"/>
          <w:left w:val="nil"/>
          <w:bottom w:val="nil"/>
          <w:right w:val="nil"/>
          <w:between w:val="nil"/>
        </w:pBdr>
        <w:tabs>
          <w:tab w:val="left" w:pos="259"/>
        </w:tabs>
        <w:spacing w:after="0"/>
        <w:ind w:left="806" w:hanging="259"/>
      </w:pPr>
      <w:r>
        <w:rPr>
          <w:color w:val="000000"/>
        </w:rPr>
        <w:t xml:space="preserve">Change Hi Marley case(s) when claim action is </w:t>
      </w:r>
      <w:proofErr w:type="gramStart"/>
      <w:r>
        <w:rPr>
          <w:color w:val="000000"/>
        </w:rPr>
        <w:t>taken</w:t>
      </w:r>
      <w:proofErr w:type="gramEnd"/>
    </w:p>
    <w:p w14:paraId="37CE2355" w14:textId="77777777" w:rsidR="000F716C" w:rsidRDefault="00000000">
      <w:pPr>
        <w:numPr>
          <w:ilvl w:val="1"/>
          <w:numId w:val="4"/>
        </w:numPr>
        <w:pBdr>
          <w:top w:val="nil"/>
          <w:left w:val="nil"/>
          <w:bottom w:val="nil"/>
          <w:right w:val="nil"/>
          <w:between w:val="nil"/>
        </w:pBdr>
        <w:tabs>
          <w:tab w:val="left" w:pos="259"/>
        </w:tabs>
        <w:spacing w:after="0"/>
      </w:pPr>
      <w:r>
        <w:rPr>
          <w:color w:val="000000"/>
        </w:rPr>
        <w:t xml:space="preserve">Hi Marley case(s) closed when claim is </w:t>
      </w:r>
      <w:proofErr w:type="gramStart"/>
      <w:r>
        <w:rPr>
          <w:color w:val="000000"/>
        </w:rPr>
        <w:t>closed</w:t>
      </w:r>
      <w:proofErr w:type="gramEnd"/>
    </w:p>
    <w:p w14:paraId="7A2E3297" w14:textId="77777777" w:rsidR="000F716C" w:rsidRDefault="00000000">
      <w:pPr>
        <w:numPr>
          <w:ilvl w:val="0"/>
          <w:numId w:val="12"/>
        </w:numPr>
        <w:pBdr>
          <w:top w:val="nil"/>
          <w:left w:val="nil"/>
          <w:bottom w:val="nil"/>
          <w:right w:val="nil"/>
          <w:between w:val="nil"/>
        </w:pBdr>
        <w:tabs>
          <w:tab w:val="left" w:pos="259"/>
        </w:tabs>
        <w:spacing w:after="0"/>
        <w:ind w:left="806" w:hanging="259"/>
      </w:pPr>
      <w:r>
        <w:rPr>
          <w:color w:val="000000"/>
        </w:rPr>
        <w:t>Synchronize data from Hi Marley to Claims Center</w:t>
      </w:r>
    </w:p>
    <w:p w14:paraId="5957CC55" w14:textId="77777777" w:rsidR="000F716C" w:rsidRDefault="00000000">
      <w:pPr>
        <w:numPr>
          <w:ilvl w:val="1"/>
          <w:numId w:val="4"/>
        </w:numPr>
        <w:pBdr>
          <w:top w:val="nil"/>
          <w:left w:val="nil"/>
          <w:bottom w:val="nil"/>
          <w:right w:val="nil"/>
          <w:between w:val="nil"/>
        </w:pBdr>
        <w:tabs>
          <w:tab w:val="left" w:pos="259"/>
        </w:tabs>
        <w:spacing w:after="0"/>
      </w:pPr>
      <w:r>
        <w:rPr>
          <w:color w:val="000000"/>
        </w:rPr>
        <w:t>New Messages</w:t>
      </w:r>
    </w:p>
    <w:p w14:paraId="1846ADED" w14:textId="77777777" w:rsidR="000F716C" w:rsidRDefault="00000000">
      <w:pPr>
        <w:numPr>
          <w:ilvl w:val="1"/>
          <w:numId w:val="4"/>
        </w:numPr>
        <w:pBdr>
          <w:top w:val="nil"/>
          <w:left w:val="nil"/>
          <w:bottom w:val="nil"/>
          <w:right w:val="nil"/>
          <w:between w:val="nil"/>
        </w:pBdr>
        <w:tabs>
          <w:tab w:val="left" w:pos="259"/>
        </w:tabs>
        <w:spacing w:after="0"/>
      </w:pPr>
      <w:r>
        <w:rPr>
          <w:color w:val="000000"/>
        </w:rPr>
        <w:t>Download PDF Transcript on case closure or on-</w:t>
      </w:r>
      <w:proofErr w:type="gramStart"/>
      <w:r>
        <w:rPr>
          <w:color w:val="000000"/>
        </w:rPr>
        <w:t>demand</w:t>
      </w:r>
      <w:proofErr w:type="gramEnd"/>
    </w:p>
    <w:p w14:paraId="6A8B16CA" w14:textId="77777777" w:rsidR="000F716C" w:rsidRDefault="00000000">
      <w:pPr>
        <w:numPr>
          <w:ilvl w:val="1"/>
          <w:numId w:val="4"/>
        </w:numPr>
        <w:pBdr>
          <w:top w:val="nil"/>
          <w:left w:val="nil"/>
          <w:bottom w:val="nil"/>
          <w:right w:val="nil"/>
          <w:between w:val="nil"/>
        </w:pBdr>
        <w:tabs>
          <w:tab w:val="left" w:pos="259"/>
        </w:tabs>
        <w:spacing w:after="0"/>
      </w:pPr>
      <w:r>
        <w:rPr>
          <w:color w:val="000000"/>
        </w:rPr>
        <w:t>Download multimedia files such as images and videos.</w:t>
      </w:r>
    </w:p>
    <w:p w14:paraId="74F63E56" w14:textId="77777777" w:rsidR="000F716C" w:rsidRDefault="00000000">
      <w:pPr>
        <w:numPr>
          <w:ilvl w:val="1"/>
          <w:numId w:val="4"/>
        </w:numPr>
        <w:pBdr>
          <w:top w:val="nil"/>
          <w:left w:val="nil"/>
          <w:bottom w:val="nil"/>
          <w:right w:val="nil"/>
          <w:between w:val="nil"/>
        </w:pBdr>
        <w:tabs>
          <w:tab w:val="left" w:pos="259"/>
        </w:tabs>
        <w:spacing w:after="0"/>
      </w:pPr>
      <w:proofErr w:type="spellStart"/>
      <w:r>
        <w:rPr>
          <w:color w:val="000000"/>
        </w:rPr>
        <w:t>Opt</w:t>
      </w:r>
      <w:proofErr w:type="spellEnd"/>
      <w:r>
        <w:rPr>
          <w:color w:val="000000"/>
        </w:rPr>
        <w:t xml:space="preserve">-status of claim </w:t>
      </w:r>
      <w:proofErr w:type="gramStart"/>
      <w:r>
        <w:rPr>
          <w:color w:val="000000"/>
        </w:rPr>
        <w:t>participant</w:t>
      </w:r>
      <w:proofErr w:type="gramEnd"/>
      <w:r>
        <w:rPr>
          <w:color w:val="000000"/>
        </w:rPr>
        <w:t xml:space="preserve"> </w:t>
      </w:r>
    </w:p>
    <w:p w14:paraId="25C26C38" w14:textId="77777777" w:rsidR="000F716C" w:rsidRDefault="00000000">
      <w:pPr>
        <w:numPr>
          <w:ilvl w:val="1"/>
          <w:numId w:val="4"/>
        </w:numPr>
        <w:pBdr>
          <w:top w:val="nil"/>
          <w:left w:val="nil"/>
          <w:bottom w:val="nil"/>
          <w:right w:val="nil"/>
          <w:between w:val="nil"/>
        </w:pBdr>
        <w:tabs>
          <w:tab w:val="left" w:pos="259"/>
        </w:tabs>
        <w:spacing w:after="0"/>
      </w:pPr>
      <w:r>
        <w:rPr>
          <w:color w:val="000000"/>
        </w:rPr>
        <w:t>Hi Marley Case Notes</w:t>
      </w:r>
    </w:p>
    <w:p w14:paraId="2EBE674D" w14:textId="77777777" w:rsidR="000F716C" w:rsidRDefault="00000000">
      <w:pPr>
        <w:numPr>
          <w:ilvl w:val="0"/>
          <w:numId w:val="12"/>
        </w:numPr>
        <w:pBdr>
          <w:top w:val="nil"/>
          <w:left w:val="nil"/>
          <w:bottom w:val="nil"/>
          <w:right w:val="nil"/>
          <w:between w:val="nil"/>
        </w:pBdr>
        <w:tabs>
          <w:tab w:val="left" w:pos="259"/>
        </w:tabs>
        <w:spacing w:after="0"/>
        <w:ind w:left="806" w:hanging="259"/>
        <w:rPr>
          <w:color w:val="000000"/>
        </w:rPr>
      </w:pPr>
      <w:bookmarkStart w:id="6" w:name="_heading=h.tyjcwt" w:colFirst="0" w:colLast="0"/>
      <w:bookmarkEnd w:id="6"/>
      <w:r>
        <w:rPr>
          <w:color w:val="000000"/>
        </w:rPr>
        <w:t>Synchronize groups from Claim Center to Hi Marley (only groups which have supervisor and at least one user which exist in Hi Marley)</w:t>
      </w:r>
    </w:p>
    <w:p w14:paraId="598DCF56" w14:textId="77777777" w:rsidR="000F716C" w:rsidRDefault="00000000">
      <w:pPr>
        <w:numPr>
          <w:ilvl w:val="0"/>
          <w:numId w:val="12"/>
        </w:numPr>
        <w:pBdr>
          <w:top w:val="nil"/>
          <w:left w:val="nil"/>
          <w:bottom w:val="nil"/>
          <w:right w:val="nil"/>
          <w:between w:val="nil"/>
        </w:pBdr>
        <w:tabs>
          <w:tab w:val="left" w:pos="259"/>
        </w:tabs>
        <w:spacing w:after="0"/>
        <w:ind w:left="806" w:hanging="259"/>
        <w:rPr>
          <w:color w:val="000000"/>
        </w:rPr>
      </w:pPr>
      <w:r>
        <w:rPr>
          <w:color w:val="000000"/>
        </w:rPr>
        <w:t>Send SMS Messages via Claims Center (template messages or new messages)</w:t>
      </w:r>
    </w:p>
    <w:p w14:paraId="3057F255" w14:textId="77777777" w:rsidR="000F716C" w:rsidRDefault="00000000">
      <w:pPr>
        <w:numPr>
          <w:ilvl w:val="0"/>
          <w:numId w:val="12"/>
        </w:numPr>
        <w:pBdr>
          <w:top w:val="nil"/>
          <w:left w:val="nil"/>
          <w:bottom w:val="nil"/>
          <w:right w:val="nil"/>
          <w:between w:val="nil"/>
        </w:pBdr>
        <w:tabs>
          <w:tab w:val="left" w:pos="259"/>
        </w:tabs>
        <w:spacing w:after="0"/>
        <w:ind w:left="806" w:hanging="259"/>
      </w:pPr>
      <w:r>
        <w:rPr>
          <w:color w:val="000000"/>
        </w:rPr>
        <w:lastRenderedPageBreak/>
        <w:t>Claims Center admin can configure accelerator in Claims Center</w:t>
      </w:r>
    </w:p>
    <w:p w14:paraId="38F8636C" w14:textId="77777777" w:rsidR="000F716C" w:rsidRDefault="00000000">
      <w:pPr>
        <w:numPr>
          <w:ilvl w:val="1"/>
          <w:numId w:val="4"/>
        </w:numPr>
        <w:pBdr>
          <w:top w:val="nil"/>
          <w:left w:val="nil"/>
          <w:bottom w:val="nil"/>
          <w:right w:val="nil"/>
          <w:between w:val="nil"/>
        </w:pBdr>
        <w:tabs>
          <w:tab w:val="left" w:pos="259"/>
        </w:tabs>
        <w:spacing w:after="0"/>
      </w:pPr>
      <w:r>
        <w:rPr>
          <w:color w:val="000000"/>
        </w:rPr>
        <w:t xml:space="preserve">Enable/Disable </w:t>
      </w:r>
      <w:proofErr w:type="gramStart"/>
      <w:r>
        <w:rPr>
          <w:color w:val="000000"/>
        </w:rPr>
        <w:t>functionality</w:t>
      </w:r>
      <w:proofErr w:type="gramEnd"/>
      <w:r>
        <w:rPr>
          <w:color w:val="000000"/>
        </w:rPr>
        <w:t xml:space="preserve"> </w:t>
      </w:r>
    </w:p>
    <w:p w14:paraId="2C0AF715" w14:textId="77777777" w:rsidR="000F716C" w:rsidRDefault="00000000">
      <w:pPr>
        <w:numPr>
          <w:ilvl w:val="2"/>
          <w:numId w:val="4"/>
        </w:numPr>
        <w:pBdr>
          <w:top w:val="nil"/>
          <w:left w:val="nil"/>
          <w:bottom w:val="nil"/>
          <w:right w:val="nil"/>
          <w:between w:val="nil"/>
        </w:pBdr>
        <w:tabs>
          <w:tab w:val="left" w:pos="259"/>
        </w:tabs>
        <w:spacing w:after="0"/>
        <w:rPr>
          <w:color w:val="000000"/>
        </w:rPr>
      </w:pPr>
      <w:r>
        <w:rPr>
          <w:color w:val="000000"/>
        </w:rPr>
        <w:t xml:space="preserve">Disable files download into </w:t>
      </w:r>
      <w:proofErr w:type="gramStart"/>
      <w:r>
        <w:rPr>
          <w:color w:val="000000"/>
        </w:rPr>
        <w:t>claim</w:t>
      </w:r>
      <w:proofErr w:type="gramEnd"/>
    </w:p>
    <w:p w14:paraId="3BB5BA18" w14:textId="77777777" w:rsidR="000F716C" w:rsidRDefault="00000000">
      <w:pPr>
        <w:numPr>
          <w:ilvl w:val="2"/>
          <w:numId w:val="4"/>
        </w:numPr>
        <w:pBdr>
          <w:top w:val="nil"/>
          <w:left w:val="nil"/>
          <w:bottom w:val="nil"/>
          <w:right w:val="nil"/>
          <w:between w:val="nil"/>
        </w:pBdr>
        <w:spacing w:after="0"/>
        <w:rPr>
          <w:color w:val="000000"/>
        </w:rPr>
      </w:pPr>
      <w:r>
        <w:rPr>
          <w:color w:val="000000"/>
        </w:rPr>
        <w:t xml:space="preserve">Disable Case Transcript download </w:t>
      </w:r>
      <w:proofErr w:type="gramStart"/>
      <w:r>
        <w:rPr>
          <w:color w:val="000000"/>
        </w:rPr>
        <w:t>button</w:t>
      </w:r>
      <w:proofErr w:type="gramEnd"/>
    </w:p>
    <w:p w14:paraId="45B0FFEA" w14:textId="77777777" w:rsidR="000F716C" w:rsidRDefault="00000000">
      <w:pPr>
        <w:numPr>
          <w:ilvl w:val="2"/>
          <w:numId w:val="4"/>
        </w:numPr>
        <w:pBdr>
          <w:top w:val="nil"/>
          <w:left w:val="nil"/>
          <w:bottom w:val="nil"/>
          <w:right w:val="nil"/>
          <w:between w:val="nil"/>
        </w:pBdr>
        <w:spacing w:before="0" w:after="0"/>
        <w:rPr>
          <w:color w:val="000000"/>
        </w:rPr>
      </w:pPr>
      <w:r>
        <w:rPr>
          <w:color w:val="000000"/>
        </w:rPr>
        <w:t>Disable Case Visibility Settings</w:t>
      </w:r>
    </w:p>
    <w:p w14:paraId="32567BA4" w14:textId="77777777" w:rsidR="000F716C" w:rsidRDefault="00000000">
      <w:pPr>
        <w:numPr>
          <w:ilvl w:val="3"/>
          <w:numId w:val="4"/>
        </w:numPr>
        <w:pBdr>
          <w:top w:val="nil"/>
          <w:left w:val="nil"/>
          <w:bottom w:val="nil"/>
          <w:right w:val="nil"/>
          <w:between w:val="nil"/>
        </w:pBdr>
        <w:spacing w:before="0" w:after="0"/>
        <w:rPr>
          <w:color w:val="000000"/>
        </w:rPr>
      </w:pPr>
      <w:r>
        <w:rPr>
          <w:color w:val="000000"/>
        </w:rPr>
        <w:t xml:space="preserve">disables all features for setting case to public or </w:t>
      </w:r>
      <w:proofErr w:type="gramStart"/>
      <w:r>
        <w:rPr>
          <w:color w:val="000000"/>
        </w:rPr>
        <w:t>private</w:t>
      </w:r>
      <w:proofErr w:type="gramEnd"/>
    </w:p>
    <w:p w14:paraId="3AD20EEE" w14:textId="77777777" w:rsidR="000F716C" w:rsidRDefault="00000000">
      <w:pPr>
        <w:numPr>
          <w:ilvl w:val="3"/>
          <w:numId w:val="4"/>
        </w:numPr>
        <w:pBdr>
          <w:top w:val="nil"/>
          <w:left w:val="nil"/>
          <w:bottom w:val="nil"/>
          <w:right w:val="nil"/>
          <w:between w:val="nil"/>
        </w:pBdr>
        <w:spacing w:before="0" w:after="0"/>
        <w:rPr>
          <w:color w:val="000000"/>
        </w:rPr>
      </w:pPr>
      <w:r>
        <w:rPr>
          <w:color w:val="000000"/>
        </w:rPr>
        <w:t xml:space="preserve">all cases are </w:t>
      </w:r>
      <w:proofErr w:type="gramStart"/>
      <w:r>
        <w:rPr>
          <w:color w:val="000000"/>
        </w:rPr>
        <w:t>public</w:t>
      </w:r>
      <w:proofErr w:type="gramEnd"/>
    </w:p>
    <w:p w14:paraId="27939DD3" w14:textId="77777777" w:rsidR="000F716C" w:rsidRDefault="00000000">
      <w:pPr>
        <w:numPr>
          <w:ilvl w:val="2"/>
          <w:numId w:val="4"/>
        </w:numPr>
        <w:pBdr>
          <w:top w:val="nil"/>
          <w:left w:val="nil"/>
          <w:bottom w:val="nil"/>
          <w:right w:val="nil"/>
          <w:between w:val="nil"/>
        </w:pBdr>
        <w:spacing w:before="0" w:after="0"/>
        <w:rPr>
          <w:color w:val="000000"/>
        </w:rPr>
      </w:pPr>
      <w:r>
        <w:rPr>
          <w:color w:val="000000"/>
        </w:rPr>
        <w:t xml:space="preserve">Disable Case Notes </w:t>
      </w:r>
      <w:proofErr w:type="gramStart"/>
      <w:r>
        <w:rPr>
          <w:color w:val="000000"/>
        </w:rPr>
        <w:t>integration</w:t>
      </w:r>
      <w:proofErr w:type="gramEnd"/>
      <w:r>
        <w:rPr>
          <w:color w:val="000000"/>
        </w:rPr>
        <w:t xml:space="preserve"> </w:t>
      </w:r>
    </w:p>
    <w:p w14:paraId="651A6790" w14:textId="77777777" w:rsidR="000F716C" w:rsidRDefault="00000000">
      <w:pPr>
        <w:numPr>
          <w:ilvl w:val="2"/>
          <w:numId w:val="4"/>
        </w:numPr>
        <w:pBdr>
          <w:top w:val="nil"/>
          <w:left w:val="nil"/>
          <w:bottom w:val="nil"/>
          <w:right w:val="nil"/>
          <w:between w:val="nil"/>
        </w:pBdr>
        <w:spacing w:before="0" w:after="0"/>
        <w:rPr>
          <w:color w:val="000000"/>
        </w:rPr>
      </w:pPr>
      <w:r>
        <w:rPr>
          <w:color w:val="000000"/>
        </w:rPr>
        <w:t xml:space="preserve">Disable Automatic Operator Creation </w:t>
      </w:r>
    </w:p>
    <w:p w14:paraId="4103FD31" w14:textId="77777777" w:rsidR="000F716C" w:rsidRDefault="00000000">
      <w:pPr>
        <w:numPr>
          <w:ilvl w:val="2"/>
          <w:numId w:val="4"/>
        </w:numPr>
        <w:pBdr>
          <w:top w:val="nil"/>
          <w:left w:val="nil"/>
          <w:bottom w:val="nil"/>
          <w:right w:val="nil"/>
          <w:between w:val="nil"/>
        </w:pBdr>
        <w:spacing w:before="0" w:after="0"/>
        <w:rPr>
          <w:color w:val="000000"/>
        </w:rPr>
      </w:pPr>
      <w:r>
        <w:rPr>
          <w:color w:val="000000"/>
        </w:rPr>
        <w:t>Disable Send Message on Claim</w:t>
      </w:r>
    </w:p>
    <w:p w14:paraId="511520A2" w14:textId="77777777" w:rsidR="000F716C" w:rsidRDefault="00000000">
      <w:pPr>
        <w:numPr>
          <w:ilvl w:val="2"/>
          <w:numId w:val="4"/>
        </w:numPr>
        <w:pBdr>
          <w:top w:val="nil"/>
          <w:left w:val="nil"/>
          <w:bottom w:val="nil"/>
          <w:right w:val="nil"/>
          <w:between w:val="nil"/>
        </w:pBdr>
        <w:spacing w:before="0" w:after="0"/>
        <w:rPr>
          <w:color w:val="000000"/>
        </w:rPr>
      </w:pPr>
      <w:r>
        <w:rPr>
          <w:color w:val="000000"/>
        </w:rPr>
        <w:t>Disable Synchronize Groups with Hi Marley</w:t>
      </w:r>
    </w:p>
    <w:p w14:paraId="3291CCE8" w14:textId="77777777" w:rsidR="000F716C" w:rsidRDefault="00000000">
      <w:pPr>
        <w:numPr>
          <w:ilvl w:val="1"/>
          <w:numId w:val="4"/>
        </w:numPr>
        <w:pBdr>
          <w:top w:val="nil"/>
          <w:left w:val="nil"/>
          <w:bottom w:val="nil"/>
          <w:right w:val="nil"/>
          <w:between w:val="nil"/>
        </w:pBdr>
        <w:spacing w:before="0" w:after="0"/>
      </w:pPr>
      <w:r>
        <w:rPr>
          <w:color w:val="000000"/>
        </w:rPr>
        <w:t>Add new SMS template from Hi Marley to Claims Center</w:t>
      </w:r>
    </w:p>
    <w:p w14:paraId="1E6EA2E5" w14:textId="77777777" w:rsidR="000F716C" w:rsidRDefault="00000000">
      <w:pPr>
        <w:numPr>
          <w:ilvl w:val="0"/>
          <w:numId w:val="4"/>
        </w:numPr>
        <w:pBdr>
          <w:top w:val="nil"/>
          <w:left w:val="nil"/>
          <w:bottom w:val="nil"/>
          <w:right w:val="nil"/>
          <w:between w:val="nil"/>
        </w:pBdr>
        <w:spacing w:before="0" w:after="0"/>
      </w:pPr>
      <w:r>
        <w:rPr>
          <w:color w:val="000000"/>
        </w:rPr>
        <w:t xml:space="preserve">Limit Hi Marley functionality based on Claims Center </w:t>
      </w:r>
      <w:proofErr w:type="gramStart"/>
      <w:r>
        <w:rPr>
          <w:color w:val="000000"/>
        </w:rPr>
        <w:t>permissions</w:t>
      </w:r>
      <w:proofErr w:type="gramEnd"/>
    </w:p>
    <w:p w14:paraId="156BF107" w14:textId="77777777" w:rsidR="000F716C" w:rsidRDefault="00000000">
      <w:pPr>
        <w:numPr>
          <w:ilvl w:val="1"/>
          <w:numId w:val="4"/>
        </w:numPr>
        <w:pBdr>
          <w:top w:val="nil"/>
          <w:left w:val="nil"/>
          <w:bottom w:val="nil"/>
          <w:right w:val="nil"/>
          <w:between w:val="nil"/>
        </w:pBdr>
        <w:spacing w:before="0" w:after="0"/>
        <w:rPr>
          <w:color w:val="000000"/>
        </w:rPr>
      </w:pPr>
      <w:r>
        <w:rPr>
          <w:color w:val="000000"/>
        </w:rPr>
        <w:t xml:space="preserve">New permissions created for Hi Marley </w:t>
      </w:r>
      <w:proofErr w:type="gramStart"/>
      <w:r>
        <w:rPr>
          <w:color w:val="000000"/>
        </w:rPr>
        <w:t>operations</w:t>
      </w:r>
      <w:proofErr w:type="gramEnd"/>
    </w:p>
    <w:p w14:paraId="690A581B" w14:textId="77777777" w:rsidR="000F716C" w:rsidRDefault="00000000">
      <w:pPr>
        <w:numPr>
          <w:ilvl w:val="1"/>
          <w:numId w:val="4"/>
        </w:numPr>
        <w:pBdr>
          <w:top w:val="nil"/>
          <w:left w:val="nil"/>
          <w:bottom w:val="nil"/>
          <w:right w:val="nil"/>
          <w:between w:val="nil"/>
        </w:pBdr>
        <w:spacing w:before="0" w:after="0"/>
        <w:rPr>
          <w:color w:val="000000"/>
        </w:rPr>
      </w:pPr>
      <w:r>
        <w:rPr>
          <w:color w:val="000000"/>
        </w:rPr>
        <w:t xml:space="preserve">New permissions can be added to new/existing </w:t>
      </w:r>
      <w:proofErr w:type="spellStart"/>
      <w:r>
        <w:rPr>
          <w:color w:val="000000"/>
        </w:rPr>
        <w:t>ClaimCenter</w:t>
      </w:r>
      <w:proofErr w:type="spellEnd"/>
      <w:r>
        <w:rPr>
          <w:color w:val="000000"/>
        </w:rPr>
        <w:t xml:space="preserve"> </w:t>
      </w:r>
      <w:proofErr w:type="gramStart"/>
      <w:r>
        <w:rPr>
          <w:color w:val="000000"/>
        </w:rPr>
        <w:t>roles</w:t>
      </w:r>
      <w:proofErr w:type="gramEnd"/>
    </w:p>
    <w:p w14:paraId="4CE2F759" w14:textId="77777777" w:rsidR="000F716C" w:rsidRDefault="000F716C">
      <w:pPr>
        <w:pBdr>
          <w:top w:val="nil"/>
          <w:left w:val="nil"/>
          <w:bottom w:val="nil"/>
          <w:right w:val="nil"/>
          <w:between w:val="nil"/>
        </w:pBdr>
        <w:tabs>
          <w:tab w:val="left" w:pos="259"/>
        </w:tabs>
        <w:spacing w:after="0"/>
        <w:ind w:hanging="360"/>
        <w:jc w:val="both"/>
        <w:rPr>
          <w:color w:val="333333"/>
        </w:rPr>
      </w:pPr>
    </w:p>
    <w:p w14:paraId="3A37EE9E" w14:textId="77777777" w:rsidR="000F716C" w:rsidRDefault="00000000">
      <w:pPr>
        <w:pStyle w:val="Heading2"/>
        <w:ind w:firstLine="547"/>
      </w:pPr>
      <w:bookmarkStart w:id="7" w:name="_Toc133490674"/>
      <w:r>
        <w:t xml:space="preserve">Who should read this </w:t>
      </w:r>
      <w:proofErr w:type="gramStart"/>
      <w:r>
        <w:t>document</w:t>
      </w:r>
      <w:bookmarkEnd w:id="7"/>
      <w:proofErr w:type="gramEnd"/>
    </w:p>
    <w:p w14:paraId="0ECA02B6" w14:textId="77777777" w:rsidR="000F716C" w:rsidRDefault="00000000">
      <w:pPr>
        <w:numPr>
          <w:ilvl w:val="0"/>
          <w:numId w:val="14"/>
        </w:numPr>
        <w:pBdr>
          <w:top w:val="nil"/>
          <w:left w:val="nil"/>
          <w:bottom w:val="nil"/>
          <w:right w:val="nil"/>
          <w:between w:val="nil"/>
        </w:pBdr>
      </w:pPr>
      <w:r>
        <w:rPr>
          <w:color w:val="000000"/>
        </w:rPr>
        <w:t>Carrier Business Sponsors</w:t>
      </w:r>
    </w:p>
    <w:p w14:paraId="76D6B563" w14:textId="77777777" w:rsidR="000F716C" w:rsidRDefault="00000000">
      <w:pPr>
        <w:numPr>
          <w:ilvl w:val="0"/>
          <w:numId w:val="14"/>
        </w:numPr>
        <w:pBdr>
          <w:top w:val="nil"/>
          <w:left w:val="nil"/>
          <w:bottom w:val="nil"/>
          <w:right w:val="nil"/>
          <w:between w:val="nil"/>
        </w:pBdr>
      </w:pPr>
      <w:r>
        <w:rPr>
          <w:color w:val="000000"/>
        </w:rPr>
        <w:t>Carrier Technical Sponsors</w:t>
      </w:r>
    </w:p>
    <w:p w14:paraId="25F99CCA" w14:textId="77777777" w:rsidR="000F716C" w:rsidRDefault="00000000">
      <w:pPr>
        <w:numPr>
          <w:ilvl w:val="0"/>
          <w:numId w:val="14"/>
        </w:numPr>
        <w:pBdr>
          <w:top w:val="nil"/>
          <w:left w:val="nil"/>
          <w:bottom w:val="nil"/>
          <w:right w:val="nil"/>
          <w:between w:val="nil"/>
        </w:pBdr>
      </w:pPr>
      <w:r>
        <w:rPr>
          <w:color w:val="000000"/>
        </w:rPr>
        <w:t xml:space="preserve">Carrier </w:t>
      </w:r>
      <w:proofErr w:type="spellStart"/>
      <w:r>
        <w:rPr>
          <w:color w:val="000000"/>
        </w:rPr>
        <w:t>ClaimCenter</w:t>
      </w:r>
      <w:proofErr w:type="spellEnd"/>
      <w:r>
        <w:rPr>
          <w:color w:val="000000"/>
        </w:rPr>
        <w:t xml:space="preserve"> Developers</w:t>
      </w:r>
    </w:p>
    <w:p w14:paraId="7400B4BE" w14:textId="77777777" w:rsidR="000F716C" w:rsidRDefault="00000000">
      <w:pPr>
        <w:numPr>
          <w:ilvl w:val="0"/>
          <w:numId w:val="14"/>
        </w:numPr>
        <w:pBdr>
          <w:top w:val="nil"/>
          <w:left w:val="nil"/>
          <w:bottom w:val="nil"/>
          <w:right w:val="nil"/>
          <w:between w:val="nil"/>
        </w:pBdr>
      </w:pPr>
      <w:r>
        <w:rPr>
          <w:color w:val="000000"/>
        </w:rPr>
        <w:t>Carrier IT Architects</w:t>
      </w:r>
    </w:p>
    <w:p w14:paraId="5A22C22D" w14:textId="77777777" w:rsidR="000F716C" w:rsidRDefault="00000000">
      <w:pPr>
        <w:pStyle w:val="Heading2"/>
        <w:ind w:firstLine="547"/>
      </w:pPr>
      <w:bookmarkStart w:id="8" w:name="_Toc133490675"/>
      <w:r>
        <w:t xml:space="preserve">What is not included in this reference </w:t>
      </w:r>
      <w:proofErr w:type="gramStart"/>
      <w:r>
        <w:t>implementation</w:t>
      </w:r>
      <w:bookmarkEnd w:id="8"/>
      <w:proofErr w:type="gramEnd"/>
    </w:p>
    <w:p w14:paraId="02801A95" w14:textId="77777777" w:rsidR="000F716C" w:rsidRDefault="00000000">
      <w:pPr>
        <w:numPr>
          <w:ilvl w:val="0"/>
          <w:numId w:val="18"/>
        </w:numPr>
        <w:pBdr>
          <w:top w:val="nil"/>
          <w:left w:val="nil"/>
          <w:bottom w:val="nil"/>
          <w:right w:val="nil"/>
          <w:between w:val="nil"/>
        </w:pBdr>
        <w:tabs>
          <w:tab w:val="left" w:pos="259"/>
        </w:tabs>
        <w:spacing w:after="0"/>
      </w:pPr>
      <w:r>
        <w:rPr>
          <w:color w:val="000000"/>
        </w:rPr>
        <w:t xml:space="preserve">Business specific configurations / configurations for custom </w:t>
      </w:r>
      <w:proofErr w:type="spellStart"/>
      <w:r>
        <w:rPr>
          <w:color w:val="000000"/>
        </w:rPr>
        <w:t>ClaimCenter</w:t>
      </w:r>
      <w:proofErr w:type="spellEnd"/>
      <w:r>
        <w:rPr>
          <w:color w:val="000000"/>
        </w:rPr>
        <w:t xml:space="preserve"> implementations</w:t>
      </w:r>
    </w:p>
    <w:p w14:paraId="07887EA1" w14:textId="77777777" w:rsidR="000F716C" w:rsidRDefault="00000000">
      <w:pPr>
        <w:numPr>
          <w:ilvl w:val="0"/>
          <w:numId w:val="18"/>
        </w:numPr>
        <w:pBdr>
          <w:top w:val="nil"/>
          <w:left w:val="nil"/>
          <w:bottom w:val="nil"/>
          <w:right w:val="nil"/>
          <w:between w:val="nil"/>
        </w:pBdr>
        <w:tabs>
          <w:tab w:val="left" w:pos="259"/>
        </w:tabs>
        <w:spacing w:after="0"/>
      </w:pPr>
      <w:r>
        <w:rPr>
          <w:color w:val="000000"/>
        </w:rPr>
        <w:t>Carrier’s SFTP location implementation</w:t>
      </w:r>
    </w:p>
    <w:p w14:paraId="1A6E9852" w14:textId="77777777" w:rsidR="000F716C" w:rsidRDefault="00000000">
      <w:pPr>
        <w:numPr>
          <w:ilvl w:val="0"/>
          <w:numId w:val="18"/>
        </w:numPr>
        <w:pBdr>
          <w:top w:val="nil"/>
          <w:left w:val="nil"/>
          <w:bottom w:val="nil"/>
          <w:right w:val="nil"/>
          <w:between w:val="nil"/>
        </w:pBdr>
        <w:tabs>
          <w:tab w:val="left" w:pos="259"/>
        </w:tabs>
        <w:spacing w:after="0"/>
      </w:pPr>
      <w:r>
        <w:rPr>
          <w:color w:val="000000"/>
        </w:rPr>
        <w:t xml:space="preserve">Hi Marley’s native user </w:t>
      </w:r>
      <w:proofErr w:type="gramStart"/>
      <w:r>
        <w:rPr>
          <w:color w:val="000000"/>
        </w:rPr>
        <w:t>application</w:t>
      </w:r>
      <w:proofErr w:type="gramEnd"/>
    </w:p>
    <w:p w14:paraId="1FD6443E" w14:textId="77777777" w:rsidR="000F716C" w:rsidRDefault="00000000">
      <w:pPr>
        <w:numPr>
          <w:ilvl w:val="0"/>
          <w:numId w:val="12"/>
        </w:numPr>
        <w:pBdr>
          <w:top w:val="nil"/>
          <w:left w:val="nil"/>
          <w:bottom w:val="nil"/>
          <w:right w:val="nil"/>
          <w:between w:val="nil"/>
        </w:pBdr>
        <w:tabs>
          <w:tab w:val="left" w:pos="259"/>
        </w:tabs>
        <w:spacing w:after="0"/>
        <w:ind w:left="720" w:firstLine="0"/>
        <w:rPr>
          <w:color w:val="343333"/>
        </w:rPr>
      </w:pPr>
      <w:r>
        <w:rPr>
          <w:color w:val="343333"/>
        </w:rPr>
        <w:t>Note that for Guidewire’s functional review, all non-functional requirement (NFR) testing such as Performance, Security, Reliability, Usability etc. is out of scope.</w:t>
      </w:r>
    </w:p>
    <w:p w14:paraId="7A04CD88" w14:textId="77777777" w:rsidR="000F716C" w:rsidRDefault="000F716C">
      <w:pPr>
        <w:spacing w:before="40" w:line="240" w:lineRule="auto"/>
        <w:ind w:left="187" w:firstLine="360"/>
        <w:rPr>
          <w:color w:val="00A5B8"/>
          <w:sz w:val="36"/>
          <w:szCs w:val="36"/>
        </w:rPr>
      </w:pPr>
    </w:p>
    <w:p w14:paraId="254DDC26" w14:textId="77777777" w:rsidR="000F716C" w:rsidRDefault="000F716C">
      <w:pPr>
        <w:spacing w:before="40" w:line="240" w:lineRule="auto"/>
        <w:ind w:left="187" w:firstLine="360"/>
        <w:rPr>
          <w:color w:val="00A5B8"/>
          <w:sz w:val="36"/>
          <w:szCs w:val="36"/>
        </w:rPr>
      </w:pPr>
    </w:p>
    <w:p w14:paraId="370351BB" w14:textId="77777777" w:rsidR="000F716C" w:rsidRDefault="000F716C">
      <w:pPr>
        <w:spacing w:before="40" w:line="240" w:lineRule="auto"/>
        <w:ind w:left="187" w:firstLine="360"/>
        <w:rPr>
          <w:color w:val="00A5B8"/>
          <w:sz w:val="36"/>
          <w:szCs w:val="36"/>
        </w:rPr>
      </w:pPr>
    </w:p>
    <w:p w14:paraId="1563480E" w14:textId="77777777" w:rsidR="000F716C" w:rsidRDefault="00000000">
      <w:pPr>
        <w:spacing w:before="0" w:after="0" w:line="240" w:lineRule="auto"/>
        <w:ind w:left="0"/>
        <w:rPr>
          <w:color w:val="00A5B8"/>
          <w:sz w:val="36"/>
          <w:szCs w:val="36"/>
        </w:rPr>
      </w:pPr>
      <w:r>
        <w:br w:type="page"/>
      </w:r>
    </w:p>
    <w:p w14:paraId="1CD001C0" w14:textId="77777777" w:rsidR="000F716C" w:rsidRDefault="00000000">
      <w:pPr>
        <w:spacing w:before="40" w:line="240" w:lineRule="auto"/>
        <w:ind w:left="187" w:firstLine="360"/>
        <w:rPr>
          <w:color w:val="00A5B8"/>
          <w:sz w:val="36"/>
          <w:szCs w:val="36"/>
        </w:rPr>
      </w:pPr>
      <w:r>
        <w:rPr>
          <w:color w:val="00A5B8"/>
          <w:sz w:val="36"/>
          <w:szCs w:val="36"/>
        </w:rPr>
        <w:lastRenderedPageBreak/>
        <w:t>Applicable Product Versions</w:t>
      </w:r>
    </w:p>
    <w:p w14:paraId="72DFF338" w14:textId="77777777" w:rsidR="000F716C" w:rsidRDefault="00000000">
      <w:pPr>
        <w:ind w:firstLine="547"/>
        <w:rPr>
          <w:color w:val="000000"/>
        </w:rPr>
      </w:pPr>
      <w:r>
        <w:rPr>
          <w:color w:val="000000"/>
        </w:rPr>
        <w:t xml:space="preserve">This accelerator has been developed to work with Guidewire </w:t>
      </w:r>
      <w:proofErr w:type="spellStart"/>
      <w:r>
        <w:rPr>
          <w:color w:val="000000"/>
        </w:rPr>
        <w:t>ClaimCenter</w:t>
      </w:r>
      <w:proofErr w:type="spellEnd"/>
      <w:r>
        <w:rPr>
          <w:color w:val="000000"/>
        </w:rPr>
        <w:t xml:space="preserve"> version </w:t>
      </w:r>
      <w:r>
        <w:t>10.12.</w:t>
      </w:r>
      <w:r>
        <w:rPr>
          <w:color w:val="000000"/>
        </w:rPr>
        <w:t xml:space="preserve">  It has been tested on version</w:t>
      </w:r>
      <w:r>
        <w:rPr>
          <w:strike/>
          <w:color w:val="000000"/>
        </w:rPr>
        <w:t xml:space="preserve"> </w:t>
      </w:r>
      <w:r>
        <w:t>10.12</w:t>
      </w:r>
      <w:r>
        <w:rPr>
          <w:color w:val="000000"/>
        </w:rPr>
        <w:t xml:space="preserve"> and should work with all minor versions of Version </w:t>
      </w:r>
      <w:r>
        <w:t xml:space="preserve">10 with minimum changes. </w:t>
      </w:r>
      <w:r>
        <w:rPr>
          <w:color w:val="000000"/>
        </w:rPr>
        <w:t xml:space="preserve"> As currently designed, this version of accelerator will not work with </w:t>
      </w:r>
      <w:proofErr w:type="spellStart"/>
      <w:r>
        <w:rPr>
          <w:color w:val="000000"/>
        </w:rPr>
        <w:t>ClaimCenter</w:t>
      </w:r>
      <w:proofErr w:type="spellEnd"/>
      <w:r>
        <w:rPr>
          <w:color w:val="000000"/>
        </w:rPr>
        <w:t xml:space="preserve"> version 8 or version 9.</w:t>
      </w:r>
    </w:p>
    <w:p w14:paraId="1482AEB2" w14:textId="77777777" w:rsidR="000F716C" w:rsidRDefault="000F716C">
      <w:pPr>
        <w:pStyle w:val="Heading2"/>
        <w:ind w:left="0"/>
      </w:pPr>
      <w:bookmarkStart w:id="9" w:name="_heading=h.4d34og8" w:colFirst="0" w:colLast="0"/>
      <w:bookmarkEnd w:id="9"/>
    </w:p>
    <w:p w14:paraId="7474A62C" w14:textId="77777777" w:rsidR="000F716C" w:rsidRDefault="00000000">
      <w:pPr>
        <w:pStyle w:val="Heading2"/>
        <w:ind w:firstLine="547"/>
      </w:pPr>
      <w:bookmarkStart w:id="10" w:name="_Toc133490676"/>
      <w:r>
        <w:t>Terms of Use</w:t>
      </w:r>
      <w:bookmarkEnd w:id="10"/>
    </w:p>
    <w:p w14:paraId="3A17D913" w14:textId="77777777" w:rsidR="000F716C" w:rsidRDefault="00000000">
      <w:pPr>
        <w:ind w:firstLine="547"/>
        <w:rPr>
          <w:highlight w:val="white"/>
        </w:rPr>
      </w:pPr>
      <w:r>
        <w:rPr>
          <w:highlight w:val="white"/>
        </w:rPr>
        <w:t xml:space="preserve">We have made this document and accompanying accelerator files available to you as we thought that you might find them useful. As such, they are provided to you "as is", which means that we do not offer you any assurances with respect to them. You will be solely responsible for any changes made to your configuration </w:t>
      </w:r>
      <w:proofErr w:type="gramStart"/>
      <w:r>
        <w:rPr>
          <w:highlight w:val="white"/>
        </w:rPr>
        <w:t>as a result of</w:t>
      </w:r>
      <w:proofErr w:type="gramEnd"/>
      <w:r>
        <w:rPr>
          <w:highlight w:val="white"/>
        </w:rPr>
        <w:t xml:space="preserve"> you downloading and implementing any of our materials.</w:t>
      </w:r>
    </w:p>
    <w:p w14:paraId="3FEF87BE" w14:textId="77777777" w:rsidR="000F716C" w:rsidRDefault="00000000">
      <w:pPr>
        <w:ind w:firstLine="547"/>
        <w:rPr>
          <w:highlight w:val="white"/>
        </w:rPr>
      </w:pPr>
      <w:r>
        <w:rPr>
          <w:highlight w:val="white"/>
        </w:rPr>
        <w:t xml:space="preserve">You also understand that we own the intellectual property rights to any accelerator documentation/file downloads we make available to you. You must not use them in any way that would adversely affect our rights under applicable law. </w:t>
      </w:r>
    </w:p>
    <w:p w14:paraId="633755B2" w14:textId="77777777" w:rsidR="000F716C" w:rsidRDefault="000F716C">
      <w:pPr>
        <w:ind w:firstLine="547"/>
        <w:rPr>
          <w:highlight w:val="white"/>
        </w:rPr>
      </w:pPr>
    </w:p>
    <w:p w14:paraId="5CDF670D" w14:textId="77777777" w:rsidR="000F716C" w:rsidRDefault="00000000">
      <w:pPr>
        <w:pStyle w:val="Heading2"/>
        <w:ind w:firstLine="547"/>
        <w:rPr>
          <w:highlight w:val="white"/>
        </w:rPr>
      </w:pPr>
      <w:bookmarkStart w:id="11" w:name="_Toc133490677"/>
      <w:r>
        <w:rPr>
          <w:highlight w:val="white"/>
        </w:rPr>
        <w:t>Further Assistance</w:t>
      </w:r>
      <w:bookmarkEnd w:id="11"/>
    </w:p>
    <w:p w14:paraId="01815251" w14:textId="77777777" w:rsidR="000F716C" w:rsidRDefault="00000000">
      <w:pPr>
        <w:ind w:firstLine="547"/>
        <w:rPr>
          <w:highlight w:val="white"/>
        </w:rPr>
      </w:pPr>
      <w:r>
        <w:rPr>
          <w:highlight w:val="white"/>
        </w:rPr>
        <w:t>You may wish to make changes to any of the accelerator content provided in this solution. For example, you might want to extend the solution, or to adapt it to suit your unique needs. If during your implementation you require assistance with any of these changes, please contact your Guidewire or partner Implementation Manager to discuss options for consulting assistance.</w:t>
      </w:r>
    </w:p>
    <w:p w14:paraId="593F92D0" w14:textId="77777777" w:rsidR="000F716C" w:rsidRDefault="000F716C">
      <w:pPr>
        <w:ind w:firstLine="547"/>
      </w:pPr>
    </w:p>
    <w:p w14:paraId="76F027E7" w14:textId="77777777" w:rsidR="000F716C" w:rsidRDefault="000F716C">
      <w:pPr>
        <w:pStyle w:val="Heading2"/>
        <w:ind w:firstLine="547"/>
        <w:rPr>
          <w:highlight w:val="white"/>
        </w:rPr>
      </w:pPr>
      <w:bookmarkStart w:id="12" w:name="_heading=h.e32cstawskbh" w:colFirst="0" w:colLast="0"/>
      <w:bookmarkEnd w:id="12"/>
    </w:p>
    <w:p w14:paraId="7637B543" w14:textId="77777777" w:rsidR="000F716C" w:rsidRDefault="000F716C"/>
    <w:p w14:paraId="5231BE5B" w14:textId="77777777" w:rsidR="000F716C" w:rsidRDefault="000F716C"/>
    <w:p w14:paraId="59607C01" w14:textId="77777777" w:rsidR="000F716C" w:rsidRDefault="000F716C"/>
    <w:p w14:paraId="65820F1F" w14:textId="77777777" w:rsidR="000F716C" w:rsidRDefault="000F716C"/>
    <w:p w14:paraId="498B1385" w14:textId="77777777" w:rsidR="000F716C" w:rsidRDefault="000F716C"/>
    <w:p w14:paraId="7778A76F" w14:textId="77777777" w:rsidR="000F716C" w:rsidRDefault="000F716C"/>
    <w:p w14:paraId="6ABC5085" w14:textId="77777777" w:rsidR="000F716C" w:rsidRDefault="000F716C"/>
    <w:p w14:paraId="556A009E" w14:textId="77777777" w:rsidR="000F716C" w:rsidRDefault="000F716C"/>
    <w:p w14:paraId="5EA6825E" w14:textId="77777777" w:rsidR="000F716C" w:rsidRDefault="000F716C"/>
    <w:p w14:paraId="34E4293D" w14:textId="77777777" w:rsidR="000F716C" w:rsidRDefault="000F716C"/>
    <w:p w14:paraId="300EE1E0" w14:textId="77777777" w:rsidR="000F716C" w:rsidRDefault="000F716C"/>
    <w:p w14:paraId="45FC2A9D" w14:textId="77777777" w:rsidR="000F716C" w:rsidRDefault="000F716C"/>
    <w:p w14:paraId="75FB9383" w14:textId="77777777" w:rsidR="000F716C" w:rsidRDefault="000F716C">
      <w:pPr>
        <w:pStyle w:val="Heading2"/>
        <w:ind w:left="0"/>
        <w:rPr>
          <w:highlight w:val="white"/>
        </w:rPr>
      </w:pPr>
      <w:bookmarkStart w:id="13" w:name="_heading=h.jj72eo4yz9xh" w:colFirst="0" w:colLast="0"/>
      <w:bookmarkEnd w:id="13"/>
    </w:p>
    <w:p w14:paraId="4F56F78F" w14:textId="77777777" w:rsidR="000F716C" w:rsidRDefault="00000000">
      <w:pPr>
        <w:pStyle w:val="Heading2"/>
        <w:ind w:left="425"/>
        <w:rPr>
          <w:highlight w:val="white"/>
        </w:rPr>
      </w:pPr>
      <w:bookmarkStart w:id="14" w:name="_Toc133490678"/>
      <w:r>
        <w:rPr>
          <w:highlight w:val="white"/>
        </w:rPr>
        <w:t xml:space="preserve">Things to check after starting the server for the first </w:t>
      </w:r>
      <w:proofErr w:type="gramStart"/>
      <w:r>
        <w:rPr>
          <w:highlight w:val="white"/>
        </w:rPr>
        <w:t>time</w:t>
      </w:r>
      <w:bookmarkEnd w:id="14"/>
      <w:proofErr w:type="gramEnd"/>
    </w:p>
    <w:p w14:paraId="5664033D" w14:textId="77777777" w:rsidR="000F716C" w:rsidRDefault="00000000">
      <w:pPr>
        <w:numPr>
          <w:ilvl w:val="0"/>
          <w:numId w:val="13"/>
        </w:numPr>
      </w:pPr>
      <w:r>
        <w:t>Login as Administrator - Administration Panel -&gt; Utilities -&gt; Runtime Properties</w:t>
      </w:r>
    </w:p>
    <w:p w14:paraId="55DD1047" w14:textId="77777777" w:rsidR="000F716C" w:rsidRDefault="00000000">
      <w:pPr>
        <w:ind w:left="720"/>
      </w:pPr>
      <w:r>
        <w:t>Check if the list of Runtime Properties contains elements which have the name Hi Marley in the column ‘Group’. On the list there should be 24 elements of this type.</w:t>
      </w:r>
    </w:p>
    <w:p w14:paraId="1CC65AD2" w14:textId="77777777" w:rsidR="000F716C" w:rsidRDefault="00000000">
      <w:pPr>
        <w:ind w:left="141"/>
      </w:pPr>
      <w:r>
        <w:rPr>
          <w:noProof/>
        </w:rPr>
        <w:drawing>
          <wp:inline distT="114300" distB="114300" distL="114300" distR="114300" wp14:anchorId="21AD2A4F" wp14:editId="0B3CD4DF">
            <wp:extent cx="6415088" cy="4235001"/>
            <wp:effectExtent l="0" t="0" r="0" b="0"/>
            <wp:docPr id="2109764107"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3"/>
                    <a:srcRect/>
                    <a:stretch>
                      <a:fillRect/>
                    </a:stretch>
                  </pic:blipFill>
                  <pic:spPr>
                    <a:xfrm>
                      <a:off x="0" y="0"/>
                      <a:ext cx="6415088" cy="4235001"/>
                    </a:xfrm>
                    <a:prstGeom prst="rect">
                      <a:avLst/>
                    </a:prstGeom>
                    <a:ln/>
                  </pic:spPr>
                </pic:pic>
              </a:graphicData>
            </a:graphic>
          </wp:inline>
        </w:drawing>
      </w:r>
    </w:p>
    <w:p w14:paraId="0096FAC4" w14:textId="77777777" w:rsidR="000F716C" w:rsidRDefault="00000000">
      <w:pPr>
        <w:ind w:left="720"/>
      </w:pPr>
      <w:r>
        <w:t>If a list of Runtime Properties is empty (that means the Runtime Properties were not loaded automatically</w:t>
      </w:r>
      <w:proofErr w:type="gramStart"/>
      <w:r>
        <w:t>) ,</w:t>
      </w:r>
      <w:proofErr w:type="gramEnd"/>
      <w:r>
        <w:t xml:space="preserve"> then click the ‘Import’ button.</w:t>
      </w:r>
    </w:p>
    <w:p w14:paraId="3B1EE7D4" w14:textId="77777777" w:rsidR="000F716C" w:rsidRDefault="00000000">
      <w:pPr>
        <w:ind w:left="720"/>
      </w:pPr>
      <w:r>
        <w:t xml:space="preserve">Find the path:\modules\configuration\config\runtimeproperties\HiMarleyRuntimeProperties.xml. Import that file into the </w:t>
      </w:r>
      <w:proofErr w:type="spellStart"/>
      <w:r>
        <w:t>ClaimCenter</w:t>
      </w:r>
      <w:proofErr w:type="spellEnd"/>
      <w:r>
        <w:t>. After import the Runtime Properties should be visible on the list as in the image above.</w:t>
      </w:r>
    </w:p>
    <w:p w14:paraId="2BB07374" w14:textId="77777777" w:rsidR="000F716C" w:rsidRDefault="000F716C">
      <w:pPr>
        <w:ind w:left="141"/>
      </w:pPr>
    </w:p>
    <w:p w14:paraId="2B49FA5D" w14:textId="77777777" w:rsidR="000F716C" w:rsidRDefault="00000000">
      <w:pPr>
        <w:numPr>
          <w:ilvl w:val="0"/>
          <w:numId w:val="13"/>
        </w:numPr>
      </w:pPr>
      <w:r>
        <w:t>Login as Administrator. Go to ‘’ panel (</w:t>
      </w:r>
      <w:proofErr w:type="spellStart"/>
      <w:r>
        <w:t>Alt+Shift+T</w:t>
      </w:r>
      <w:proofErr w:type="spellEnd"/>
      <w:r>
        <w:t xml:space="preserve">). Find a bookmark named ‘Cluster’-&gt; ‘Members’ and check if on the list of </w:t>
      </w:r>
      <w:proofErr w:type="spellStart"/>
      <w:r>
        <w:t>ClusterMembers</w:t>
      </w:r>
      <w:proofErr w:type="spellEnd"/>
      <w:r>
        <w:t xml:space="preserve"> in the column ‘Server Roles’ there are roles which can be seen on the screen below - batch, </w:t>
      </w:r>
      <w:proofErr w:type="spellStart"/>
      <w:r>
        <w:t>workqueue</w:t>
      </w:r>
      <w:proofErr w:type="spellEnd"/>
      <w:r>
        <w:t xml:space="preserve">, scheduler, messaging, </w:t>
      </w:r>
      <w:proofErr w:type="spellStart"/>
      <w:r>
        <w:t>startable</w:t>
      </w:r>
      <w:proofErr w:type="spellEnd"/>
      <w:r>
        <w:t xml:space="preserve">, </w:t>
      </w:r>
      <w:proofErr w:type="spellStart"/>
      <w:r>
        <w:t>ui</w:t>
      </w:r>
      <w:proofErr w:type="spellEnd"/>
      <w:r>
        <w:t>.</w:t>
      </w:r>
    </w:p>
    <w:p w14:paraId="501697BA" w14:textId="77777777" w:rsidR="000F716C" w:rsidRDefault="000F716C">
      <w:pPr>
        <w:ind w:left="720"/>
      </w:pPr>
    </w:p>
    <w:p w14:paraId="0DC7A186" w14:textId="77777777" w:rsidR="000F716C" w:rsidRDefault="00000000">
      <w:pPr>
        <w:spacing w:line="240" w:lineRule="auto"/>
        <w:ind w:left="283"/>
      </w:pPr>
      <w:r>
        <w:br w:type="page"/>
      </w:r>
      <w:r>
        <w:rPr>
          <w:noProof/>
        </w:rPr>
        <w:lastRenderedPageBreak/>
        <w:drawing>
          <wp:inline distT="114300" distB="114300" distL="114300" distR="114300" wp14:anchorId="37BF1D05" wp14:editId="39C91086">
            <wp:extent cx="6400800" cy="1524000"/>
            <wp:effectExtent l="0" t="0" r="0" b="0"/>
            <wp:docPr id="2109764126"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4"/>
                    <a:srcRect/>
                    <a:stretch>
                      <a:fillRect/>
                    </a:stretch>
                  </pic:blipFill>
                  <pic:spPr>
                    <a:xfrm>
                      <a:off x="0" y="0"/>
                      <a:ext cx="6400800" cy="1524000"/>
                    </a:xfrm>
                    <a:prstGeom prst="rect">
                      <a:avLst/>
                    </a:prstGeom>
                    <a:ln/>
                  </pic:spPr>
                </pic:pic>
              </a:graphicData>
            </a:graphic>
          </wp:inline>
        </w:drawing>
      </w:r>
    </w:p>
    <w:p w14:paraId="3E8C5B2F" w14:textId="77777777" w:rsidR="000F716C" w:rsidRDefault="00000000">
      <w:pPr>
        <w:spacing w:line="240" w:lineRule="auto"/>
        <w:ind w:left="425"/>
      </w:pPr>
      <w:r>
        <w:t>Server roles settings for the local environment are set up in the config.xml file and can be added or removed from roles list.</w:t>
      </w:r>
    </w:p>
    <w:p w14:paraId="2992FB2F" w14:textId="77777777" w:rsidR="000F716C" w:rsidRDefault="00000000">
      <w:pPr>
        <w:spacing w:line="240" w:lineRule="auto"/>
        <w:ind w:left="425"/>
      </w:pPr>
      <w:r>
        <w:rPr>
          <w:noProof/>
        </w:rPr>
        <w:drawing>
          <wp:inline distT="114300" distB="114300" distL="114300" distR="114300" wp14:anchorId="718BB7FF" wp14:editId="181EB13E">
            <wp:extent cx="6400800" cy="1422400"/>
            <wp:effectExtent l="0" t="0" r="0" b="0"/>
            <wp:docPr id="2109764137"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15"/>
                    <a:srcRect/>
                    <a:stretch>
                      <a:fillRect/>
                    </a:stretch>
                  </pic:blipFill>
                  <pic:spPr>
                    <a:xfrm>
                      <a:off x="0" y="0"/>
                      <a:ext cx="6400800" cy="1422400"/>
                    </a:xfrm>
                    <a:prstGeom prst="rect">
                      <a:avLst/>
                    </a:prstGeom>
                    <a:ln/>
                  </pic:spPr>
                </pic:pic>
              </a:graphicData>
            </a:graphic>
          </wp:inline>
        </w:drawing>
      </w:r>
    </w:p>
    <w:p w14:paraId="06BAFD24" w14:textId="77777777" w:rsidR="000F716C" w:rsidRDefault="000F716C">
      <w:pPr>
        <w:spacing w:line="240" w:lineRule="auto"/>
        <w:ind w:left="0"/>
      </w:pPr>
    </w:p>
    <w:p w14:paraId="4E8DF0FF" w14:textId="77777777" w:rsidR="000F716C" w:rsidRDefault="000F716C">
      <w:pPr>
        <w:spacing w:line="240" w:lineRule="auto"/>
        <w:ind w:left="0"/>
      </w:pPr>
    </w:p>
    <w:p w14:paraId="366332D7" w14:textId="77777777" w:rsidR="000F716C" w:rsidRDefault="00000000">
      <w:pPr>
        <w:pStyle w:val="Heading1"/>
        <w:ind w:firstLine="544"/>
      </w:pPr>
      <w:bookmarkStart w:id="15" w:name="_Toc133490679"/>
      <w:r>
        <w:t>Functional Design</w:t>
      </w:r>
      <w:bookmarkEnd w:id="15"/>
    </w:p>
    <w:p w14:paraId="16A23188" w14:textId="77777777" w:rsidR="000F716C" w:rsidRDefault="000F716C">
      <w:pPr>
        <w:pBdr>
          <w:top w:val="nil"/>
          <w:left w:val="nil"/>
          <w:bottom w:val="nil"/>
          <w:right w:val="nil"/>
          <w:between w:val="nil"/>
        </w:pBdr>
        <w:rPr>
          <w:color w:val="000000"/>
        </w:rPr>
      </w:pPr>
    </w:p>
    <w:p w14:paraId="6752F68F" w14:textId="77777777" w:rsidR="000F716C" w:rsidRDefault="00000000">
      <w:pPr>
        <w:pStyle w:val="Heading2"/>
        <w:ind w:firstLine="547"/>
      </w:pPr>
      <w:bookmarkStart w:id="16" w:name="_Toc133490680"/>
      <w:r>
        <w:t>Functional Overview</w:t>
      </w:r>
      <w:bookmarkEnd w:id="16"/>
    </w:p>
    <w:p w14:paraId="74C9C914" w14:textId="77777777" w:rsidR="000F716C" w:rsidRDefault="00000000">
      <w:pPr>
        <w:ind w:firstLine="547"/>
      </w:pPr>
      <w:r>
        <w:t>Following describes the functional objective of this reference implementation:</w:t>
      </w:r>
    </w:p>
    <w:p w14:paraId="7C33EB24" w14:textId="77777777" w:rsidR="000F716C" w:rsidRDefault="00000000">
      <w:pPr>
        <w:numPr>
          <w:ilvl w:val="0"/>
          <w:numId w:val="17"/>
        </w:numPr>
        <w:pBdr>
          <w:top w:val="nil"/>
          <w:left w:val="nil"/>
          <w:bottom w:val="nil"/>
          <w:right w:val="nil"/>
          <w:between w:val="nil"/>
        </w:pBdr>
      </w:pPr>
      <w:r>
        <w:rPr>
          <w:color w:val="000000"/>
        </w:rPr>
        <w:t>Integrate with Hi Marley APIs &amp; Webhooks to give insurance carriers access to Hi Marley platform via Claims Center v9.</w:t>
      </w:r>
    </w:p>
    <w:p w14:paraId="6ED0AD0D" w14:textId="77777777" w:rsidR="000F716C" w:rsidRDefault="00000000">
      <w:pPr>
        <w:ind w:firstLine="547"/>
      </w:pPr>
      <w:r>
        <w:t>Following are functional features of this accelerator:</w:t>
      </w:r>
    </w:p>
    <w:p w14:paraId="568BB7FE" w14:textId="77777777" w:rsidR="000F716C" w:rsidRDefault="00000000">
      <w:pPr>
        <w:numPr>
          <w:ilvl w:val="0"/>
          <w:numId w:val="6"/>
        </w:numPr>
        <w:pBdr>
          <w:top w:val="nil"/>
          <w:left w:val="nil"/>
          <w:bottom w:val="nil"/>
          <w:right w:val="nil"/>
          <w:between w:val="nil"/>
        </w:pBdr>
        <w:spacing w:after="0"/>
      </w:pPr>
      <w:r>
        <w:rPr>
          <w:color w:val="000000"/>
        </w:rPr>
        <w:t xml:space="preserve">Create case (case/actions/open) for any customer on the </w:t>
      </w:r>
      <w:proofErr w:type="gramStart"/>
      <w:r>
        <w:rPr>
          <w:color w:val="000000"/>
        </w:rPr>
        <w:t>claim</w:t>
      </w:r>
      <w:proofErr w:type="gramEnd"/>
    </w:p>
    <w:p w14:paraId="491E773F" w14:textId="77777777" w:rsidR="000F716C" w:rsidRDefault="00000000">
      <w:pPr>
        <w:numPr>
          <w:ilvl w:val="0"/>
          <w:numId w:val="6"/>
        </w:numPr>
        <w:pBdr>
          <w:top w:val="nil"/>
          <w:left w:val="nil"/>
          <w:bottom w:val="nil"/>
          <w:right w:val="nil"/>
          <w:between w:val="nil"/>
        </w:pBdr>
        <w:spacing w:before="0" w:after="0"/>
      </w:pPr>
      <w:r>
        <w:rPr>
          <w:color w:val="000000"/>
        </w:rPr>
        <w:t xml:space="preserve">Direct link to the conversation in Hi Marley will be noted on the claim in GW after creating the </w:t>
      </w:r>
      <w:proofErr w:type="gramStart"/>
      <w:r>
        <w:rPr>
          <w:color w:val="000000"/>
        </w:rPr>
        <w:t>case</w:t>
      </w:r>
      <w:proofErr w:type="gramEnd"/>
    </w:p>
    <w:p w14:paraId="30D17BE9" w14:textId="77777777" w:rsidR="000F716C" w:rsidRDefault="00000000">
      <w:pPr>
        <w:numPr>
          <w:ilvl w:val="0"/>
          <w:numId w:val="6"/>
        </w:numPr>
        <w:pBdr>
          <w:top w:val="nil"/>
          <w:left w:val="nil"/>
          <w:bottom w:val="nil"/>
          <w:right w:val="nil"/>
          <w:between w:val="nil"/>
        </w:pBdr>
        <w:spacing w:before="0" w:after="0"/>
      </w:pPr>
      <w:r>
        <w:rPr>
          <w:color w:val="000000"/>
        </w:rPr>
        <w:t>Reflect opt-in status in GW claims user interface (via Hi Marley’s opt in web hook)</w:t>
      </w:r>
    </w:p>
    <w:p w14:paraId="6F8B732E" w14:textId="77777777" w:rsidR="000F716C" w:rsidRDefault="00000000">
      <w:pPr>
        <w:numPr>
          <w:ilvl w:val="0"/>
          <w:numId w:val="6"/>
        </w:numPr>
        <w:pBdr>
          <w:top w:val="nil"/>
          <w:left w:val="nil"/>
          <w:bottom w:val="nil"/>
          <w:right w:val="nil"/>
          <w:between w:val="nil"/>
        </w:pBdr>
        <w:spacing w:before="0" w:after="0"/>
      </w:pPr>
      <w:r>
        <w:rPr>
          <w:color w:val="000000"/>
        </w:rPr>
        <w:t xml:space="preserve">Assign/reassign operator in Hi Marley based on actions in </w:t>
      </w:r>
      <w:proofErr w:type="gramStart"/>
      <w:r>
        <w:rPr>
          <w:color w:val="000000"/>
        </w:rPr>
        <w:t>GW</w:t>
      </w:r>
      <w:proofErr w:type="gramEnd"/>
    </w:p>
    <w:p w14:paraId="53CEAE3C" w14:textId="77777777" w:rsidR="000F716C" w:rsidRDefault="00000000">
      <w:pPr>
        <w:numPr>
          <w:ilvl w:val="0"/>
          <w:numId w:val="6"/>
        </w:numPr>
        <w:pBdr>
          <w:top w:val="nil"/>
          <w:left w:val="nil"/>
          <w:bottom w:val="nil"/>
          <w:right w:val="nil"/>
          <w:between w:val="nil"/>
        </w:pBdr>
        <w:spacing w:before="0" w:after="0"/>
      </w:pPr>
      <w:r>
        <w:rPr>
          <w:color w:val="000000"/>
        </w:rPr>
        <w:t>Close case in Hi Marley on claim closure</w:t>
      </w:r>
    </w:p>
    <w:p w14:paraId="3AFF1DD2" w14:textId="77777777" w:rsidR="000F716C" w:rsidRDefault="00000000">
      <w:pPr>
        <w:numPr>
          <w:ilvl w:val="0"/>
          <w:numId w:val="6"/>
        </w:numPr>
        <w:pBdr>
          <w:top w:val="nil"/>
          <w:left w:val="nil"/>
          <w:bottom w:val="nil"/>
          <w:right w:val="nil"/>
          <w:between w:val="nil"/>
        </w:pBdr>
        <w:spacing w:before="0" w:after="0"/>
      </w:pPr>
      <w:r>
        <w:rPr>
          <w:color w:val="000000"/>
        </w:rPr>
        <w:t>Ability to show all Hi Marley cases in a tabular format with columns including Name, Claim Number, Consent Status, Case Status, Case Privacy</w:t>
      </w:r>
    </w:p>
    <w:p w14:paraId="6827DBF3" w14:textId="77777777" w:rsidR="000F716C" w:rsidRDefault="00000000">
      <w:pPr>
        <w:numPr>
          <w:ilvl w:val="0"/>
          <w:numId w:val="6"/>
        </w:numPr>
        <w:pBdr>
          <w:top w:val="nil"/>
          <w:left w:val="nil"/>
          <w:bottom w:val="nil"/>
          <w:right w:val="nil"/>
          <w:between w:val="nil"/>
        </w:pBdr>
        <w:spacing w:before="0" w:after="0"/>
      </w:pPr>
      <w:r>
        <w:rPr>
          <w:color w:val="000000"/>
        </w:rPr>
        <w:t xml:space="preserve">Redirect to Hi Marley webapp via link </w:t>
      </w:r>
      <w:proofErr w:type="gramStart"/>
      <w:r>
        <w:rPr>
          <w:color w:val="000000"/>
        </w:rPr>
        <w:t>URL</w:t>
      </w:r>
      <w:proofErr w:type="gramEnd"/>
    </w:p>
    <w:p w14:paraId="5C2DF13C" w14:textId="77777777" w:rsidR="000F716C" w:rsidRDefault="00000000">
      <w:pPr>
        <w:numPr>
          <w:ilvl w:val="0"/>
          <w:numId w:val="6"/>
        </w:numPr>
        <w:pBdr>
          <w:top w:val="nil"/>
          <w:left w:val="nil"/>
          <w:bottom w:val="nil"/>
          <w:right w:val="nil"/>
          <w:between w:val="nil"/>
        </w:pBdr>
        <w:spacing w:before="0" w:after="0"/>
      </w:pPr>
      <w:r>
        <w:rPr>
          <w:color w:val="000000"/>
        </w:rPr>
        <w:t xml:space="preserve">Feature flags – certain integrations/functions that can be enabled/disabled based on carrier </w:t>
      </w:r>
      <w:proofErr w:type="gramStart"/>
      <w:r>
        <w:rPr>
          <w:color w:val="000000"/>
        </w:rPr>
        <w:t>preference</w:t>
      </w:r>
      <w:proofErr w:type="gramEnd"/>
    </w:p>
    <w:p w14:paraId="698C8394" w14:textId="77777777" w:rsidR="000F716C" w:rsidRDefault="00000000">
      <w:pPr>
        <w:numPr>
          <w:ilvl w:val="0"/>
          <w:numId w:val="6"/>
        </w:numPr>
        <w:pBdr>
          <w:top w:val="nil"/>
          <w:left w:val="nil"/>
          <w:bottom w:val="nil"/>
          <w:right w:val="nil"/>
          <w:between w:val="nil"/>
        </w:pBdr>
        <w:spacing w:before="0" w:after="0"/>
      </w:pPr>
      <w:r>
        <w:rPr>
          <w:color w:val="000000"/>
        </w:rPr>
        <w:t>Ability to create message Templates as an Admin</w:t>
      </w:r>
    </w:p>
    <w:p w14:paraId="4EA0BD79" w14:textId="77777777" w:rsidR="000F716C" w:rsidRDefault="00000000">
      <w:pPr>
        <w:numPr>
          <w:ilvl w:val="0"/>
          <w:numId w:val="6"/>
        </w:numPr>
        <w:pBdr>
          <w:top w:val="nil"/>
          <w:left w:val="nil"/>
          <w:bottom w:val="nil"/>
          <w:right w:val="nil"/>
          <w:between w:val="nil"/>
        </w:pBdr>
        <w:spacing w:before="0" w:after="0"/>
      </w:pPr>
      <w:r>
        <w:rPr>
          <w:color w:val="000000"/>
        </w:rPr>
        <w:t>Live updates of SMS messages into the claim notes (enablement based on webhook subscription)</w:t>
      </w:r>
    </w:p>
    <w:p w14:paraId="0791BCB4" w14:textId="77777777" w:rsidR="000F716C" w:rsidRDefault="00000000">
      <w:pPr>
        <w:numPr>
          <w:ilvl w:val="0"/>
          <w:numId w:val="6"/>
        </w:numPr>
        <w:pBdr>
          <w:top w:val="nil"/>
          <w:left w:val="nil"/>
          <w:bottom w:val="nil"/>
          <w:right w:val="nil"/>
          <w:between w:val="nil"/>
        </w:pBdr>
        <w:spacing w:before="0" w:after="0"/>
      </w:pPr>
      <w:r>
        <w:rPr>
          <w:color w:val="000000"/>
        </w:rPr>
        <w:t xml:space="preserve">Live update of Hi Marley Case Notes into </w:t>
      </w:r>
      <w:proofErr w:type="spellStart"/>
      <w:r>
        <w:rPr>
          <w:color w:val="000000"/>
        </w:rPr>
        <w:t>ClaimsCenter</w:t>
      </w:r>
      <w:proofErr w:type="spellEnd"/>
      <w:r>
        <w:rPr>
          <w:color w:val="000000"/>
        </w:rPr>
        <w:t xml:space="preserve"> in claim notes</w:t>
      </w:r>
    </w:p>
    <w:p w14:paraId="7D00EE86" w14:textId="77777777" w:rsidR="000F716C" w:rsidRDefault="00000000">
      <w:pPr>
        <w:numPr>
          <w:ilvl w:val="0"/>
          <w:numId w:val="6"/>
        </w:numPr>
        <w:pBdr>
          <w:top w:val="nil"/>
          <w:left w:val="nil"/>
          <w:bottom w:val="nil"/>
          <w:right w:val="nil"/>
          <w:between w:val="nil"/>
        </w:pBdr>
        <w:spacing w:before="0" w:after="0"/>
      </w:pPr>
      <w:r>
        <w:rPr>
          <w:color w:val="000000"/>
        </w:rPr>
        <w:t>Download Case Transcript and storing into Claims File</w:t>
      </w:r>
    </w:p>
    <w:p w14:paraId="27CB802B" w14:textId="77777777" w:rsidR="000F716C" w:rsidRDefault="00000000">
      <w:pPr>
        <w:numPr>
          <w:ilvl w:val="0"/>
          <w:numId w:val="6"/>
        </w:numPr>
        <w:pBdr>
          <w:top w:val="nil"/>
          <w:left w:val="nil"/>
          <w:bottom w:val="nil"/>
          <w:right w:val="nil"/>
          <w:between w:val="nil"/>
        </w:pBdr>
        <w:spacing w:before="0" w:after="0"/>
      </w:pPr>
      <w:r>
        <w:rPr>
          <w:color w:val="000000"/>
        </w:rPr>
        <w:t xml:space="preserve">Download Hi Marley Transcript at any time within </w:t>
      </w:r>
      <w:proofErr w:type="spellStart"/>
      <w:proofErr w:type="gramStart"/>
      <w:r>
        <w:rPr>
          <w:color w:val="000000"/>
        </w:rPr>
        <w:t>ClaimCenter</w:t>
      </w:r>
      <w:proofErr w:type="spellEnd"/>
      <w:proofErr w:type="gramEnd"/>
    </w:p>
    <w:p w14:paraId="4500C444" w14:textId="77777777" w:rsidR="000F716C" w:rsidRDefault="00000000">
      <w:pPr>
        <w:numPr>
          <w:ilvl w:val="0"/>
          <w:numId w:val="6"/>
        </w:numPr>
        <w:pBdr>
          <w:top w:val="nil"/>
          <w:left w:val="nil"/>
          <w:bottom w:val="nil"/>
          <w:right w:val="nil"/>
          <w:between w:val="nil"/>
        </w:pBdr>
        <w:spacing w:before="0" w:after="0"/>
      </w:pPr>
      <w:r>
        <w:rPr>
          <w:color w:val="000000"/>
        </w:rPr>
        <w:t xml:space="preserve">Close all related cases upon claim </w:t>
      </w:r>
      <w:proofErr w:type="gramStart"/>
      <w:r>
        <w:rPr>
          <w:color w:val="000000"/>
        </w:rPr>
        <w:t>closure</w:t>
      </w:r>
      <w:proofErr w:type="gramEnd"/>
    </w:p>
    <w:p w14:paraId="49764BF4" w14:textId="77777777" w:rsidR="000F716C" w:rsidRDefault="00000000">
      <w:pPr>
        <w:numPr>
          <w:ilvl w:val="0"/>
          <w:numId w:val="6"/>
        </w:numPr>
        <w:pBdr>
          <w:top w:val="nil"/>
          <w:left w:val="nil"/>
          <w:bottom w:val="nil"/>
          <w:right w:val="nil"/>
          <w:between w:val="nil"/>
        </w:pBdr>
        <w:spacing w:before="0" w:after="0"/>
      </w:pPr>
      <w:r>
        <w:rPr>
          <w:color w:val="000000"/>
        </w:rPr>
        <w:t xml:space="preserve">Reopen all related cases upon claim </w:t>
      </w:r>
      <w:proofErr w:type="gramStart"/>
      <w:r>
        <w:rPr>
          <w:color w:val="000000"/>
        </w:rPr>
        <w:t>reopen</w:t>
      </w:r>
      <w:proofErr w:type="gramEnd"/>
    </w:p>
    <w:p w14:paraId="5A4CB504" w14:textId="77777777" w:rsidR="000F716C" w:rsidRDefault="00000000">
      <w:pPr>
        <w:numPr>
          <w:ilvl w:val="0"/>
          <w:numId w:val="6"/>
        </w:numPr>
        <w:pBdr>
          <w:top w:val="nil"/>
          <w:left w:val="nil"/>
          <w:bottom w:val="nil"/>
          <w:right w:val="nil"/>
          <w:between w:val="nil"/>
        </w:pBdr>
        <w:spacing w:before="0" w:after="0"/>
      </w:pPr>
      <w:r>
        <w:rPr>
          <w:color w:val="000000"/>
        </w:rPr>
        <w:lastRenderedPageBreak/>
        <w:t>Option to change Hi Marley case visibility to either ‘Private’ or ‘</w:t>
      </w:r>
      <w:proofErr w:type="gramStart"/>
      <w:r>
        <w:rPr>
          <w:color w:val="000000"/>
        </w:rPr>
        <w:t>Public</w:t>
      </w:r>
      <w:proofErr w:type="gramEnd"/>
      <w:r>
        <w:rPr>
          <w:color w:val="000000"/>
        </w:rPr>
        <w:t>’</w:t>
      </w:r>
    </w:p>
    <w:p w14:paraId="4BC95170" w14:textId="77777777" w:rsidR="000F716C" w:rsidRDefault="00000000">
      <w:pPr>
        <w:numPr>
          <w:ilvl w:val="0"/>
          <w:numId w:val="6"/>
        </w:numPr>
        <w:pBdr>
          <w:top w:val="nil"/>
          <w:left w:val="nil"/>
          <w:bottom w:val="nil"/>
          <w:right w:val="nil"/>
          <w:between w:val="nil"/>
        </w:pBdr>
        <w:spacing w:before="0" w:after="0"/>
      </w:pPr>
      <w:r>
        <w:rPr>
          <w:color w:val="000000"/>
        </w:rPr>
        <w:t>Synchronize groups from Claim Center to Hi Marley (only groups which have supervisor and at least one user which exist in Hi Marley)</w:t>
      </w:r>
    </w:p>
    <w:p w14:paraId="0546209D" w14:textId="77777777" w:rsidR="000F716C" w:rsidRDefault="00000000">
      <w:pPr>
        <w:numPr>
          <w:ilvl w:val="0"/>
          <w:numId w:val="6"/>
        </w:numPr>
        <w:pBdr>
          <w:top w:val="nil"/>
          <w:left w:val="nil"/>
          <w:bottom w:val="nil"/>
          <w:right w:val="nil"/>
          <w:between w:val="nil"/>
        </w:pBdr>
        <w:spacing w:before="0" w:after="0"/>
      </w:pPr>
      <w:r>
        <w:rPr>
          <w:color w:val="000000"/>
        </w:rPr>
        <w:t>User experiences changes (“UX Changes”) in reference implementation</w:t>
      </w:r>
    </w:p>
    <w:p w14:paraId="6E5DE23A" w14:textId="77777777" w:rsidR="000F716C" w:rsidRDefault="00000000">
      <w:pPr>
        <w:numPr>
          <w:ilvl w:val="1"/>
          <w:numId w:val="6"/>
        </w:numPr>
        <w:pBdr>
          <w:top w:val="nil"/>
          <w:left w:val="nil"/>
          <w:bottom w:val="nil"/>
          <w:right w:val="nil"/>
          <w:between w:val="nil"/>
        </w:pBdr>
        <w:spacing w:before="0" w:after="0"/>
      </w:pPr>
      <w:r>
        <w:rPr>
          <w:color w:val="000000"/>
        </w:rPr>
        <w:t>New Reference Graphic User Interface</w:t>
      </w:r>
    </w:p>
    <w:p w14:paraId="22BCB7F1" w14:textId="77777777" w:rsidR="000F716C" w:rsidRDefault="00000000">
      <w:pPr>
        <w:numPr>
          <w:ilvl w:val="1"/>
          <w:numId w:val="6"/>
        </w:numPr>
        <w:pBdr>
          <w:top w:val="nil"/>
          <w:left w:val="nil"/>
          <w:bottom w:val="nil"/>
          <w:right w:val="nil"/>
          <w:between w:val="nil"/>
        </w:pBdr>
        <w:spacing w:before="0"/>
      </w:pPr>
      <w:r>
        <w:rPr>
          <w:color w:val="000000"/>
        </w:rPr>
        <w:t xml:space="preserve">New Administration Entries </w:t>
      </w:r>
    </w:p>
    <w:p w14:paraId="3CE96F8B" w14:textId="77777777" w:rsidR="000F716C" w:rsidRDefault="000F716C">
      <w:pPr>
        <w:ind w:firstLine="547"/>
        <w:rPr>
          <w:b/>
        </w:rPr>
      </w:pPr>
    </w:p>
    <w:p w14:paraId="6268FCEA" w14:textId="77777777" w:rsidR="000F716C" w:rsidRDefault="00000000">
      <w:pPr>
        <w:pStyle w:val="Heading3"/>
        <w:ind w:left="360"/>
      </w:pPr>
      <w:bookmarkStart w:id="17" w:name="_Toc133490681"/>
      <w:r>
        <w:rPr>
          <w:sz w:val="36"/>
          <w:szCs w:val="36"/>
        </w:rPr>
        <w:t xml:space="preserve">Open Case in Hi Marley once claim is created with enroll in Hi Marley texting in </w:t>
      </w:r>
      <w:proofErr w:type="spellStart"/>
      <w:proofErr w:type="gramStart"/>
      <w:r>
        <w:rPr>
          <w:sz w:val="36"/>
          <w:szCs w:val="36"/>
        </w:rPr>
        <w:t>ClaimCenter</w:t>
      </w:r>
      <w:bookmarkEnd w:id="17"/>
      <w:proofErr w:type="spellEnd"/>
      <w:proofErr w:type="gramEnd"/>
    </w:p>
    <w:p w14:paraId="70BB798B" w14:textId="77777777" w:rsidR="000F716C" w:rsidRDefault="000F716C">
      <w:pPr>
        <w:ind w:left="360"/>
        <w:rPr>
          <w:color w:val="00A5B8"/>
          <w:sz w:val="28"/>
          <w:szCs w:val="28"/>
        </w:rPr>
      </w:pPr>
    </w:p>
    <w:p w14:paraId="6332AFD9" w14:textId="77777777" w:rsidR="000F716C" w:rsidRDefault="00000000">
      <w:pPr>
        <w:ind w:left="360"/>
      </w:pPr>
      <w:r>
        <w:rPr>
          <w:color w:val="00A5B8"/>
          <w:sz w:val="28"/>
          <w:szCs w:val="28"/>
        </w:rPr>
        <w:t>Create Hi Marley Claims Case from FNOL Wizard</w:t>
      </w:r>
    </w:p>
    <w:p w14:paraId="2A90F678" w14:textId="77777777" w:rsidR="000F716C" w:rsidRDefault="00000000">
      <w:pPr>
        <w:numPr>
          <w:ilvl w:val="0"/>
          <w:numId w:val="1"/>
        </w:numPr>
        <w:pBdr>
          <w:top w:val="nil"/>
          <w:left w:val="nil"/>
          <w:bottom w:val="nil"/>
          <w:right w:val="nil"/>
          <w:between w:val="nil"/>
        </w:pBdr>
        <w:spacing w:after="0"/>
      </w:pPr>
      <w:r>
        <w:rPr>
          <w:color w:val="000000"/>
        </w:rPr>
        <w:t xml:space="preserve">During FNOL save and Assign user has the option to enroll in Hi Marley texting. Upon selecting that option and completing FNOL, Claim is created. A work item is created for Hi Marley case creation and the information is asynchronously sent to Hi Marley. The work queue processes the work item and once complete, a case is created in Hi Marley and in </w:t>
      </w:r>
      <w:proofErr w:type="spellStart"/>
      <w:r>
        <w:rPr>
          <w:color w:val="000000"/>
        </w:rPr>
        <w:t>ClaimCenter</w:t>
      </w:r>
      <w:proofErr w:type="spellEnd"/>
      <w:r>
        <w:rPr>
          <w:color w:val="000000"/>
        </w:rPr>
        <w:t xml:space="preserve">.  </w:t>
      </w:r>
    </w:p>
    <w:p w14:paraId="164C1CE2" w14:textId="77777777" w:rsidR="000F716C" w:rsidRDefault="000F716C">
      <w:pPr>
        <w:pBdr>
          <w:top w:val="nil"/>
          <w:left w:val="nil"/>
          <w:bottom w:val="nil"/>
          <w:right w:val="nil"/>
          <w:between w:val="nil"/>
        </w:pBdr>
        <w:spacing w:before="0" w:after="0"/>
        <w:ind w:left="1267"/>
        <w:rPr>
          <w:color w:val="000000"/>
        </w:rPr>
      </w:pPr>
    </w:p>
    <w:p w14:paraId="00FCC1ED" w14:textId="77777777" w:rsidR="000F716C" w:rsidRDefault="00000000">
      <w:pPr>
        <w:numPr>
          <w:ilvl w:val="0"/>
          <w:numId w:val="1"/>
        </w:numPr>
        <w:pBdr>
          <w:top w:val="nil"/>
          <w:left w:val="nil"/>
          <w:bottom w:val="nil"/>
          <w:right w:val="nil"/>
          <w:between w:val="nil"/>
        </w:pBdr>
        <w:spacing w:before="0" w:after="0"/>
      </w:pPr>
      <w:r>
        <w:rPr>
          <w:color w:val="000000"/>
        </w:rPr>
        <w:t xml:space="preserve">Click on Hi Marley Case in the Navigational Bar on the left of main Claim screen, the case summary screen will appear.  Two links created, one for viewing case detail within </w:t>
      </w:r>
      <w:proofErr w:type="spellStart"/>
      <w:r>
        <w:rPr>
          <w:color w:val="000000"/>
        </w:rPr>
        <w:t>ClaimCenter</w:t>
      </w:r>
      <w:proofErr w:type="spellEnd"/>
      <w:r>
        <w:rPr>
          <w:color w:val="000000"/>
        </w:rPr>
        <w:t xml:space="preserve">, the other for go to Hi Marley web </w:t>
      </w:r>
      <w:proofErr w:type="gramStart"/>
      <w:r>
        <w:rPr>
          <w:color w:val="000000"/>
        </w:rPr>
        <w:t>application</w:t>
      </w:r>
      <w:proofErr w:type="gramEnd"/>
    </w:p>
    <w:p w14:paraId="7BA860EF" w14:textId="77777777" w:rsidR="000F716C" w:rsidRDefault="000F716C">
      <w:pPr>
        <w:pBdr>
          <w:top w:val="nil"/>
          <w:left w:val="nil"/>
          <w:bottom w:val="nil"/>
          <w:right w:val="nil"/>
          <w:between w:val="nil"/>
        </w:pBdr>
        <w:spacing w:before="0" w:after="0"/>
        <w:ind w:left="720"/>
        <w:rPr>
          <w:color w:val="000000"/>
        </w:rPr>
      </w:pPr>
    </w:p>
    <w:p w14:paraId="059BA7BE" w14:textId="77777777" w:rsidR="000F716C" w:rsidRDefault="00000000">
      <w:pPr>
        <w:pBdr>
          <w:top w:val="nil"/>
          <w:left w:val="nil"/>
          <w:bottom w:val="nil"/>
          <w:right w:val="nil"/>
          <w:between w:val="nil"/>
        </w:pBdr>
        <w:spacing w:before="0"/>
        <w:ind w:left="1267"/>
        <w:rPr>
          <w:color w:val="000000"/>
        </w:rPr>
      </w:pPr>
      <w:r>
        <w:rPr>
          <w:noProof/>
          <w:color w:val="000000"/>
        </w:rPr>
        <w:drawing>
          <wp:inline distT="0" distB="0" distL="0" distR="0" wp14:anchorId="6C8257E2" wp14:editId="5F727A6D">
            <wp:extent cx="4448977" cy="745909"/>
            <wp:effectExtent l="0" t="0" r="0" b="0"/>
            <wp:docPr id="2109764152"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16"/>
                    <a:srcRect/>
                    <a:stretch>
                      <a:fillRect/>
                    </a:stretch>
                  </pic:blipFill>
                  <pic:spPr>
                    <a:xfrm>
                      <a:off x="0" y="0"/>
                      <a:ext cx="4448977" cy="745909"/>
                    </a:xfrm>
                    <a:prstGeom prst="rect">
                      <a:avLst/>
                    </a:prstGeom>
                    <a:ln/>
                  </pic:spPr>
                </pic:pic>
              </a:graphicData>
            </a:graphic>
          </wp:inline>
        </w:drawing>
      </w:r>
    </w:p>
    <w:p w14:paraId="3F7EC6DE" w14:textId="77777777" w:rsidR="000F716C" w:rsidRDefault="000F716C">
      <w:pPr>
        <w:ind w:left="1267"/>
      </w:pPr>
    </w:p>
    <w:p w14:paraId="7D9FF7E1" w14:textId="77777777" w:rsidR="000F716C" w:rsidRDefault="000F716C">
      <w:pPr>
        <w:ind w:left="1440"/>
        <w:rPr>
          <w:color w:val="2BC6FF"/>
          <w:sz w:val="28"/>
          <w:szCs w:val="28"/>
        </w:rPr>
      </w:pPr>
    </w:p>
    <w:p w14:paraId="7CF56CA5" w14:textId="77777777" w:rsidR="000F716C" w:rsidRDefault="00000000">
      <w:pPr>
        <w:numPr>
          <w:ilvl w:val="0"/>
          <w:numId w:val="1"/>
        </w:numPr>
        <w:pBdr>
          <w:top w:val="nil"/>
          <w:left w:val="nil"/>
          <w:bottom w:val="nil"/>
          <w:right w:val="nil"/>
          <w:between w:val="nil"/>
        </w:pBdr>
        <w:spacing w:after="0"/>
      </w:pPr>
      <w:r>
        <w:rPr>
          <w:color w:val="000000"/>
        </w:rPr>
        <w:t xml:space="preserve">When open the Hi Marley Case Details screen, the case initially shown as Requested status.  At this status, </w:t>
      </w:r>
      <w:proofErr w:type="spellStart"/>
      <w:r>
        <w:rPr>
          <w:color w:val="000000"/>
        </w:rPr>
        <w:t>ClaimCenter</w:t>
      </w:r>
      <w:proofErr w:type="spellEnd"/>
      <w:r>
        <w:rPr>
          <w:color w:val="000000"/>
        </w:rPr>
        <w:t xml:space="preserve"> user will not be able to do certain functions such as “</w:t>
      </w:r>
      <w:proofErr w:type="spellStart"/>
      <w:r>
        <w:rPr>
          <w:color w:val="000000"/>
        </w:rPr>
        <w:t>Opt</w:t>
      </w:r>
      <w:proofErr w:type="spellEnd"/>
      <w:r>
        <w:rPr>
          <w:color w:val="000000"/>
        </w:rPr>
        <w:t xml:space="preserve"> Out”, “Send SMS” </w:t>
      </w:r>
      <w:r>
        <w:t>(is not visible)</w:t>
      </w:r>
      <w:r>
        <w:rPr>
          <w:color w:val="000000"/>
        </w:rPr>
        <w:t>, “Re-Open Case”, etc.</w:t>
      </w:r>
    </w:p>
    <w:p w14:paraId="6E55E429" w14:textId="77777777" w:rsidR="000F716C" w:rsidRDefault="000F716C">
      <w:pPr>
        <w:pBdr>
          <w:top w:val="nil"/>
          <w:left w:val="nil"/>
          <w:bottom w:val="nil"/>
          <w:right w:val="nil"/>
          <w:between w:val="nil"/>
        </w:pBdr>
        <w:spacing w:before="0" w:after="0"/>
        <w:ind w:left="1267"/>
        <w:rPr>
          <w:color w:val="000000"/>
        </w:rPr>
      </w:pPr>
    </w:p>
    <w:p w14:paraId="701EDA39" w14:textId="77777777" w:rsidR="000F716C" w:rsidRDefault="000F716C">
      <w:pPr>
        <w:pBdr>
          <w:top w:val="nil"/>
          <w:left w:val="nil"/>
          <w:bottom w:val="nil"/>
          <w:right w:val="nil"/>
          <w:between w:val="nil"/>
        </w:pBdr>
        <w:spacing w:before="0" w:after="0"/>
        <w:ind w:left="1267"/>
        <w:rPr>
          <w:color w:val="000000"/>
        </w:rPr>
      </w:pPr>
    </w:p>
    <w:p w14:paraId="6AA6BB1C" w14:textId="77777777" w:rsidR="000F716C" w:rsidRDefault="00000000">
      <w:pPr>
        <w:pBdr>
          <w:top w:val="nil"/>
          <w:left w:val="nil"/>
          <w:bottom w:val="nil"/>
          <w:right w:val="nil"/>
          <w:between w:val="nil"/>
        </w:pBdr>
        <w:spacing w:before="0" w:after="0"/>
        <w:ind w:left="425"/>
      </w:pPr>
      <w:r>
        <w:rPr>
          <w:noProof/>
        </w:rPr>
        <w:lastRenderedPageBreak/>
        <w:drawing>
          <wp:inline distT="114300" distB="114300" distL="114300" distR="114300" wp14:anchorId="45CF9538" wp14:editId="479C5538">
            <wp:extent cx="6400800" cy="3479800"/>
            <wp:effectExtent l="0" t="0" r="0" b="0"/>
            <wp:docPr id="2109764150"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17"/>
                    <a:srcRect/>
                    <a:stretch>
                      <a:fillRect/>
                    </a:stretch>
                  </pic:blipFill>
                  <pic:spPr>
                    <a:xfrm>
                      <a:off x="0" y="0"/>
                      <a:ext cx="6400800" cy="3479800"/>
                    </a:xfrm>
                    <a:prstGeom prst="rect">
                      <a:avLst/>
                    </a:prstGeom>
                    <a:ln/>
                  </pic:spPr>
                </pic:pic>
              </a:graphicData>
            </a:graphic>
          </wp:inline>
        </w:drawing>
      </w:r>
    </w:p>
    <w:p w14:paraId="19650B7F" w14:textId="77777777" w:rsidR="000F716C" w:rsidRDefault="000F716C">
      <w:pPr>
        <w:pBdr>
          <w:top w:val="nil"/>
          <w:left w:val="nil"/>
          <w:bottom w:val="nil"/>
          <w:right w:val="nil"/>
          <w:between w:val="nil"/>
        </w:pBdr>
        <w:spacing w:before="0"/>
        <w:ind w:left="1267"/>
        <w:rPr>
          <w:color w:val="000000"/>
        </w:rPr>
      </w:pPr>
    </w:p>
    <w:p w14:paraId="5476D74F" w14:textId="77777777" w:rsidR="000F716C" w:rsidRDefault="00000000">
      <w:pPr>
        <w:ind w:left="360"/>
      </w:pPr>
      <w:r>
        <w:rPr>
          <w:color w:val="00A5B8"/>
          <w:sz w:val="28"/>
          <w:szCs w:val="28"/>
        </w:rPr>
        <w:t xml:space="preserve">Create Hi Marley Claims Case for any customer on existing open </w:t>
      </w:r>
      <w:proofErr w:type="gramStart"/>
      <w:r>
        <w:rPr>
          <w:color w:val="00A5B8"/>
          <w:sz w:val="28"/>
          <w:szCs w:val="28"/>
        </w:rPr>
        <w:t>claim</w:t>
      </w:r>
      <w:proofErr w:type="gramEnd"/>
    </w:p>
    <w:p w14:paraId="6E2ED92C" w14:textId="77777777" w:rsidR="000F716C" w:rsidRDefault="00000000">
      <w:pPr>
        <w:numPr>
          <w:ilvl w:val="0"/>
          <w:numId w:val="1"/>
        </w:numPr>
        <w:pBdr>
          <w:top w:val="nil"/>
          <w:left w:val="nil"/>
          <w:bottom w:val="nil"/>
          <w:right w:val="nil"/>
          <w:between w:val="nil"/>
        </w:pBdr>
        <w:spacing w:after="0"/>
      </w:pPr>
      <w:r>
        <w:rPr>
          <w:color w:val="000000"/>
        </w:rPr>
        <w:t>In Hi Marley Cases summary screen, click on the “Open Case” button will open the screen to open a new Hi Marley Case in existing claim.</w:t>
      </w:r>
    </w:p>
    <w:p w14:paraId="164E6745" w14:textId="77777777" w:rsidR="000F716C" w:rsidRDefault="00000000">
      <w:pPr>
        <w:pBdr>
          <w:top w:val="nil"/>
          <w:left w:val="nil"/>
          <w:bottom w:val="nil"/>
          <w:right w:val="nil"/>
          <w:between w:val="nil"/>
        </w:pBdr>
        <w:spacing w:before="0"/>
        <w:ind w:left="283"/>
        <w:rPr>
          <w:color w:val="000000"/>
        </w:rPr>
      </w:pPr>
      <w:r>
        <w:rPr>
          <w:color w:val="000000"/>
        </w:rPr>
        <w:tab/>
      </w:r>
      <w:r>
        <w:rPr>
          <w:noProof/>
          <w:color w:val="000000"/>
        </w:rPr>
        <w:drawing>
          <wp:inline distT="0" distB="0" distL="0" distR="0" wp14:anchorId="537E10F2" wp14:editId="265CF852">
            <wp:extent cx="6400800" cy="1040765"/>
            <wp:effectExtent l="0" t="0" r="0" b="0"/>
            <wp:docPr id="2109764153"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18"/>
                    <a:srcRect/>
                    <a:stretch>
                      <a:fillRect/>
                    </a:stretch>
                  </pic:blipFill>
                  <pic:spPr>
                    <a:xfrm>
                      <a:off x="0" y="0"/>
                      <a:ext cx="6400800" cy="1040765"/>
                    </a:xfrm>
                    <a:prstGeom prst="rect">
                      <a:avLst/>
                    </a:prstGeom>
                    <a:ln/>
                  </pic:spPr>
                </pic:pic>
              </a:graphicData>
            </a:graphic>
          </wp:inline>
        </w:drawing>
      </w:r>
    </w:p>
    <w:p w14:paraId="58DC8653" w14:textId="77777777" w:rsidR="000F716C" w:rsidRDefault="00000000">
      <w:pPr>
        <w:ind w:left="907"/>
      </w:pPr>
      <w:r>
        <w:t xml:space="preserve">Fill out the form and click on “Create New Case”, it will attempt to open a new case in Hi Marley.  </w:t>
      </w:r>
    </w:p>
    <w:p w14:paraId="1F1A0A34" w14:textId="77777777" w:rsidR="000F716C" w:rsidRDefault="00000000">
      <w:pPr>
        <w:ind w:left="907"/>
      </w:pPr>
      <w:r>
        <w:rPr>
          <w:b/>
        </w:rPr>
        <w:t>Note</w:t>
      </w:r>
      <w:r>
        <w:t>: This operation could fail if:</w:t>
      </w:r>
    </w:p>
    <w:p w14:paraId="45061D85" w14:textId="77777777" w:rsidR="000F716C" w:rsidRDefault="00000000">
      <w:pPr>
        <w:numPr>
          <w:ilvl w:val="1"/>
          <w:numId w:val="1"/>
        </w:numPr>
        <w:pBdr>
          <w:top w:val="nil"/>
          <w:left w:val="nil"/>
          <w:bottom w:val="nil"/>
          <w:right w:val="nil"/>
          <w:between w:val="nil"/>
        </w:pBdr>
        <w:spacing w:after="0"/>
      </w:pPr>
      <w:r>
        <w:rPr>
          <w:color w:val="000000"/>
        </w:rPr>
        <w:t>Then phone is not a mobile number</w:t>
      </w:r>
    </w:p>
    <w:p w14:paraId="16A74CBD" w14:textId="77777777" w:rsidR="000F716C" w:rsidRDefault="00000000">
      <w:pPr>
        <w:numPr>
          <w:ilvl w:val="1"/>
          <w:numId w:val="1"/>
        </w:numPr>
        <w:pBdr>
          <w:top w:val="nil"/>
          <w:left w:val="nil"/>
          <w:bottom w:val="nil"/>
          <w:right w:val="nil"/>
          <w:between w:val="nil"/>
        </w:pBdr>
        <w:spacing w:before="0" w:after="0"/>
      </w:pPr>
      <w:r>
        <w:rPr>
          <w:color w:val="000000"/>
        </w:rPr>
        <w:t>The mobile has more than allowed limit of open cases in Hi Marley (across different claims)</w:t>
      </w:r>
    </w:p>
    <w:p w14:paraId="2B37A4D6" w14:textId="77777777" w:rsidR="000F716C" w:rsidRDefault="00000000">
      <w:pPr>
        <w:numPr>
          <w:ilvl w:val="1"/>
          <w:numId w:val="1"/>
        </w:numPr>
        <w:pBdr>
          <w:top w:val="nil"/>
          <w:left w:val="nil"/>
          <w:bottom w:val="nil"/>
          <w:right w:val="nil"/>
          <w:between w:val="nil"/>
        </w:pBdr>
        <w:spacing w:before="0"/>
      </w:pPr>
      <w:r>
        <w:rPr>
          <w:color w:val="000000"/>
        </w:rPr>
        <w:t xml:space="preserve">Customer was </w:t>
      </w:r>
      <w:proofErr w:type="gramStart"/>
      <w:r>
        <w:rPr>
          <w:color w:val="000000"/>
        </w:rPr>
        <w:t>opt</w:t>
      </w:r>
      <w:proofErr w:type="gramEnd"/>
      <w:r>
        <w:rPr>
          <w:color w:val="000000"/>
        </w:rPr>
        <w:t xml:space="preserve"> out from other claims</w:t>
      </w:r>
    </w:p>
    <w:p w14:paraId="10BB65BC" w14:textId="77777777" w:rsidR="000F716C" w:rsidRDefault="00000000">
      <w:pPr>
        <w:ind w:left="907"/>
      </w:pPr>
      <w:r>
        <w:t xml:space="preserve">Check log for error </w:t>
      </w:r>
      <w:proofErr w:type="gramStart"/>
      <w:r>
        <w:t>detail, if</w:t>
      </w:r>
      <w:proofErr w:type="gramEnd"/>
      <w:r>
        <w:t xml:space="preserve"> the operation fails.</w:t>
      </w:r>
    </w:p>
    <w:p w14:paraId="003A956C" w14:textId="77777777" w:rsidR="000F716C" w:rsidRDefault="00000000">
      <w:pPr>
        <w:ind w:left="907"/>
      </w:pPr>
      <w:r>
        <w:t xml:space="preserve">If the operator doesn’t exist in Hi Marley and the flag ‘Create or Change Operator is unchecked or the operator doesn’t have the permission </w:t>
      </w:r>
      <w:proofErr w:type="spellStart"/>
      <w:r>
        <w:t>autocreateoperator</w:t>
      </w:r>
      <w:proofErr w:type="spellEnd"/>
      <w:r>
        <w:t>, then the case will be created in Hi Marley chat as unassign and in Claim Center the following error will show up.</w:t>
      </w:r>
    </w:p>
    <w:p w14:paraId="62830595" w14:textId="77777777" w:rsidR="000F716C" w:rsidRDefault="000F716C">
      <w:pPr>
        <w:ind w:left="907"/>
      </w:pPr>
    </w:p>
    <w:p w14:paraId="577A0B8E" w14:textId="77777777" w:rsidR="000F716C" w:rsidRDefault="00000000">
      <w:pPr>
        <w:ind w:left="360"/>
      </w:pPr>
      <w:r>
        <w:rPr>
          <w:color w:val="00A5B8"/>
          <w:sz w:val="28"/>
          <w:szCs w:val="28"/>
        </w:rPr>
        <w:t>Re-send Welcome Message to Customer</w:t>
      </w:r>
    </w:p>
    <w:p w14:paraId="001A3A6E" w14:textId="77777777" w:rsidR="000F716C" w:rsidRDefault="00000000">
      <w:pPr>
        <w:numPr>
          <w:ilvl w:val="0"/>
          <w:numId w:val="1"/>
        </w:numPr>
        <w:pBdr>
          <w:top w:val="nil"/>
          <w:left w:val="nil"/>
          <w:bottom w:val="nil"/>
          <w:right w:val="nil"/>
          <w:between w:val="nil"/>
        </w:pBdr>
      </w:pPr>
      <w:r>
        <w:rPr>
          <w:color w:val="000000"/>
        </w:rPr>
        <w:t xml:space="preserve">Hi Marley, sends welcome text to the end user via SMS when case initiated.  If required, user can also re-send the Welcome Message to Customer by clicking on the “Re-Send Welcome Message” </w:t>
      </w:r>
      <w:proofErr w:type="gramStart"/>
      <w:r>
        <w:rPr>
          <w:color w:val="000000"/>
        </w:rPr>
        <w:t>button</w:t>
      </w:r>
      <w:proofErr w:type="gramEnd"/>
    </w:p>
    <w:p w14:paraId="09403A66" w14:textId="77777777" w:rsidR="000F716C" w:rsidRDefault="000F716C">
      <w:pPr>
        <w:ind w:left="1080"/>
      </w:pPr>
    </w:p>
    <w:p w14:paraId="000D0386" w14:textId="77777777" w:rsidR="000F716C" w:rsidRDefault="00000000">
      <w:pPr>
        <w:ind w:left="425"/>
      </w:pPr>
      <w:r>
        <w:rPr>
          <w:noProof/>
        </w:rPr>
        <w:drawing>
          <wp:inline distT="114300" distB="114300" distL="114300" distR="114300" wp14:anchorId="57AF248D" wp14:editId="751A08FD">
            <wp:extent cx="6400800" cy="3314700"/>
            <wp:effectExtent l="0" t="0" r="0" b="0"/>
            <wp:docPr id="2109764093"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9"/>
                    <a:srcRect/>
                    <a:stretch>
                      <a:fillRect/>
                    </a:stretch>
                  </pic:blipFill>
                  <pic:spPr>
                    <a:xfrm>
                      <a:off x="0" y="0"/>
                      <a:ext cx="6400800" cy="3314700"/>
                    </a:xfrm>
                    <a:prstGeom prst="rect">
                      <a:avLst/>
                    </a:prstGeom>
                    <a:ln/>
                  </pic:spPr>
                </pic:pic>
              </a:graphicData>
            </a:graphic>
          </wp:inline>
        </w:drawing>
      </w:r>
    </w:p>
    <w:p w14:paraId="0E4CCA78" w14:textId="77777777" w:rsidR="000F716C" w:rsidRDefault="00000000">
      <w:pPr>
        <w:ind w:left="1080"/>
      </w:pPr>
      <w:r>
        <w:t>After clicking the button, Hi Marley will resend Welcome Message as shown below in Hi Marley web application:</w:t>
      </w:r>
    </w:p>
    <w:p w14:paraId="33001AEA" w14:textId="77777777" w:rsidR="000F716C" w:rsidRDefault="00000000">
      <w:pPr>
        <w:ind w:left="1080"/>
      </w:pPr>
      <w:r>
        <w:rPr>
          <w:noProof/>
        </w:rPr>
        <w:drawing>
          <wp:inline distT="0" distB="0" distL="0" distR="0" wp14:anchorId="02D7D4F7" wp14:editId="2D11AF5E">
            <wp:extent cx="3571875" cy="1771650"/>
            <wp:effectExtent l="0" t="0" r="0" b="0"/>
            <wp:docPr id="2109764154"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20"/>
                    <a:srcRect/>
                    <a:stretch>
                      <a:fillRect/>
                    </a:stretch>
                  </pic:blipFill>
                  <pic:spPr>
                    <a:xfrm>
                      <a:off x="0" y="0"/>
                      <a:ext cx="3571875" cy="1771650"/>
                    </a:xfrm>
                    <a:prstGeom prst="rect">
                      <a:avLst/>
                    </a:prstGeom>
                    <a:ln/>
                  </pic:spPr>
                </pic:pic>
              </a:graphicData>
            </a:graphic>
          </wp:inline>
        </w:drawing>
      </w:r>
    </w:p>
    <w:p w14:paraId="261561DE" w14:textId="77777777" w:rsidR="000F716C" w:rsidRDefault="00000000">
      <w:pPr>
        <w:ind w:left="360"/>
        <w:rPr>
          <w:color w:val="00A5B8"/>
          <w:sz w:val="28"/>
          <w:szCs w:val="28"/>
        </w:rPr>
      </w:pPr>
      <w:r>
        <w:rPr>
          <w:color w:val="00A5B8"/>
          <w:sz w:val="28"/>
          <w:szCs w:val="28"/>
        </w:rPr>
        <w:t xml:space="preserve">Reflect opt-status of each </w:t>
      </w:r>
      <w:proofErr w:type="gramStart"/>
      <w:r>
        <w:rPr>
          <w:color w:val="00A5B8"/>
          <w:sz w:val="28"/>
          <w:szCs w:val="28"/>
        </w:rPr>
        <w:t>customer</w:t>
      </w:r>
      <w:proofErr w:type="gramEnd"/>
    </w:p>
    <w:p w14:paraId="1D5859D7" w14:textId="77777777" w:rsidR="000F716C" w:rsidRDefault="00000000">
      <w:pPr>
        <w:numPr>
          <w:ilvl w:val="0"/>
          <w:numId w:val="1"/>
        </w:numPr>
        <w:pBdr>
          <w:top w:val="nil"/>
          <w:left w:val="nil"/>
          <w:bottom w:val="nil"/>
          <w:right w:val="nil"/>
          <w:between w:val="nil"/>
        </w:pBdr>
      </w:pPr>
      <w:bookmarkStart w:id="18" w:name="_heading=h.35nkun2" w:colFirst="0" w:colLast="0"/>
      <w:bookmarkEnd w:id="18"/>
      <w:r>
        <w:rPr>
          <w:color w:val="000000"/>
        </w:rPr>
        <w:t xml:space="preserve">Hi Marley sends customer response as Opt-In status to </w:t>
      </w:r>
      <w:proofErr w:type="spellStart"/>
      <w:r>
        <w:rPr>
          <w:color w:val="000000"/>
        </w:rPr>
        <w:t>ClaimCenter</w:t>
      </w:r>
      <w:proofErr w:type="spellEnd"/>
      <w:r>
        <w:rPr>
          <w:color w:val="000000"/>
        </w:rPr>
        <w:t>.</w:t>
      </w:r>
    </w:p>
    <w:p w14:paraId="617B5EED" w14:textId="77777777" w:rsidR="000F716C" w:rsidRDefault="00000000">
      <w:pPr>
        <w:ind w:left="1267"/>
      </w:pPr>
      <w:r>
        <w:t>When customers text “</w:t>
      </w:r>
      <w:proofErr w:type="gramStart"/>
      <w:r>
        <w:t>Start</w:t>
      </w:r>
      <w:proofErr w:type="gramEnd"/>
      <w:r>
        <w:t xml:space="preserve">” and then “Yes” from their phone, Hi Marley in turn sends Opt-in Status to </w:t>
      </w:r>
      <w:proofErr w:type="spellStart"/>
      <w:r>
        <w:t>ClaimCenter</w:t>
      </w:r>
      <w:proofErr w:type="spellEnd"/>
      <w:r>
        <w:t xml:space="preserve"> and </w:t>
      </w:r>
      <w:proofErr w:type="spellStart"/>
      <w:r>
        <w:t>ClaimCenter</w:t>
      </w:r>
      <w:proofErr w:type="spellEnd"/>
      <w:r>
        <w:t xml:space="preserve"> updates the </w:t>
      </w:r>
      <w:proofErr w:type="spellStart"/>
      <w:r>
        <w:t>Opt</w:t>
      </w:r>
      <w:proofErr w:type="spellEnd"/>
      <w:r>
        <w:t xml:space="preserve"> status. </w:t>
      </w:r>
    </w:p>
    <w:p w14:paraId="54F5916C" w14:textId="77777777" w:rsidR="000F716C" w:rsidRDefault="00000000">
      <w:pPr>
        <w:ind w:left="1267"/>
      </w:pPr>
      <w:r>
        <w:rPr>
          <w:noProof/>
        </w:rPr>
        <w:lastRenderedPageBreak/>
        <w:drawing>
          <wp:inline distT="0" distB="0" distL="0" distR="0" wp14:anchorId="1A81865D" wp14:editId="760C66C3">
            <wp:extent cx="3064185" cy="2234782"/>
            <wp:effectExtent l="0" t="0" r="0" b="0"/>
            <wp:docPr id="2109764157" name="image169.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9.png" descr="Graphical user interface, text, application&#10;&#10;Description automatically generated"/>
                    <pic:cNvPicPr preferRelativeResize="0"/>
                  </pic:nvPicPr>
                  <pic:blipFill>
                    <a:blip r:embed="rId21"/>
                    <a:srcRect/>
                    <a:stretch>
                      <a:fillRect/>
                    </a:stretch>
                  </pic:blipFill>
                  <pic:spPr>
                    <a:xfrm>
                      <a:off x="0" y="0"/>
                      <a:ext cx="3064185" cy="2234782"/>
                    </a:xfrm>
                    <a:prstGeom prst="rect">
                      <a:avLst/>
                    </a:prstGeom>
                    <a:ln/>
                  </pic:spPr>
                </pic:pic>
              </a:graphicData>
            </a:graphic>
          </wp:inline>
        </w:drawing>
      </w:r>
    </w:p>
    <w:p w14:paraId="6BD8C894" w14:textId="77777777" w:rsidR="000F716C" w:rsidRDefault="00000000">
      <w:pPr>
        <w:ind w:left="1267"/>
      </w:pPr>
      <w:r>
        <w:t>Following screenshot displays the current opt status of all cases, still in Requested status.</w:t>
      </w:r>
    </w:p>
    <w:p w14:paraId="7693C8A1" w14:textId="77777777" w:rsidR="000F716C" w:rsidRDefault="00000000">
      <w:pPr>
        <w:ind w:left="1267"/>
      </w:pPr>
      <w:r>
        <w:rPr>
          <w:noProof/>
        </w:rPr>
        <w:drawing>
          <wp:inline distT="0" distB="0" distL="0" distR="0" wp14:anchorId="54CF43E5" wp14:editId="2E6C882D">
            <wp:extent cx="4646888" cy="847780"/>
            <wp:effectExtent l="0" t="0" r="0" b="0"/>
            <wp:docPr id="2109764156"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22"/>
                    <a:srcRect/>
                    <a:stretch>
                      <a:fillRect/>
                    </a:stretch>
                  </pic:blipFill>
                  <pic:spPr>
                    <a:xfrm>
                      <a:off x="0" y="0"/>
                      <a:ext cx="4646888" cy="847780"/>
                    </a:xfrm>
                    <a:prstGeom prst="rect">
                      <a:avLst/>
                    </a:prstGeom>
                    <a:ln/>
                  </pic:spPr>
                </pic:pic>
              </a:graphicData>
            </a:graphic>
          </wp:inline>
        </w:drawing>
      </w:r>
    </w:p>
    <w:p w14:paraId="1E84B3DD" w14:textId="77777777" w:rsidR="000F716C" w:rsidRDefault="00000000">
      <w:pPr>
        <w:ind w:left="1267"/>
      </w:pPr>
      <w:r>
        <w:t xml:space="preserve">Once the customer has opted in, if </w:t>
      </w:r>
      <w:proofErr w:type="spellStart"/>
      <w:r>
        <w:t>ClaimCenter</w:t>
      </w:r>
      <w:proofErr w:type="spellEnd"/>
      <w:r>
        <w:t xml:space="preserve"> does not automatically refresh the status, selecting the “Refresh” button will update the case to show “opt-in”.</w:t>
      </w:r>
    </w:p>
    <w:p w14:paraId="63F4E400" w14:textId="77777777" w:rsidR="000F716C" w:rsidRDefault="00000000">
      <w:pPr>
        <w:ind w:left="0"/>
        <w:rPr>
          <w:color w:val="00A5B8"/>
          <w:sz w:val="28"/>
          <w:szCs w:val="28"/>
        </w:rPr>
      </w:pPr>
      <w:r>
        <w:rPr>
          <w:color w:val="00A5B8"/>
          <w:sz w:val="28"/>
          <w:szCs w:val="28"/>
        </w:rPr>
        <w:tab/>
      </w:r>
      <w:r>
        <w:rPr>
          <w:color w:val="00A5B8"/>
          <w:sz w:val="28"/>
          <w:szCs w:val="28"/>
        </w:rPr>
        <w:tab/>
      </w:r>
      <w:r>
        <w:rPr>
          <w:color w:val="00A5B8"/>
          <w:sz w:val="28"/>
          <w:szCs w:val="28"/>
        </w:rPr>
        <w:tab/>
      </w:r>
      <w:r>
        <w:rPr>
          <w:color w:val="00A5B8"/>
          <w:sz w:val="28"/>
          <w:szCs w:val="28"/>
        </w:rPr>
        <w:tab/>
      </w:r>
      <w:r>
        <w:rPr>
          <w:noProof/>
        </w:rPr>
        <w:drawing>
          <wp:inline distT="114300" distB="114300" distL="114300" distR="114300" wp14:anchorId="14B0F3FA" wp14:editId="638C7830">
            <wp:extent cx="6400800" cy="647700"/>
            <wp:effectExtent l="0" t="0" r="0" b="0"/>
            <wp:docPr id="2109764092"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23"/>
                    <a:srcRect/>
                    <a:stretch>
                      <a:fillRect/>
                    </a:stretch>
                  </pic:blipFill>
                  <pic:spPr>
                    <a:xfrm>
                      <a:off x="0" y="0"/>
                      <a:ext cx="6400800" cy="647700"/>
                    </a:xfrm>
                    <a:prstGeom prst="rect">
                      <a:avLst/>
                    </a:prstGeom>
                    <a:ln/>
                  </pic:spPr>
                </pic:pic>
              </a:graphicData>
            </a:graphic>
          </wp:inline>
        </w:drawing>
      </w:r>
    </w:p>
    <w:p w14:paraId="44DBAF1D" w14:textId="77777777" w:rsidR="000F716C" w:rsidRDefault="000F716C">
      <w:pPr>
        <w:ind w:firstLine="547"/>
      </w:pPr>
    </w:p>
    <w:p w14:paraId="3AD9C094" w14:textId="77777777" w:rsidR="000F716C" w:rsidRDefault="00000000">
      <w:pPr>
        <w:numPr>
          <w:ilvl w:val="0"/>
          <w:numId w:val="1"/>
        </w:numPr>
        <w:pBdr>
          <w:top w:val="nil"/>
          <w:left w:val="nil"/>
          <w:bottom w:val="nil"/>
          <w:right w:val="nil"/>
          <w:between w:val="nil"/>
        </w:pBdr>
      </w:pPr>
      <w:bookmarkStart w:id="19" w:name="_heading=h.1ksv4uv" w:colFirst="0" w:colLast="0"/>
      <w:bookmarkEnd w:id="19"/>
      <w:r>
        <w:rPr>
          <w:color w:val="000000"/>
        </w:rPr>
        <w:t xml:space="preserve">Hi Marley, sends customer response as Opt-out status to </w:t>
      </w:r>
      <w:proofErr w:type="spellStart"/>
      <w:r>
        <w:rPr>
          <w:color w:val="000000"/>
        </w:rPr>
        <w:t>ClaimCenter</w:t>
      </w:r>
      <w:proofErr w:type="spellEnd"/>
      <w:r>
        <w:rPr>
          <w:color w:val="000000"/>
        </w:rPr>
        <w:t>. (</w:t>
      </w:r>
      <w:proofErr w:type="spellStart"/>
      <w:r>
        <w:rPr>
          <w:color w:val="000000"/>
        </w:rPr>
        <w:t>Opt</w:t>
      </w:r>
      <w:proofErr w:type="spellEnd"/>
      <w:r>
        <w:rPr>
          <w:color w:val="000000"/>
        </w:rPr>
        <w:t xml:space="preserve"> out from phone)</w:t>
      </w:r>
    </w:p>
    <w:p w14:paraId="4EBDCDD3" w14:textId="77777777" w:rsidR="000F716C" w:rsidRDefault="00000000">
      <w:pPr>
        <w:ind w:left="1267"/>
      </w:pPr>
      <w:r>
        <w:t>When customers text “</w:t>
      </w:r>
      <w:proofErr w:type="gramStart"/>
      <w:r>
        <w:t>Stop</w:t>
      </w:r>
      <w:proofErr w:type="gramEnd"/>
      <w:r>
        <w:t xml:space="preserve">”, the Hi Marley then sends the opt Out Status to </w:t>
      </w:r>
      <w:proofErr w:type="spellStart"/>
      <w:r>
        <w:t>ClaimCenter</w:t>
      </w:r>
      <w:proofErr w:type="spellEnd"/>
      <w:r>
        <w:t xml:space="preserve"> and </w:t>
      </w:r>
      <w:proofErr w:type="spellStart"/>
      <w:r>
        <w:t>ClaimCenter</w:t>
      </w:r>
      <w:proofErr w:type="spellEnd"/>
      <w:r>
        <w:t xml:space="preserve"> updates it as seen in the screenshot below.</w:t>
      </w:r>
    </w:p>
    <w:p w14:paraId="628DEC3F" w14:textId="77777777" w:rsidR="000F716C" w:rsidRDefault="00000000">
      <w:pPr>
        <w:ind w:left="1267"/>
      </w:pPr>
      <w:r>
        <w:rPr>
          <w:noProof/>
        </w:rPr>
        <w:drawing>
          <wp:inline distT="0" distB="0" distL="0" distR="0" wp14:anchorId="1EEBB663" wp14:editId="53C0AB7C">
            <wp:extent cx="3581400" cy="409575"/>
            <wp:effectExtent l="0" t="0" r="0" b="0"/>
            <wp:docPr id="2109764158"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24"/>
                    <a:srcRect/>
                    <a:stretch>
                      <a:fillRect/>
                    </a:stretch>
                  </pic:blipFill>
                  <pic:spPr>
                    <a:xfrm>
                      <a:off x="0" y="0"/>
                      <a:ext cx="3581400" cy="409575"/>
                    </a:xfrm>
                    <a:prstGeom prst="rect">
                      <a:avLst/>
                    </a:prstGeom>
                    <a:ln/>
                  </pic:spPr>
                </pic:pic>
              </a:graphicData>
            </a:graphic>
          </wp:inline>
        </w:drawing>
      </w:r>
    </w:p>
    <w:p w14:paraId="79AD097F" w14:textId="77777777" w:rsidR="000F716C" w:rsidRDefault="000F716C">
      <w:pPr>
        <w:ind w:left="1267"/>
      </w:pPr>
    </w:p>
    <w:p w14:paraId="7E523A74" w14:textId="77777777" w:rsidR="000F716C" w:rsidRDefault="00000000">
      <w:pPr>
        <w:ind w:left="1267"/>
      </w:pPr>
      <w:r>
        <w:t>Following screen shows the case in Opt-out status:</w:t>
      </w:r>
    </w:p>
    <w:p w14:paraId="339974F2" w14:textId="77777777" w:rsidR="000F716C" w:rsidRDefault="00000000">
      <w:pPr>
        <w:ind w:left="1267" w:hanging="700"/>
      </w:pPr>
      <w:r>
        <w:rPr>
          <w:noProof/>
        </w:rPr>
        <w:lastRenderedPageBreak/>
        <w:drawing>
          <wp:inline distT="114300" distB="114300" distL="114300" distR="114300" wp14:anchorId="217FA4BE" wp14:editId="38DFC7B1">
            <wp:extent cx="6400800" cy="2603500"/>
            <wp:effectExtent l="0" t="0" r="0" b="0"/>
            <wp:docPr id="2109764128"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25"/>
                    <a:srcRect/>
                    <a:stretch>
                      <a:fillRect/>
                    </a:stretch>
                  </pic:blipFill>
                  <pic:spPr>
                    <a:xfrm>
                      <a:off x="0" y="0"/>
                      <a:ext cx="6400800" cy="2603500"/>
                    </a:xfrm>
                    <a:prstGeom prst="rect">
                      <a:avLst/>
                    </a:prstGeom>
                    <a:ln/>
                  </pic:spPr>
                </pic:pic>
              </a:graphicData>
            </a:graphic>
          </wp:inline>
        </w:drawing>
      </w:r>
    </w:p>
    <w:p w14:paraId="212824AF" w14:textId="77777777" w:rsidR="000F716C" w:rsidRDefault="00000000">
      <w:pPr>
        <w:ind w:left="1267"/>
      </w:pPr>
      <w:r>
        <w:t xml:space="preserve">If status is not immediately updated, once the refresh button has been selected, the opt status is updated accordingly. </w:t>
      </w:r>
    </w:p>
    <w:p w14:paraId="1C140CF7" w14:textId="77777777" w:rsidR="000F716C" w:rsidRDefault="000F716C">
      <w:pPr>
        <w:ind w:firstLine="547"/>
      </w:pPr>
    </w:p>
    <w:p w14:paraId="48422CD5" w14:textId="77777777" w:rsidR="000F716C" w:rsidRDefault="00000000">
      <w:pPr>
        <w:ind w:left="360"/>
        <w:rPr>
          <w:color w:val="00A5B8"/>
          <w:sz w:val="28"/>
          <w:szCs w:val="28"/>
        </w:rPr>
      </w:pPr>
      <w:r>
        <w:rPr>
          <w:color w:val="00A5B8"/>
          <w:sz w:val="28"/>
          <w:szCs w:val="28"/>
        </w:rPr>
        <w:t>Sending free text SMS and Sending SMS with templated message</w:t>
      </w:r>
    </w:p>
    <w:p w14:paraId="2DBEBDB3" w14:textId="77777777" w:rsidR="000F716C" w:rsidRDefault="00000000">
      <w:pPr>
        <w:numPr>
          <w:ilvl w:val="0"/>
          <w:numId w:val="1"/>
        </w:numPr>
        <w:pBdr>
          <w:top w:val="nil"/>
          <w:left w:val="nil"/>
          <w:bottom w:val="nil"/>
          <w:right w:val="nil"/>
          <w:between w:val="nil"/>
        </w:pBdr>
      </w:pPr>
      <w:r>
        <w:rPr>
          <w:color w:val="000000"/>
        </w:rPr>
        <w:t xml:space="preserve">Send free text SMS from </w:t>
      </w:r>
      <w:proofErr w:type="spellStart"/>
      <w:r>
        <w:rPr>
          <w:color w:val="000000"/>
        </w:rPr>
        <w:t>ClaimCenter</w:t>
      </w:r>
      <w:proofErr w:type="spellEnd"/>
    </w:p>
    <w:p w14:paraId="09803919" w14:textId="77777777" w:rsidR="000F716C" w:rsidRDefault="00000000">
      <w:pPr>
        <w:ind w:left="1267"/>
      </w:pPr>
      <w:r>
        <w:t xml:space="preserve">To send an SMS from </w:t>
      </w:r>
      <w:proofErr w:type="spellStart"/>
      <w:r>
        <w:t>ClaimCenter</w:t>
      </w:r>
      <w:proofErr w:type="spellEnd"/>
      <w:r>
        <w:t xml:space="preserve">, in free text mode, the operator can type a text and hit the send button. </w:t>
      </w:r>
    </w:p>
    <w:p w14:paraId="171B28FC" w14:textId="77777777" w:rsidR="000F716C" w:rsidRDefault="00000000">
      <w:pPr>
        <w:ind w:left="283"/>
      </w:pPr>
      <w:r>
        <w:rPr>
          <w:noProof/>
        </w:rPr>
        <w:drawing>
          <wp:inline distT="114300" distB="114300" distL="114300" distR="114300" wp14:anchorId="7BFCB3C1" wp14:editId="2888E6E1">
            <wp:extent cx="6400800" cy="3873500"/>
            <wp:effectExtent l="0" t="0" r="0" b="0"/>
            <wp:docPr id="2109764148"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26"/>
                    <a:srcRect/>
                    <a:stretch>
                      <a:fillRect/>
                    </a:stretch>
                  </pic:blipFill>
                  <pic:spPr>
                    <a:xfrm>
                      <a:off x="0" y="0"/>
                      <a:ext cx="6400800" cy="3873500"/>
                    </a:xfrm>
                    <a:prstGeom prst="rect">
                      <a:avLst/>
                    </a:prstGeom>
                    <a:ln/>
                  </pic:spPr>
                </pic:pic>
              </a:graphicData>
            </a:graphic>
          </wp:inline>
        </w:drawing>
      </w:r>
    </w:p>
    <w:p w14:paraId="0800082B" w14:textId="77777777" w:rsidR="000F716C" w:rsidRDefault="000F716C">
      <w:pPr>
        <w:ind w:left="0"/>
      </w:pPr>
    </w:p>
    <w:p w14:paraId="04460B14" w14:textId="77777777" w:rsidR="000F716C" w:rsidRDefault="00000000">
      <w:pPr>
        <w:ind w:left="1267"/>
      </w:pPr>
      <w:r>
        <w:lastRenderedPageBreak/>
        <w:t>Hi Marley web application also shows this SMS transaction:</w:t>
      </w:r>
      <w:r>
        <w:rPr>
          <w:noProof/>
        </w:rPr>
        <w:drawing>
          <wp:inline distT="0" distB="0" distL="0" distR="0" wp14:anchorId="270E11A4" wp14:editId="61C79A7E">
            <wp:extent cx="3600450" cy="638175"/>
            <wp:effectExtent l="0" t="0" r="0" b="0"/>
            <wp:docPr id="2109764159" name="image160.png" descr="Inserting image..."/>
            <wp:cNvGraphicFramePr/>
            <a:graphic xmlns:a="http://schemas.openxmlformats.org/drawingml/2006/main">
              <a:graphicData uri="http://schemas.openxmlformats.org/drawingml/2006/picture">
                <pic:pic xmlns:pic="http://schemas.openxmlformats.org/drawingml/2006/picture">
                  <pic:nvPicPr>
                    <pic:cNvPr id="0" name="image160.png" descr="Inserting image..."/>
                    <pic:cNvPicPr preferRelativeResize="0"/>
                  </pic:nvPicPr>
                  <pic:blipFill>
                    <a:blip r:embed="rId27"/>
                    <a:srcRect/>
                    <a:stretch>
                      <a:fillRect/>
                    </a:stretch>
                  </pic:blipFill>
                  <pic:spPr>
                    <a:xfrm>
                      <a:off x="0" y="0"/>
                      <a:ext cx="3600450" cy="638175"/>
                    </a:xfrm>
                    <a:prstGeom prst="rect">
                      <a:avLst/>
                    </a:prstGeom>
                    <a:ln/>
                  </pic:spPr>
                </pic:pic>
              </a:graphicData>
            </a:graphic>
          </wp:inline>
        </w:drawing>
      </w:r>
    </w:p>
    <w:p w14:paraId="0E23AD40" w14:textId="77777777" w:rsidR="000F716C" w:rsidRDefault="00000000">
      <w:pPr>
        <w:numPr>
          <w:ilvl w:val="0"/>
          <w:numId w:val="1"/>
        </w:numPr>
        <w:pBdr>
          <w:top w:val="nil"/>
          <w:left w:val="nil"/>
          <w:bottom w:val="nil"/>
          <w:right w:val="nil"/>
          <w:between w:val="nil"/>
        </w:pBdr>
        <w:spacing w:after="0"/>
        <w:rPr>
          <w:color w:val="000000"/>
        </w:rPr>
      </w:pPr>
      <w:r>
        <w:rPr>
          <w:color w:val="000000"/>
        </w:rPr>
        <w:t xml:space="preserve">Send SMS using </w:t>
      </w:r>
      <w:proofErr w:type="gramStart"/>
      <w:r>
        <w:rPr>
          <w:color w:val="000000"/>
        </w:rPr>
        <w:t>Templates</w:t>
      </w:r>
      <w:proofErr w:type="gramEnd"/>
    </w:p>
    <w:p w14:paraId="09BA1F75" w14:textId="77777777" w:rsidR="000F716C" w:rsidRDefault="00000000">
      <w:pPr>
        <w:pBdr>
          <w:top w:val="nil"/>
          <w:left w:val="nil"/>
          <w:bottom w:val="nil"/>
          <w:right w:val="nil"/>
          <w:between w:val="nil"/>
        </w:pBdr>
        <w:spacing w:before="0" w:after="0"/>
        <w:ind w:left="1267"/>
        <w:rPr>
          <w:color w:val="000000"/>
        </w:rPr>
      </w:pPr>
      <w:r>
        <w:rPr>
          <w:color w:val="000000"/>
        </w:rPr>
        <w:t xml:space="preserve">The second way to send an SMS is by selecting a template as seen in the screenshots below.   </w:t>
      </w:r>
    </w:p>
    <w:p w14:paraId="44558F9D" w14:textId="77777777" w:rsidR="000F716C" w:rsidRDefault="00000000">
      <w:pPr>
        <w:pBdr>
          <w:top w:val="nil"/>
          <w:left w:val="nil"/>
          <w:bottom w:val="nil"/>
          <w:right w:val="nil"/>
          <w:between w:val="nil"/>
        </w:pBdr>
        <w:spacing w:before="0"/>
        <w:ind w:left="1267"/>
        <w:rPr>
          <w:color w:val="000000"/>
        </w:rPr>
      </w:pPr>
      <w:r>
        <w:rPr>
          <w:noProof/>
        </w:rPr>
        <w:drawing>
          <wp:inline distT="114300" distB="114300" distL="114300" distR="114300" wp14:anchorId="417EAC6A" wp14:editId="33A933C7">
            <wp:extent cx="6400800" cy="1816100"/>
            <wp:effectExtent l="0" t="0" r="0" b="0"/>
            <wp:docPr id="2109764127"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28"/>
                    <a:srcRect/>
                    <a:stretch>
                      <a:fillRect/>
                    </a:stretch>
                  </pic:blipFill>
                  <pic:spPr>
                    <a:xfrm>
                      <a:off x="0" y="0"/>
                      <a:ext cx="6400800" cy="1816100"/>
                    </a:xfrm>
                    <a:prstGeom prst="rect">
                      <a:avLst/>
                    </a:prstGeom>
                    <a:ln/>
                  </pic:spPr>
                </pic:pic>
              </a:graphicData>
            </a:graphic>
          </wp:inline>
        </w:drawing>
      </w:r>
    </w:p>
    <w:p w14:paraId="21735826" w14:textId="77777777" w:rsidR="000F716C" w:rsidRDefault="00000000">
      <w:pPr>
        <w:ind w:firstLine="547"/>
      </w:pPr>
      <w:r>
        <w:tab/>
      </w:r>
      <w:r>
        <w:tab/>
        <w:t xml:space="preserve">Click on “Use Template”, it will open the “Find SMS Template” screen. </w:t>
      </w:r>
    </w:p>
    <w:p w14:paraId="610962AC" w14:textId="77777777" w:rsidR="000F716C" w:rsidRDefault="00000000">
      <w:pPr>
        <w:ind w:firstLine="547"/>
      </w:pPr>
      <w:r>
        <w:tab/>
      </w:r>
      <w:r>
        <w:tab/>
      </w:r>
      <w:r>
        <w:rPr>
          <w:noProof/>
        </w:rPr>
        <w:drawing>
          <wp:inline distT="0" distB="0" distL="0" distR="0" wp14:anchorId="7D3427E4" wp14:editId="54EB446C">
            <wp:extent cx="5074308" cy="1307339"/>
            <wp:effectExtent l="0" t="0" r="0" b="0"/>
            <wp:docPr id="2109764160"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29"/>
                    <a:srcRect/>
                    <a:stretch>
                      <a:fillRect/>
                    </a:stretch>
                  </pic:blipFill>
                  <pic:spPr>
                    <a:xfrm>
                      <a:off x="0" y="0"/>
                      <a:ext cx="5074308" cy="1307339"/>
                    </a:xfrm>
                    <a:prstGeom prst="rect">
                      <a:avLst/>
                    </a:prstGeom>
                    <a:ln/>
                  </pic:spPr>
                </pic:pic>
              </a:graphicData>
            </a:graphic>
          </wp:inline>
        </w:drawing>
      </w:r>
    </w:p>
    <w:p w14:paraId="401B5B84" w14:textId="77777777" w:rsidR="000F716C" w:rsidRDefault="00000000">
      <w:pPr>
        <w:ind w:left="1080"/>
      </w:pPr>
      <w:r>
        <w:t xml:space="preserve">To use any of these templates, click the select button. The text box will be prefilled with the selected SMS template. In this example, the first SMS template has been selected. </w:t>
      </w:r>
    </w:p>
    <w:p w14:paraId="7492BA88" w14:textId="77777777" w:rsidR="000F716C" w:rsidRDefault="00000000">
      <w:pPr>
        <w:ind w:left="1080"/>
      </w:pPr>
      <w:r>
        <w:rPr>
          <w:noProof/>
        </w:rPr>
        <w:drawing>
          <wp:inline distT="114300" distB="114300" distL="114300" distR="114300" wp14:anchorId="60ACC0F8" wp14:editId="5E73CCD9">
            <wp:extent cx="6400800" cy="1689100"/>
            <wp:effectExtent l="0" t="0" r="0" b="0"/>
            <wp:docPr id="210976404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0"/>
                    <a:srcRect/>
                    <a:stretch>
                      <a:fillRect/>
                    </a:stretch>
                  </pic:blipFill>
                  <pic:spPr>
                    <a:xfrm>
                      <a:off x="0" y="0"/>
                      <a:ext cx="6400800" cy="1689100"/>
                    </a:xfrm>
                    <a:prstGeom prst="rect">
                      <a:avLst/>
                    </a:prstGeom>
                    <a:ln/>
                  </pic:spPr>
                </pic:pic>
              </a:graphicData>
            </a:graphic>
          </wp:inline>
        </w:drawing>
      </w:r>
    </w:p>
    <w:p w14:paraId="3C0ADC9B" w14:textId="77777777" w:rsidR="000F716C" w:rsidRDefault="00000000">
      <w:pPr>
        <w:ind w:left="1080"/>
      </w:pPr>
      <w:r>
        <w:t>Once sent, Hi Marley will show the SMS with predefined content based on the template.</w:t>
      </w:r>
    </w:p>
    <w:p w14:paraId="07BE010D" w14:textId="77777777" w:rsidR="000F716C" w:rsidRDefault="00000000">
      <w:pPr>
        <w:ind w:left="1080"/>
      </w:pPr>
      <w:r>
        <w:rPr>
          <w:noProof/>
        </w:rPr>
        <w:drawing>
          <wp:inline distT="0" distB="0" distL="0" distR="0" wp14:anchorId="1B868A1C" wp14:editId="136D0F85">
            <wp:extent cx="3495675" cy="657225"/>
            <wp:effectExtent l="0" t="0" r="0" b="0"/>
            <wp:docPr id="2109764161" name="image155.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5.png" descr="Text&#10;&#10;Description automatically generated"/>
                    <pic:cNvPicPr preferRelativeResize="0"/>
                  </pic:nvPicPr>
                  <pic:blipFill>
                    <a:blip r:embed="rId31"/>
                    <a:srcRect/>
                    <a:stretch>
                      <a:fillRect/>
                    </a:stretch>
                  </pic:blipFill>
                  <pic:spPr>
                    <a:xfrm>
                      <a:off x="0" y="0"/>
                      <a:ext cx="3495675" cy="657225"/>
                    </a:xfrm>
                    <a:prstGeom prst="rect">
                      <a:avLst/>
                    </a:prstGeom>
                    <a:ln/>
                  </pic:spPr>
                </pic:pic>
              </a:graphicData>
            </a:graphic>
          </wp:inline>
        </w:drawing>
      </w:r>
    </w:p>
    <w:p w14:paraId="1F3B01ED" w14:textId="77777777" w:rsidR="000F716C" w:rsidRDefault="000F716C">
      <w:pPr>
        <w:ind w:left="1080"/>
      </w:pPr>
    </w:p>
    <w:p w14:paraId="35C5AF66" w14:textId="77777777" w:rsidR="000F716C" w:rsidRDefault="00000000">
      <w:pPr>
        <w:numPr>
          <w:ilvl w:val="0"/>
          <w:numId w:val="1"/>
        </w:numPr>
        <w:pBdr>
          <w:top w:val="nil"/>
          <w:left w:val="nil"/>
          <w:bottom w:val="nil"/>
          <w:right w:val="nil"/>
          <w:between w:val="nil"/>
        </w:pBdr>
        <w:spacing w:after="0"/>
      </w:pPr>
      <w:r>
        <w:rPr>
          <w:color w:val="000000"/>
        </w:rPr>
        <w:t xml:space="preserve">Receiving SMS in </w:t>
      </w:r>
      <w:proofErr w:type="spellStart"/>
      <w:r>
        <w:rPr>
          <w:color w:val="000000"/>
        </w:rPr>
        <w:t>ClaimCenter</w:t>
      </w:r>
      <w:proofErr w:type="spellEnd"/>
    </w:p>
    <w:p w14:paraId="7BE6AEC6" w14:textId="77777777" w:rsidR="000F716C" w:rsidRDefault="00000000">
      <w:pPr>
        <w:pBdr>
          <w:top w:val="nil"/>
          <w:left w:val="nil"/>
          <w:bottom w:val="nil"/>
          <w:right w:val="nil"/>
          <w:between w:val="nil"/>
        </w:pBdr>
        <w:spacing w:before="0" w:after="0"/>
        <w:ind w:left="1267"/>
        <w:rPr>
          <w:color w:val="000000"/>
        </w:rPr>
      </w:pPr>
      <w:r>
        <w:rPr>
          <w:color w:val="000000"/>
        </w:rPr>
        <w:lastRenderedPageBreak/>
        <w:t xml:space="preserve">All SMS messages received in </w:t>
      </w:r>
      <w:proofErr w:type="spellStart"/>
      <w:r>
        <w:rPr>
          <w:color w:val="000000"/>
        </w:rPr>
        <w:t>ClaimCenter</w:t>
      </w:r>
      <w:proofErr w:type="spellEnd"/>
      <w:r>
        <w:rPr>
          <w:color w:val="000000"/>
        </w:rPr>
        <w:t xml:space="preserve"> will be shown as Notes in </w:t>
      </w:r>
      <w:proofErr w:type="spellStart"/>
      <w:r>
        <w:rPr>
          <w:color w:val="000000"/>
        </w:rPr>
        <w:t>ClaimCenter</w:t>
      </w:r>
      <w:proofErr w:type="spellEnd"/>
      <w:r>
        <w:rPr>
          <w:color w:val="000000"/>
        </w:rPr>
        <w:t>.  Notes will be added to the Case level as below:</w:t>
      </w:r>
    </w:p>
    <w:p w14:paraId="5BCBD026" w14:textId="77777777" w:rsidR="000F716C" w:rsidRDefault="00000000">
      <w:pPr>
        <w:pBdr>
          <w:top w:val="nil"/>
          <w:left w:val="nil"/>
          <w:bottom w:val="nil"/>
          <w:right w:val="nil"/>
          <w:between w:val="nil"/>
        </w:pBdr>
        <w:spacing w:before="0"/>
        <w:ind w:left="1267"/>
        <w:rPr>
          <w:color w:val="00A5B8"/>
          <w:sz w:val="36"/>
          <w:szCs w:val="36"/>
        </w:rPr>
      </w:pPr>
      <w:r>
        <w:rPr>
          <w:noProof/>
          <w:color w:val="000000"/>
        </w:rPr>
        <w:drawing>
          <wp:inline distT="0" distB="0" distL="0" distR="0" wp14:anchorId="59F90F65" wp14:editId="42D08ABB">
            <wp:extent cx="4586288" cy="2161354"/>
            <wp:effectExtent l="0" t="0" r="0" b="0"/>
            <wp:docPr id="2109764163"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32"/>
                    <a:srcRect/>
                    <a:stretch>
                      <a:fillRect/>
                    </a:stretch>
                  </pic:blipFill>
                  <pic:spPr>
                    <a:xfrm>
                      <a:off x="0" y="0"/>
                      <a:ext cx="4586288" cy="2161354"/>
                    </a:xfrm>
                    <a:prstGeom prst="rect">
                      <a:avLst/>
                    </a:prstGeom>
                    <a:ln/>
                  </pic:spPr>
                </pic:pic>
              </a:graphicData>
            </a:graphic>
          </wp:inline>
        </w:drawing>
      </w:r>
    </w:p>
    <w:p w14:paraId="34FD2323" w14:textId="77777777" w:rsidR="000F716C" w:rsidRDefault="00000000">
      <w:pPr>
        <w:ind w:left="0"/>
      </w:pPr>
      <w:r>
        <w:rPr>
          <w:color w:val="00A5B8"/>
          <w:sz w:val="28"/>
          <w:szCs w:val="28"/>
        </w:rPr>
        <w:t xml:space="preserve">Hi Marley Language </w:t>
      </w:r>
      <w:proofErr w:type="gramStart"/>
      <w:r>
        <w:rPr>
          <w:color w:val="00A5B8"/>
          <w:sz w:val="28"/>
          <w:szCs w:val="28"/>
        </w:rPr>
        <w:t>translation</w:t>
      </w:r>
      <w:proofErr w:type="gramEnd"/>
    </w:p>
    <w:p w14:paraId="6E39CDAE" w14:textId="77777777" w:rsidR="000F716C" w:rsidRDefault="00000000">
      <w:pPr>
        <w:numPr>
          <w:ilvl w:val="0"/>
          <w:numId w:val="1"/>
        </w:numPr>
        <w:pBdr>
          <w:top w:val="nil"/>
          <w:left w:val="nil"/>
          <w:bottom w:val="nil"/>
          <w:right w:val="nil"/>
          <w:between w:val="nil"/>
        </w:pBdr>
      </w:pPr>
      <w:r>
        <w:rPr>
          <w:color w:val="000000"/>
        </w:rPr>
        <w:t>Hi Marely supports auto translation of following languages:</w:t>
      </w:r>
    </w:p>
    <w:tbl>
      <w:tblPr>
        <w:tblStyle w:val="a5"/>
        <w:tblW w:w="8715"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4920"/>
        <w:gridCol w:w="3795"/>
      </w:tblGrid>
      <w:tr w:rsidR="000F716C" w14:paraId="0F0E442E"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3A946F7E"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Language</w:t>
            </w:r>
          </w:p>
        </w:tc>
        <w:tc>
          <w:tcPr>
            <w:tcW w:w="3795" w:type="dxa"/>
            <w:tcBorders>
              <w:top w:val="single" w:sz="6" w:space="0" w:color="000000"/>
              <w:left w:val="single" w:sz="6" w:space="0" w:color="000000"/>
              <w:bottom w:val="single" w:sz="6" w:space="0" w:color="000000"/>
              <w:right w:val="single" w:sz="6" w:space="0" w:color="000000"/>
            </w:tcBorders>
            <w:vAlign w:val="center"/>
          </w:tcPr>
          <w:p w14:paraId="6B86022C"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Shorthand – </w:t>
            </w:r>
            <w:r>
              <w:rPr>
                <w:rFonts w:ascii="Arial" w:eastAsia="Arial" w:hAnsi="Arial" w:cs="Arial"/>
                <w:i/>
                <w:color w:val="1F3042"/>
                <w:sz w:val="23"/>
                <w:szCs w:val="23"/>
              </w:rPr>
              <w:t>language Preference</w:t>
            </w:r>
            <w:r>
              <w:rPr>
                <w:rFonts w:ascii="Arial" w:eastAsia="Arial" w:hAnsi="Arial" w:cs="Arial"/>
                <w:color w:val="1F3042"/>
                <w:sz w:val="23"/>
                <w:szCs w:val="23"/>
              </w:rPr>
              <w:t> value</w:t>
            </w:r>
          </w:p>
        </w:tc>
      </w:tr>
      <w:tr w:rsidR="000F716C" w14:paraId="667BC09E"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315A454B"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English (Default)</w:t>
            </w:r>
          </w:p>
        </w:tc>
        <w:tc>
          <w:tcPr>
            <w:tcW w:w="3795" w:type="dxa"/>
            <w:tcBorders>
              <w:top w:val="single" w:sz="6" w:space="0" w:color="000000"/>
              <w:left w:val="single" w:sz="6" w:space="0" w:color="000000"/>
              <w:bottom w:val="single" w:sz="6" w:space="0" w:color="000000"/>
              <w:right w:val="single" w:sz="6" w:space="0" w:color="000000"/>
            </w:tcBorders>
            <w:vAlign w:val="center"/>
          </w:tcPr>
          <w:p w14:paraId="6F212B01" w14:textId="77777777" w:rsidR="000F716C" w:rsidRDefault="00000000">
            <w:pP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en</w:t>
            </w:r>
            <w:proofErr w:type="spellEnd"/>
          </w:p>
        </w:tc>
      </w:tr>
      <w:tr w:rsidR="000F716C" w14:paraId="400E1BF1"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349965F6"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Spanish</w:t>
            </w:r>
          </w:p>
        </w:tc>
        <w:tc>
          <w:tcPr>
            <w:tcW w:w="3795" w:type="dxa"/>
            <w:tcBorders>
              <w:top w:val="single" w:sz="6" w:space="0" w:color="000000"/>
              <w:left w:val="single" w:sz="6" w:space="0" w:color="000000"/>
              <w:bottom w:val="single" w:sz="6" w:space="0" w:color="000000"/>
              <w:right w:val="single" w:sz="6" w:space="0" w:color="000000"/>
            </w:tcBorders>
            <w:vAlign w:val="center"/>
          </w:tcPr>
          <w:p w14:paraId="7BE94BCE"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es</w:t>
            </w:r>
          </w:p>
        </w:tc>
      </w:tr>
      <w:tr w:rsidR="000F716C" w14:paraId="6A174628"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7852BAFF"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Russian</w:t>
            </w:r>
          </w:p>
        </w:tc>
        <w:tc>
          <w:tcPr>
            <w:tcW w:w="3795" w:type="dxa"/>
            <w:tcBorders>
              <w:top w:val="single" w:sz="6" w:space="0" w:color="000000"/>
              <w:left w:val="single" w:sz="6" w:space="0" w:color="000000"/>
              <w:bottom w:val="single" w:sz="6" w:space="0" w:color="000000"/>
              <w:right w:val="single" w:sz="6" w:space="0" w:color="000000"/>
            </w:tcBorders>
            <w:vAlign w:val="center"/>
          </w:tcPr>
          <w:p w14:paraId="18DCCFA9" w14:textId="77777777" w:rsidR="000F716C" w:rsidRDefault="00000000">
            <w:pP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ru</w:t>
            </w:r>
            <w:proofErr w:type="spellEnd"/>
          </w:p>
        </w:tc>
      </w:tr>
      <w:tr w:rsidR="000F716C" w14:paraId="5187F635"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19EB5C7A"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Simplified Chinese </w:t>
            </w:r>
          </w:p>
        </w:tc>
        <w:tc>
          <w:tcPr>
            <w:tcW w:w="3795" w:type="dxa"/>
            <w:tcBorders>
              <w:top w:val="single" w:sz="6" w:space="0" w:color="000000"/>
              <w:left w:val="single" w:sz="6" w:space="0" w:color="000000"/>
              <w:bottom w:val="single" w:sz="6" w:space="0" w:color="000000"/>
              <w:right w:val="single" w:sz="6" w:space="0" w:color="000000"/>
            </w:tcBorders>
            <w:vAlign w:val="center"/>
          </w:tcPr>
          <w:p w14:paraId="75477608"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zh</w:t>
            </w:r>
            <w:proofErr w:type="spellEnd"/>
          </w:p>
        </w:tc>
      </w:tr>
      <w:tr w:rsidR="000F716C" w14:paraId="0542F85C"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67FD3F45"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Korean</w:t>
            </w:r>
          </w:p>
        </w:tc>
        <w:tc>
          <w:tcPr>
            <w:tcW w:w="3795" w:type="dxa"/>
            <w:tcBorders>
              <w:top w:val="single" w:sz="6" w:space="0" w:color="000000"/>
              <w:left w:val="single" w:sz="6" w:space="0" w:color="000000"/>
              <w:bottom w:val="single" w:sz="6" w:space="0" w:color="000000"/>
              <w:right w:val="single" w:sz="6" w:space="0" w:color="000000"/>
            </w:tcBorders>
            <w:vAlign w:val="center"/>
          </w:tcPr>
          <w:p w14:paraId="7971291B"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ko</w:t>
            </w:r>
          </w:p>
        </w:tc>
      </w:tr>
      <w:tr w:rsidR="000F716C" w14:paraId="37BC666C"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753E8529"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Portuguese</w:t>
            </w:r>
          </w:p>
        </w:tc>
        <w:tc>
          <w:tcPr>
            <w:tcW w:w="3795" w:type="dxa"/>
            <w:tcBorders>
              <w:top w:val="single" w:sz="6" w:space="0" w:color="000000"/>
              <w:left w:val="single" w:sz="6" w:space="0" w:color="000000"/>
              <w:bottom w:val="single" w:sz="6" w:space="0" w:color="000000"/>
              <w:right w:val="single" w:sz="6" w:space="0" w:color="000000"/>
            </w:tcBorders>
            <w:vAlign w:val="center"/>
          </w:tcPr>
          <w:p w14:paraId="7A876862" w14:textId="77777777" w:rsidR="000F716C" w:rsidRDefault="00000000">
            <w:pP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pt</w:t>
            </w:r>
            <w:proofErr w:type="spellEnd"/>
          </w:p>
        </w:tc>
      </w:tr>
      <w:tr w:rsidR="000F716C" w14:paraId="025C3D7A"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51B20996"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German</w:t>
            </w:r>
          </w:p>
        </w:tc>
        <w:tc>
          <w:tcPr>
            <w:tcW w:w="3795" w:type="dxa"/>
            <w:tcBorders>
              <w:top w:val="single" w:sz="6" w:space="0" w:color="000000"/>
              <w:left w:val="single" w:sz="6" w:space="0" w:color="000000"/>
              <w:bottom w:val="single" w:sz="6" w:space="0" w:color="000000"/>
              <w:right w:val="single" w:sz="6" w:space="0" w:color="000000"/>
            </w:tcBorders>
            <w:vAlign w:val="center"/>
          </w:tcPr>
          <w:p w14:paraId="36269CDB"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de</w:t>
            </w:r>
          </w:p>
        </w:tc>
      </w:tr>
      <w:tr w:rsidR="000F716C" w14:paraId="62305170"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27AF227A" w14:textId="77777777" w:rsidR="000F716C" w:rsidRDefault="00000000">
            <w:pP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Urdu</w:t>
            </w:r>
          </w:p>
        </w:tc>
        <w:tc>
          <w:tcPr>
            <w:tcW w:w="3795" w:type="dxa"/>
            <w:tcBorders>
              <w:top w:val="single" w:sz="6" w:space="0" w:color="000000"/>
              <w:left w:val="single" w:sz="6" w:space="0" w:color="000000"/>
              <w:bottom w:val="single" w:sz="6" w:space="0" w:color="000000"/>
              <w:right w:val="single" w:sz="6" w:space="0" w:color="000000"/>
            </w:tcBorders>
            <w:vAlign w:val="center"/>
          </w:tcPr>
          <w:p w14:paraId="04CA5BCC" w14:textId="77777777" w:rsidR="000F716C" w:rsidRDefault="00000000">
            <w:pP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ur</w:t>
            </w:r>
            <w:proofErr w:type="spellEnd"/>
          </w:p>
        </w:tc>
      </w:tr>
      <w:tr w:rsidR="000F716C" w14:paraId="3850EA17" w14:textId="77777777">
        <w:trPr>
          <w:trHeight w:val="330"/>
        </w:trPr>
        <w:tc>
          <w:tcPr>
            <w:tcW w:w="4920" w:type="dxa"/>
            <w:tcBorders>
              <w:top w:val="single" w:sz="6" w:space="0" w:color="000000"/>
              <w:left w:val="single" w:sz="6" w:space="0" w:color="000000"/>
              <w:bottom w:val="single" w:sz="6" w:space="0" w:color="000000"/>
              <w:right w:val="single" w:sz="6" w:space="0" w:color="000000"/>
            </w:tcBorders>
            <w:vAlign w:val="center"/>
          </w:tcPr>
          <w:p w14:paraId="72B11598"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Arabic</w:t>
            </w:r>
          </w:p>
        </w:tc>
        <w:tc>
          <w:tcPr>
            <w:tcW w:w="3795" w:type="dxa"/>
            <w:tcBorders>
              <w:top w:val="single" w:sz="6" w:space="0" w:color="000000"/>
              <w:left w:val="single" w:sz="6" w:space="0" w:color="000000"/>
              <w:bottom w:val="single" w:sz="6" w:space="0" w:color="000000"/>
              <w:right w:val="single" w:sz="6" w:space="0" w:color="000000"/>
            </w:tcBorders>
            <w:vAlign w:val="center"/>
          </w:tcPr>
          <w:p w14:paraId="0E96553E"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ar</w:t>
            </w:r>
            <w:proofErr w:type="spellEnd"/>
          </w:p>
        </w:tc>
      </w:tr>
      <w:tr w:rsidR="000F716C" w14:paraId="5317F49C"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13314189"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Polish</w:t>
            </w:r>
          </w:p>
        </w:tc>
        <w:tc>
          <w:tcPr>
            <w:tcW w:w="3795" w:type="dxa"/>
            <w:tcBorders>
              <w:top w:val="single" w:sz="6" w:space="0" w:color="000000"/>
              <w:left w:val="single" w:sz="6" w:space="0" w:color="000000"/>
              <w:bottom w:val="single" w:sz="6" w:space="0" w:color="000000"/>
              <w:right w:val="single" w:sz="6" w:space="0" w:color="000000"/>
            </w:tcBorders>
            <w:vAlign w:val="center"/>
          </w:tcPr>
          <w:p w14:paraId="63ABDBB1"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pl</w:t>
            </w:r>
          </w:p>
        </w:tc>
      </w:tr>
      <w:tr w:rsidR="000F716C" w14:paraId="63E7E61A"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590FE04F"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French</w:t>
            </w:r>
          </w:p>
        </w:tc>
        <w:tc>
          <w:tcPr>
            <w:tcW w:w="3795" w:type="dxa"/>
            <w:tcBorders>
              <w:top w:val="single" w:sz="6" w:space="0" w:color="000000"/>
              <w:left w:val="single" w:sz="6" w:space="0" w:color="000000"/>
              <w:bottom w:val="single" w:sz="6" w:space="0" w:color="000000"/>
              <w:right w:val="single" w:sz="6" w:space="0" w:color="000000"/>
            </w:tcBorders>
            <w:vAlign w:val="center"/>
          </w:tcPr>
          <w:p w14:paraId="511D1628"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fr</w:t>
            </w:r>
            <w:proofErr w:type="spellEnd"/>
          </w:p>
        </w:tc>
      </w:tr>
      <w:tr w:rsidR="000F716C" w14:paraId="42156E09"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52737106"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Bosnian</w:t>
            </w:r>
          </w:p>
        </w:tc>
        <w:tc>
          <w:tcPr>
            <w:tcW w:w="3795" w:type="dxa"/>
            <w:tcBorders>
              <w:top w:val="single" w:sz="6" w:space="0" w:color="000000"/>
              <w:left w:val="single" w:sz="6" w:space="0" w:color="000000"/>
              <w:bottom w:val="single" w:sz="6" w:space="0" w:color="000000"/>
              <w:right w:val="single" w:sz="6" w:space="0" w:color="000000"/>
            </w:tcBorders>
            <w:vAlign w:val="center"/>
          </w:tcPr>
          <w:p w14:paraId="31C3DD81"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bs</w:t>
            </w:r>
          </w:p>
        </w:tc>
      </w:tr>
      <w:tr w:rsidR="000F716C" w14:paraId="5604C7F5"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4B2B36BF"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Haitian</w:t>
            </w:r>
          </w:p>
        </w:tc>
        <w:tc>
          <w:tcPr>
            <w:tcW w:w="3795" w:type="dxa"/>
            <w:tcBorders>
              <w:top w:val="single" w:sz="6" w:space="0" w:color="000000"/>
              <w:left w:val="single" w:sz="6" w:space="0" w:color="000000"/>
              <w:bottom w:val="single" w:sz="6" w:space="0" w:color="000000"/>
              <w:right w:val="single" w:sz="6" w:space="0" w:color="000000"/>
            </w:tcBorders>
            <w:vAlign w:val="center"/>
          </w:tcPr>
          <w:p w14:paraId="53E0114E"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ht</w:t>
            </w:r>
            <w:proofErr w:type="spellEnd"/>
          </w:p>
        </w:tc>
      </w:tr>
      <w:tr w:rsidR="000F716C" w14:paraId="2C3D24E6"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1077EE0E"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Hindi</w:t>
            </w:r>
          </w:p>
        </w:tc>
        <w:tc>
          <w:tcPr>
            <w:tcW w:w="3795" w:type="dxa"/>
            <w:tcBorders>
              <w:top w:val="single" w:sz="6" w:space="0" w:color="000000"/>
              <w:left w:val="single" w:sz="6" w:space="0" w:color="000000"/>
              <w:bottom w:val="single" w:sz="6" w:space="0" w:color="000000"/>
              <w:right w:val="single" w:sz="6" w:space="0" w:color="000000"/>
            </w:tcBorders>
            <w:vAlign w:val="center"/>
          </w:tcPr>
          <w:p w14:paraId="63F43FB6"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hi</w:t>
            </w:r>
          </w:p>
        </w:tc>
      </w:tr>
      <w:tr w:rsidR="000F716C" w14:paraId="1FA69E3E"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40BD6817"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Japanese</w:t>
            </w:r>
          </w:p>
        </w:tc>
        <w:tc>
          <w:tcPr>
            <w:tcW w:w="3795" w:type="dxa"/>
            <w:tcBorders>
              <w:top w:val="single" w:sz="6" w:space="0" w:color="000000"/>
              <w:left w:val="single" w:sz="6" w:space="0" w:color="000000"/>
              <w:bottom w:val="single" w:sz="6" w:space="0" w:color="000000"/>
              <w:right w:val="single" w:sz="6" w:space="0" w:color="000000"/>
            </w:tcBorders>
            <w:vAlign w:val="center"/>
          </w:tcPr>
          <w:p w14:paraId="3D4F20B5"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ja</w:t>
            </w:r>
          </w:p>
        </w:tc>
      </w:tr>
      <w:tr w:rsidR="000F716C" w14:paraId="21306825"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561165DF"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Somali</w:t>
            </w:r>
          </w:p>
        </w:tc>
        <w:tc>
          <w:tcPr>
            <w:tcW w:w="3795" w:type="dxa"/>
            <w:tcBorders>
              <w:top w:val="single" w:sz="6" w:space="0" w:color="000000"/>
              <w:left w:val="single" w:sz="6" w:space="0" w:color="000000"/>
              <w:bottom w:val="single" w:sz="6" w:space="0" w:color="000000"/>
              <w:right w:val="single" w:sz="6" w:space="0" w:color="000000"/>
            </w:tcBorders>
            <w:vAlign w:val="center"/>
          </w:tcPr>
          <w:p w14:paraId="747E0270"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so</w:t>
            </w:r>
          </w:p>
        </w:tc>
      </w:tr>
      <w:tr w:rsidR="000F716C" w14:paraId="376EE573"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591804D1"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lastRenderedPageBreak/>
              <w:t>Thai</w:t>
            </w:r>
          </w:p>
        </w:tc>
        <w:tc>
          <w:tcPr>
            <w:tcW w:w="3795" w:type="dxa"/>
            <w:tcBorders>
              <w:top w:val="single" w:sz="6" w:space="0" w:color="000000"/>
              <w:left w:val="single" w:sz="6" w:space="0" w:color="000000"/>
              <w:bottom w:val="single" w:sz="6" w:space="0" w:color="000000"/>
              <w:right w:val="single" w:sz="6" w:space="0" w:color="000000"/>
            </w:tcBorders>
            <w:vAlign w:val="center"/>
          </w:tcPr>
          <w:p w14:paraId="097DBAAB"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th</w:t>
            </w:r>
            <w:proofErr w:type="spellEnd"/>
          </w:p>
        </w:tc>
      </w:tr>
      <w:tr w:rsidR="000F716C" w14:paraId="71399F2E"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34653083"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Tagalog</w:t>
            </w:r>
          </w:p>
        </w:tc>
        <w:tc>
          <w:tcPr>
            <w:tcW w:w="3795" w:type="dxa"/>
            <w:tcBorders>
              <w:top w:val="single" w:sz="6" w:space="0" w:color="000000"/>
              <w:left w:val="single" w:sz="6" w:space="0" w:color="000000"/>
              <w:bottom w:val="single" w:sz="6" w:space="0" w:color="000000"/>
              <w:right w:val="single" w:sz="6" w:space="0" w:color="000000"/>
            </w:tcBorders>
            <w:vAlign w:val="center"/>
          </w:tcPr>
          <w:p w14:paraId="2902F339"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proofErr w:type="spellStart"/>
            <w:r>
              <w:rPr>
                <w:rFonts w:ascii="Arial" w:eastAsia="Arial" w:hAnsi="Arial" w:cs="Arial"/>
                <w:color w:val="1F3042"/>
                <w:sz w:val="23"/>
                <w:szCs w:val="23"/>
              </w:rPr>
              <w:t>tl</w:t>
            </w:r>
            <w:proofErr w:type="spellEnd"/>
          </w:p>
        </w:tc>
      </w:tr>
      <w:tr w:rsidR="000F716C" w14:paraId="6E8A23BF" w14:textId="77777777">
        <w:tc>
          <w:tcPr>
            <w:tcW w:w="4920" w:type="dxa"/>
            <w:tcBorders>
              <w:top w:val="single" w:sz="6" w:space="0" w:color="000000"/>
              <w:left w:val="single" w:sz="6" w:space="0" w:color="000000"/>
              <w:bottom w:val="single" w:sz="6" w:space="0" w:color="000000"/>
              <w:right w:val="single" w:sz="6" w:space="0" w:color="000000"/>
            </w:tcBorders>
            <w:vAlign w:val="center"/>
          </w:tcPr>
          <w:p w14:paraId="4A9CA0DF"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Vietnamese</w:t>
            </w:r>
          </w:p>
        </w:tc>
        <w:tc>
          <w:tcPr>
            <w:tcW w:w="3795" w:type="dxa"/>
            <w:tcBorders>
              <w:top w:val="single" w:sz="6" w:space="0" w:color="000000"/>
              <w:left w:val="single" w:sz="6" w:space="0" w:color="000000"/>
              <w:bottom w:val="single" w:sz="6" w:space="0" w:color="000000"/>
              <w:right w:val="single" w:sz="6" w:space="0" w:color="000000"/>
            </w:tcBorders>
            <w:vAlign w:val="center"/>
          </w:tcPr>
          <w:p w14:paraId="75D459E9" w14:textId="77777777" w:rsidR="000F716C" w:rsidRDefault="00000000">
            <w:pPr>
              <w:pBdr>
                <w:top w:val="nil"/>
                <w:left w:val="nil"/>
                <w:bottom w:val="nil"/>
                <w:right w:val="nil"/>
                <w:between w:val="nil"/>
              </w:pBdr>
              <w:spacing w:before="0" w:after="0" w:line="240" w:lineRule="auto"/>
              <w:ind w:left="0"/>
              <w:jc w:val="center"/>
              <w:rPr>
                <w:rFonts w:ascii="Arial" w:eastAsia="Arial" w:hAnsi="Arial" w:cs="Arial"/>
                <w:color w:val="1F3042"/>
                <w:sz w:val="23"/>
                <w:szCs w:val="23"/>
              </w:rPr>
            </w:pPr>
            <w:r>
              <w:rPr>
                <w:rFonts w:ascii="Arial" w:eastAsia="Arial" w:hAnsi="Arial" w:cs="Arial"/>
                <w:color w:val="1F3042"/>
                <w:sz w:val="23"/>
                <w:szCs w:val="23"/>
              </w:rPr>
              <w:t>vi</w:t>
            </w:r>
          </w:p>
        </w:tc>
      </w:tr>
    </w:tbl>
    <w:p w14:paraId="448A4A00" w14:textId="77777777" w:rsidR="000F716C" w:rsidRDefault="000F716C">
      <w:pPr>
        <w:pBdr>
          <w:top w:val="nil"/>
          <w:left w:val="nil"/>
          <w:bottom w:val="nil"/>
          <w:right w:val="nil"/>
          <w:between w:val="nil"/>
        </w:pBdr>
        <w:spacing w:before="0" w:after="0"/>
        <w:ind w:left="0"/>
        <w:rPr>
          <w:color w:val="000000"/>
        </w:rPr>
      </w:pPr>
    </w:p>
    <w:p w14:paraId="0845C655" w14:textId="77777777" w:rsidR="000F716C" w:rsidRDefault="00000000">
      <w:pPr>
        <w:pBdr>
          <w:top w:val="nil"/>
          <w:left w:val="nil"/>
          <w:bottom w:val="nil"/>
          <w:right w:val="nil"/>
          <w:between w:val="nil"/>
        </w:pBdr>
        <w:spacing w:before="0" w:after="0"/>
        <w:ind w:left="1267"/>
        <w:rPr>
          <w:color w:val="000000"/>
        </w:rPr>
      </w:pPr>
      <w:r>
        <w:rPr>
          <w:color w:val="000000"/>
        </w:rPr>
        <w:t xml:space="preserve">English is the default preferred language. The preferred language can be changed by clicking the dropdown button and the other language options will be displayed. </w:t>
      </w:r>
    </w:p>
    <w:p w14:paraId="77D666AB" w14:textId="77777777" w:rsidR="000F716C" w:rsidRDefault="000F716C">
      <w:pPr>
        <w:pBdr>
          <w:top w:val="nil"/>
          <w:left w:val="nil"/>
          <w:bottom w:val="nil"/>
          <w:right w:val="nil"/>
          <w:between w:val="nil"/>
        </w:pBdr>
        <w:spacing w:before="0" w:after="0"/>
        <w:ind w:left="1267"/>
        <w:rPr>
          <w:color w:val="000000"/>
        </w:rPr>
      </w:pPr>
    </w:p>
    <w:p w14:paraId="772DAC5F" w14:textId="77777777" w:rsidR="000F716C" w:rsidRDefault="00000000">
      <w:pPr>
        <w:pBdr>
          <w:top w:val="nil"/>
          <w:left w:val="nil"/>
          <w:bottom w:val="nil"/>
          <w:right w:val="nil"/>
          <w:between w:val="nil"/>
        </w:pBdr>
        <w:spacing w:before="0" w:after="0"/>
        <w:ind w:left="1267"/>
        <w:rPr>
          <w:color w:val="000000"/>
        </w:rPr>
      </w:pPr>
      <w:r>
        <w:rPr>
          <w:color w:val="000000"/>
        </w:rPr>
        <w:t xml:space="preserve">Selecting Language Preference: </w:t>
      </w:r>
    </w:p>
    <w:p w14:paraId="2E3ABB43" w14:textId="77777777" w:rsidR="000F716C" w:rsidRDefault="000F716C">
      <w:pPr>
        <w:pBdr>
          <w:top w:val="nil"/>
          <w:left w:val="nil"/>
          <w:bottom w:val="nil"/>
          <w:right w:val="nil"/>
          <w:between w:val="nil"/>
        </w:pBdr>
        <w:spacing w:before="0" w:after="0"/>
        <w:ind w:left="1267"/>
        <w:rPr>
          <w:color w:val="000000"/>
        </w:rPr>
      </w:pPr>
    </w:p>
    <w:p w14:paraId="1E2ED1D5" w14:textId="77777777" w:rsidR="000F716C" w:rsidRDefault="00000000">
      <w:pPr>
        <w:pBdr>
          <w:top w:val="nil"/>
          <w:left w:val="nil"/>
          <w:bottom w:val="nil"/>
          <w:right w:val="nil"/>
          <w:between w:val="nil"/>
        </w:pBdr>
        <w:spacing w:before="0" w:after="0"/>
        <w:ind w:left="1267" w:hanging="700"/>
        <w:rPr>
          <w:color w:val="000000"/>
        </w:rPr>
      </w:pPr>
      <w:r>
        <w:rPr>
          <w:noProof/>
        </w:rPr>
        <w:drawing>
          <wp:inline distT="114300" distB="114300" distL="114300" distR="114300" wp14:anchorId="5566F722" wp14:editId="6A23ACF7">
            <wp:extent cx="6400800" cy="2286000"/>
            <wp:effectExtent l="0" t="0" r="0" b="0"/>
            <wp:docPr id="2109764087"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33"/>
                    <a:srcRect/>
                    <a:stretch>
                      <a:fillRect/>
                    </a:stretch>
                  </pic:blipFill>
                  <pic:spPr>
                    <a:xfrm>
                      <a:off x="0" y="0"/>
                      <a:ext cx="6400800" cy="2286000"/>
                    </a:xfrm>
                    <a:prstGeom prst="rect">
                      <a:avLst/>
                    </a:prstGeom>
                    <a:ln/>
                  </pic:spPr>
                </pic:pic>
              </a:graphicData>
            </a:graphic>
          </wp:inline>
        </w:drawing>
      </w:r>
    </w:p>
    <w:p w14:paraId="05349FB7" w14:textId="77777777" w:rsidR="000F716C" w:rsidRDefault="000F716C">
      <w:pPr>
        <w:pBdr>
          <w:top w:val="nil"/>
          <w:left w:val="nil"/>
          <w:bottom w:val="nil"/>
          <w:right w:val="nil"/>
          <w:between w:val="nil"/>
        </w:pBdr>
        <w:spacing w:before="0" w:after="0"/>
        <w:ind w:left="1267"/>
        <w:rPr>
          <w:color w:val="000000"/>
        </w:rPr>
      </w:pPr>
    </w:p>
    <w:p w14:paraId="4EDFDFF5" w14:textId="77777777" w:rsidR="000F716C" w:rsidRDefault="00000000">
      <w:pPr>
        <w:pBdr>
          <w:top w:val="nil"/>
          <w:left w:val="nil"/>
          <w:bottom w:val="nil"/>
          <w:right w:val="nil"/>
          <w:between w:val="nil"/>
        </w:pBdr>
        <w:spacing w:before="0"/>
        <w:ind w:left="1267" w:hanging="841"/>
        <w:rPr>
          <w:color w:val="000000"/>
        </w:rPr>
      </w:pPr>
      <w:r>
        <w:rPr>
          <w:noProof/>
        </w:rPr>
        <w:drawing>
          <wp:inline distT="114300" distB="114300" distL="114300" distR="114300" wp14:anchorId="75AF62DC" wp14:editId="647077AC">
            <wp:extent cx="6400800" cy="3975100"/>
            <wp:effectExtent l="0" t="0" r="0" b="0"/>
            <wp:docPr id="210976400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6400800" cy="3975100"/>
                    </a:xfrm>
                    <a:prstGeom prst="rect">
                      <a:avLst/>
                    </a:prstGeom>
                    <a:ln/>
                  </pic:spPr>
                </pic:pic>
              </a:graphicData>
            </a:graphic>
          </wp:inline>
        </w:drawing>
      </w:r>
    </w:p>
    <w:p w14:paraId="7D9FA7D8" w14:textId="77777777" w:rsidR="000F716C" w:rsidRDefault="000F716C">
      <w:pPr>
        <w:ind w:left="0"/>
      </w:pPr>
    </w:p>
    <w:p w14:paraId="70F7149C" w14:textId="77777777" w:rsidR="000F716C" w:rsidRDefault="00000000">
      <w:pPr>
        <w:ind w:left="1080"/>
      </w:pPr>
      <w:r>
        <w:lastRenderedPageBreak/>
        <w:t xml:space="preserve">Once a language has been selected, the translation in Hi Marley will be displayed as seen in the screenshot below. </w:t>
      </w:r>
    </w:p>
    <w:p w14:paraId="51DE8A59" w14:textId="77777777" w:rsidR="000F716C" w:rsidRDefault="00000000">
      <w:pPr>
        <w:ind w:left="1080"/>
      </w:pPr>
      <w:r>
        <w:rPr>
          <w:noProof/>
        </w:rPr>
        <w:drawing>
          <wp:inline distT="0" distB="0" distL="0" distR="0" wp14:anchorId="49ABF519" wp14:editId="64E6A456">
            <wp:extent cx="3581400" cy="609600"/>
            <wp:effectExtent l="0" t="0" r="0" b="0"/>
            <wp:docPr id="2109764164" name="image163.png"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3.png" descr="Graphical user interface, text&#10;&#10;Description automatically generated"/>
                    <pic:cNvPicPr preferRelativeResize="0"/>
                  </pic:nvPicPr>
                  <pic:blipFill>
                    <a:blip r:embed="rId35"/>
                    <a:srcRect/>
                    <a:stretch>
                      <a:fillRect/>
                    </a:stretch>
                  </pic:blipFill>
                  <pic:spPr>
                    <a:xfrm>
                      <a:off x="0" y="0"/>
                      <a:ext cx="3581400" cy="609600"/>
                    </a:xfrm>
                    <a:prstGeom prst="rect">
                      <a:avLst/>
                    </a:prstGeom>
                    <a:ln/>
                  </pic:spPr>
                </pic:pic>
              </a:graphicData>
            </a:graphic>
          </wp:inline>
        </w:drawing>
      </w:r>
    </w:p>
    <w:p w14:paraId="616E64E7" w14:textId="77777777" w:rsidR="000F716C" w:rsidRDefault="000F716C">
      <w:pPr>
        <w:ind w:left="0"/>
      </w:pPr>
    </w:p>
    <w:p w14:paraId="6321D353" w14:textId="77777777" w:rsidR="000F716C" w:rsidRDefault="00000000">
      <w:pPr>
        <w:ind w:left="907" w:firstLine="172"/>
      </w:pPr>
      <w:r>
        <w:t xml:space="preserve">Text in English will change to Spanish on Customer’s phone. </w:t>
      </w:r>
    </w:p>
    <w:p w14:paraId="23B4F617" w14:textId="77777777" w:rsidR="000F716C" w:rsidRDefault="00000000">
      <w:pPr>
        <w:ind w:left="283" w:firstLine="180"/>
      </w:pPr>
      <w:r>
        <w:rPr>
          <w:noProof/>
        </w:rPr>
        <w:drawing>
          <wp:inline distT="114300" distB="114300" distL="114300" distR="114300" wp14:anchorId="7F3B526D" wp14:editId="21D621FA">
            <wp:extent cx="6400800" cy="1841500"/>
            <wp:effectExtent l="0" t="0" r="0" b="0"/>
            <wp:docPr id="2109764067"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6"/>
                    <a:srcRect/>
                    <a:stretch>
                      <a:fillRect/>
                    </a:stretch>
                  </pic:blipFill>
                  <pic:spPr>
                    <a:xfrm>
                      <a:off x="0" y="0"/>
                      <a:ext cx="6400800" cy="1841500"/>
                    </a:xfrm>
                    <a:prstGeom prst="rect">
                      <a:avLst/>
                    </a:prstGeom>
                    <a:ln/>
                  </pic:spPr>
                </pic:pic>
              </a:graphicData>
            </a:graphic>
          </wp:inline>
        </w:drawing>
      </w:r>
    </w:p>
    <w:p w14:paraId="70518926" w14:textId="77777777" w:rsidR="000F716C" w:rsidRDefault="00000000">
      <w:pPr>
        <w:ind w:left="907" w:firstLine="172"/>
      </w:pPr>
      <w:r>
        <w:t>The auto translation here is the result of the Spanish selection for preferred language.</w:t>
      </w:r>
    </w:p>
    <w:p w14:paraId="03076ADF" w14:textId="77777777" w:rsidR="000F716C" w:rsidRDefault="00000000">
      <w:pPr>
        <w:ind w:left="907" w:firstLine="172"/>
      </w:pPr>
      <w:r>
        <w:rPr>
          <w:noProof/>
        </w:rPr>
        <w:drawing>
          <wp:inline distT="0" distB="0" distL="0" distR="0" wp14:anchorId="2EE22965" wp14:editId="355ADCA9">
            <wp:extent cx="3619500" cy="752475"/>
            <wp:effectExtent l="0" t="0" r="0" b="0"/>
            <wp:docPr id="2109764141" name="image139.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39.png" descr="Text&#10;&#10;Description automatically generated with medium confidence"/>
                    <pic:cNvPicPr preferRelativeResize="0"/>
                  </pic:nvPicPr>
                  <pic:blipFill>
                    <a:blip r:embed="rId37"/>
                    <a:srcRect/>
                    <a:stretch>
                      <a:fillRect/>
                    </a:stretch>
                  </pic:blipFill>
                  <pic:spPr>
                    <a:xfrm>
                      <a:off x="0" y="0"/>
                      <a:ext cx="3619500" cy="752475"/>
                    </a:xfrm>
                    <a:prstGeom prst="rect">
                      <a:avLst/>
                    </a:prstGeom>
                    <a:ln/>
                  </pic:spPr>
                </pic:pic>
              </a:graphicData>
            </a:graphic>
          </wp:inline>
        </w:drawing>
      </w:r>
    </w:p>
    <w:p w14:paraId="4E9BAE6C" w14:textId="77777777" w:rsidR="000F716C" w:rsidRDefault="000F716C">
      <w:pPr>
        <w:ind w:left="0"/>
      </w:pPr>
    </w:p>
    <w:p w14:paraId="457F5508" w14:textId="77777777" w:rsidR="000F716C" w:rsidRDefault="000F716C">
      <w:pPr>
        <w:ind w:left="0"/>
      </w:pPr>
    </w:p>
    <w:p w14:paraId="40EDDEAF" w14:textId="77777777" w:rsidR="000F716C" w:rsidRDefault="00000000">
      <w:pPr>
        <w:ind w:left="0"/>
        <w:rPr>
          <w:color w:val="00A5B8"/>
          <w:sz w:val="28"/>
          <w:szCs w:val="28"/>
        </w:rPr>
      </w:pPr>
      <w:r>
        <w:rPr>
          <w:color w:val="00A5B8"/>
          <w:sz w:val="28"/>
          <w:szCs w:val="28"/>
        </w:rPr>
        <w:t xml:space="preserve">Close Hi Marley Cases </w:t>
      </w:r>
    </w:p>
    <w:p w14:paraId="0084C40F" w14:textId="77777777" w:rsidR="000F716C" w:rsidRDefault="00000000">
      <w:pPr>
        <w:numPr>
          <w:ilvl w:val="0"/>
          <w:numId w:val="1"/>
        </w:numPr>
        <w:pBdr>
          <w:top w:val="nil"/>
          <w:left w:val="nil"/>
          <w:bottom w:val="nil"/>
          <w:right w:val="nil"/>
          <w:between w:val="nil"/>
        </w:pBdr>
        <w:spacing w:after="0"/>
      </w:pPr>
      <w:r>
        <w:rPr>
          <w:color w:val="000000"/>
        </w:rPr>
        <w:t>Closing Cases individually by selecting “Close Case” button:</w:t>
      </w:r>
    </w:p>
    <w:p w14:paraId="006216D2" w14:textId="77777777" w:rsidR="000F716C" w:rsidRDefault="000F716C">
      <w:pPr>
        <w:pBdr>
          <w:top w:val="nil"/>
          <w:left w:val="nil"/>
          <w:bottom w:val="nil"/>
          <w:right w:val="nil"/>
          <w:between w:val="nil"/>
        </w:pBdr>
        <w:spacing w:before="0" w:after="0"/>
        <w:ind w:left="1267"/>
        <w:rPr>
          <w:color w:val="000000"/>
        </w:rPr>
      </w:pPr>
    </w:p>
    <w:p w14:paraId="4E121F93" w14:textId="77777777" w:rsidR="000F716C" w:rsidRDefault="00000000">
      <w:pPr>
        <w:pBdr>
          <w:top w:val="nil"/>
          <w:left w:val="nil"/>
          <w:bottom w:val="nil"/>
          <w:right w:val="nil"/>
          <w:between w:val="nil"/>
        </w:pBdr>
        <w:spacing w:before="0" w:after="0"/>
        <w:ind w:left="850"/>
        <w:rPr>
          <w:color w:val="000000"/>
        </w:rPr>
      </w:pPr>
      <w:r>
        <w:rPr>
          <w:noProof/>
        </w:rPr>
        <w:drawing>
          <wp:inline distT="114300" distB="114300" distL="114300" distR="114300" wp14:anchorId="79D0187B" wp14:editId="3F4825C3">
            <wp:extent cx="6400800" cy="622300"/>
            <wp:effectExtent l="0" t="0" r="0" b="0"/>
            <wp:docPr id="21097639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6400800" cy="622300"/>
                    </a:xfrm>
                    <a:prstGeom prst="rect">
                      <a:avLst/>
                    </a:prstGeom>
                    <a:ln/>
                  </pic:spPr>
                </pic:pic>
              </a:graphicData>
            </a:graphic>
          </wp:inline>
        </w:drawing>
      </w:r>
    </w:p>
    <w:p w14:paraId="285232F7" w14:textId="77777777" w:rsidR="000F716C" w:rsidRDefault="00000000">
      <w:pPr>
        <w:pBdr>
          <w:top w:val="nil"/>
          <w:left w:val="nil"/>
          <w:bottom w:val="nil"/>
          <w:right w:val="nil"/>
          <w:between w:val="nil"/>
        </w:pBdr>
        <w:spacing w:before="0" w:after="0"/>
        <w:ind w:left="1267"/>
        <w:rPr>
          <w:color w:val="000000"/>
        </w:rPr>
      </w:pPr>
      <w:r>
        <w:rPr>
          <w:color w:val="000000"/>
        </w:rPr>
        <w:t>Selecting the close case button will close the case. Case 000-00-000</w:t>
      </w:r>
      <w:r>
        <w:t>2</w:t>
      </w:r>
      <w:r>
        <w:rPr>
          <w:color w:val="000000"/>
        </w:rPr>
        <w:t>03 is the case that will be closed in this example.</w:t>
      </w:r>
    </w:p>
    <w:p w14:paraId="7479F2A9" w14:textId="77777777" w:rsidR="000F716C" w:rsidRDefault="00000000">
      <w:pPr>
        <w:pBdr>
          <w:top w:val="nil"/>
          <w:left w:val="nil"/>
          <w:bottom w:val="nil"/>
          <w:right w:val="nil"/>
          <w:between w:val="nil"/>
        </w:pBdr>
        <w:spacing w:before="0" w:after="0"/>
        <w:ind w:left="850"/>
        <w:rPr>
          <w:color w:val="000000"/>
        </w:rPr>
      </w:pPr>
      <w:r>
        <w:rPr>
          <w:noProof/>
          <w:color w:val="000000"/>
        </w:rPr>
        <w:drawing>
          <wp:inline distT="0" distB="0" distL="0" distR="0" wp14:anchorId="4DDD8613" wp14:editId="466D77BF">
            <wp:extent cx="6400800" cy="1090295"/>
            <wp:effectExtent l="0" t="0" r="0" b="0"/>
            <wp:docPr id="2109764143"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39"/>
                    <a:srcRect/>
                    <a:stretch>
                      <a:fillRect/>
                    </a:stretch>
                  </pic:blipFill>
                  <pic:spPr>
                    <a:xfrm>
                      <a:off x="0" y="0"/>
                      <a:ext cx="6400800" cy="1090295"/>
                    </a:xfrm>
                    <a:prstGeom prst="rect">
                      <a:avLst/>
                    </a:prstGeom>
                    <a:ln/>
                  </pic:spPr>
                </pic:pic>
              </a:graphicData>
            </a:graphic>
          </wp:inline>
        </w:drawing>
      </w:r>
    </w:p>
    <w:p w14:paraId="055F41CC" w14:textId="77777777" w:rsidR="000F716C" w:rsidRDefault="00000000">
      <w:pPr>
        <w:pBdr>
          <w:top w:val="nil"/>
          <w:left w:val="nil"/>
          <w:bottom w:val="nil"/>
          <w:right w:val="nil"/>
          <w:between w:val="nil"/>
        </w:pBdr>
        <w:spacing w:before="0" w:after="0"/>
        <w:ind w:left="1267"/>
        <w:rPr>
          <w:color w:val="000000"/>
        </w:rPr>
      </w:pPr>
      <w:r>
        <w:rPr>
          <w:color w:val="000000"/>
        </w:rPr>
        <w:t xml:space="preserve">The case status now shows case </w:t>
      </w:r>
      <w:r>
        <w:t>000-00-000203</w:t>
      </w:r>
      <w:r>
        <w:rPr>
          <w:color w:val="000000"/>
        </w:rPr>
        <w:t xml:space="preserve"> as now closed. </w:t>
      </w:r>
    </w:p>
    <w:p w14:paraId="326BE116" w14:textId="77777777" w:rsidR="000F716C" w:rsidRDefault="000F716C">
      <w:pPr>
        <w:pBdr>
          <w:top w:val="nil"/>
          <w:left w:val="nil"/>
          <w:bottom w:val="nil"/>
          <w:right w:val="nil"/>
          <w:between w:val="nil"/>
        </w:pBdr>
        <w:spacing w:before="0" w:after="0"/>
        <w:ind w:left="1267"/>
        <w:rPr>
          <w:color w:val="000000"/>
        </w:rPr>
      </w:pPr>
    </w:p>
    <w:p w14:paraId="6FA6E8BF" w14:textId="77777777" w:rsidR="000F716C" w:rsidRDefault="00000000">
      <w:pPr>
        <w:numPr>
          <w:ilvl w:val="0"/>
          <w:numId w:val="1"/>
        </w:numPr>
        <w:pBdr>
          <w:top w:val="nil"/>
          <w:left w:val="nil"/>
          <w:bottom w:val="nil"/>
          <w:right w:val="nil"/>
          <w:between w:val="nil"/>
        </w:pBdr>
        <w:spacing w:before="0" w:after="0"/>
        <w:ind w:hanging="367"/>
      </w:pPr>
      <w:r>
        <w:rPr>
          <w:color w:val="000000"/>
        </w:rPr>
        <w:t>Closing a claim to all open Cases</w:t>
      </w:r>
    </w:p>
    <w:p w14:paraId="713BECD5" w14:textId="77777777" w:rsidR="000F716C" w:rsidRDefault="00000000">
      <w:pPr>
        <w:pBdr>
          <w:top w:val="nil"/>
          <w:left w:val="nil"/>
          <w:bottom w:val="nil"/>
          <w:right w:val="nil"/>
          <w:between w:val="nil"/>
        </w:pBdr>
        <w:spacing w:before="0" w:after="0"/>
        <w:ind w:left="1267"/>
        <w:rPr>
          <w:color w:val="000000"/>
        </w:rPr>
      </w:pPr>
      <w:r>
        <w:rPr>
          <w:color w:val="000000"/>
        </w:rPr>
        <w:t>To close a claim on open cases, select the</w:t>
      </w:r>
      <w:r>
        <w:t xml:space="preserve"> ‘W</w:t>
      </w:r>
      <w:r>
        <w:rPr>
          <w:color w:val="000000"/>
        </w:rPr>
        <w:t>orkplan</w:t>
      </w:r>
      <w:r>
        <w:t>’</w:t>
      </w:r>
      <w:r>
        <w:rPr>
          <w:color w:val="000000"/>
        </w:rPr>
        <w:t xml:space="preserve"> </w:t>
      </w:r>
      <w:proofErr w:type="gramStart"/>
      <w:r>
        <w:rPr>
          <w:color w:val="000000"/>
        </w:rPr>
        <w:t>tab</w:t>
      </w:r>
      <w:proofErr w:type="gramEnd"/>
    </w:p>
    <w:p w14:paraId="22F9948D" w14:textId="77777777" w:rsidR="000F716C" w:rsidRDefault="00000000">
      <w:pPr>
        <w:pBdr>
          <w:top w:val="nil"/>
          <w:left w:val="nil"/>
          <w:bottom w:val="nil"/>
          <w:right w:val="nil"/>
          <w:between w:val="nil"/>
        </w:pBdr>
        <w:spacing w:before="0"/>
        <w:ind w:left="1267"/>
        <w:rPr>
          <w:color w:val="000000"/>
        </w:rPr>
      </w:pPr>
      <w:r>
        <w:rPr>
          <w:noProof/>
          <w:color w:val="000000"/>
        </w:rPr>
        <w:lastRenderedPageBreak/>
        <w:drawing>
          <wp:inline distT="0" distB="0" distL="0" distR="0" wp14:anchorId="7097A2FD" wp14:editId="0454C47E">
            <wp:extent cx="1676400" cy="676275"/>
            <wp:effectExtent l="0" t="0" r="0" b="0"/>
            <wp:docPr id="2109764144"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40"/>
                    <a:srcRect/>
                    <a:stretch>
                      <a:fillRect/>
                    </a:stretch>
                  </pic:blipFill>
                  <pic:spPr>
                    <a:xfrm>
                      <a:off x="0" y="0"/>
                      <a:ext cx="1676400" cy="676275"/>
                    </a:xfrm>
                    <a:prstGeom prst="rect">
                      <a:avLst/>
                    </a:prstGeom>
                    <a:ln/>
                  </pic:spPr>
                </pic:pic>
              </a:graphicData>
            </a:graphic>
          </wp:inline>
        </w:drawing>
      </w:r>
      <w:r>
        <w:rPr>
          <w:color w:val="000000"/>
        </w:rPr>
        <w:br/>
      </w:r>
    </w:p>
    <w:p w14:paraId="5BC4B1B9" w14:textId="77777777" w:rsidR="000F716C" w:rsidRDefault="00000000">
      <w:pPr>
        <w:ind w:firstLine="547"/>
      </w:pPr>
      <w:r>
        <w:tab/>
      </w:r>
      <w:r>
        <w:tab/>
        <w:t xml:space="preserve">   Make sure complete/skip all open items</w:t>
      </w:r>
      <w:r>
        <w:br/>
      </w:r>
      <w:r>
        <w:tab/>
      </w:r>
      <w:r>
        <w:tab/>
      </w:r>
      <w:r>
        <w:rPr>
          <w:noProof/>
        </w:rPr>
        <w:drawing>
          <wp:inline distT="0" distB="0" distL="0" distR="0" wp14:anchorId="4302BD8F" wp14:editId="5B2F0218">
            <wp:extent cx="5397515" cy="1616577"/>
            <wp:effectExtent l="0" t="0" r="0" b="0"/>
            <wp:docPr id="2109764145"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41"/>
                    <a:srcRect/>
                    <a:stretch>
                      <a:fillRect/>
                    </a:stretch>
                  </pic:blipFill>
                  <pic:spPr>
                    <a:xfrm>
                      <a:off x="0" y="0"/>
                      <a:ext cx="5397515" cy="1616577"/>
                    </a:xfrm>
                    <a:prstGeom prst="rect">
                      <a:avLst/>
                    </a:prstGeom>
                    <a:ln/>
                  </pic:spPr>
                </pic:pic>
              </a:graphicData>
            </a:graphic>
          </wp:inline>
        </w:drawing>
      </w:r>
    </w:p>
    <w:p w14:paraId="23E2F182" w14:textId="77777777" w:rsidR="000F716C" w:rsidRDefault="00000000">
      <w:pPr>
        <w:ind w:firstLine="547"/>
      </w:pPr>
      <w:r>
        <w:tab/>
      </w:r>
      <w:r>
        <w:tab/>
        <w:t xml:space="preserve">Close Claim, and all Hi Marley cases should be closed in </w:t>
      </w:r>
      <w:proofErr w:type="spellStart"/>
      <w:r>
        <w:t>ClaimCenter</w:t>
      </w:r>
      <w:proofErr w:type="spellEnd"/>
      <w:r>
        <w:t xml:space="preserve"> and Hi Marley</w:t>
      </w:r>
    </w:p>
    <w:p w14:paraId="5457BFE6" w14:textId="77777777" w:rsidR="000F716C" w:rsidRDefault="00000000">
      <w:pPr>
        <w:ind w:firstLine="547"/>
      </w:pPr>
      <w:r>
        <w:tab/>
      </w:r>
      <w:r>
        <w:tab/>
      </w:r>
      <w:r>
        <w:rPr>
          <w:noProof/>
        </w:rPr>
        <w:drawing>
          <wp:inline distT="114300" distB="114300" distL="114300" distR="114300" wp14:anchorId="3570492E" wp14:editId="2FB44A38">
            <wp:extent cx="6400800" cy="889000"/>
            <wp:effectExtent l="0" t="0" r="0" b="0"/>
            <wp:docPr id="2109764151"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42"/>
                    <a:srcRect/>
                    <a:stretch>
                      <a:fillRect/>
                    </a:stretch>
                  </pic:blipFill>
                  <pic:spPr>
                    <a:xfrm>
                      <a:off x="0" y="0"/>
                      <a:ext cx="6400800" cy="889000"/>
                    </a:xfrm>
                    <a:prstGeom prst="rect">
                      <a:avLst/>
                    </a:prstGeom>
                    <a:ln/>
                  </pic:spPr>
                </pic:pic>
              </a:graphicData>
            </a:graphic>
          </wp:inline>
        </w:drawing>
      </w:r>
    </w:p>
    <w:p w14:paraId="4569B2D2" w14:textId="77777777" w:rsidR="000F716C" w:rsidRDefault="00000000">
      <w:pPr>
        <w:ind w:firstLine="547"/>
      </w:pPr>
      <w:r>
        <w:tab/>
      </w:r>
      <w:r>
        <w:tab/>
      </w:r>
      <w:r>
        <w:rPr>
          <w:noProof/>
        </w:rPr>
        <w:drawing>
          <wp:inline distT="0" distB="0" distL="0" distR="0" wp14:anchorId="32901E63" wp14:editId="5DEA7FD9">
            <wp:extent cx="4572000" cy="1238250"/>
            <wp:effectExtent l="0" t="0" r="0" b="0"/>
            <wp:docPr id="2109764146" name="image145.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5.png" descr="Graphical user interface, text, application&#10;&#10;Description automatically generated"/>
                    <pic:cNvPicPr preferRelativeResize="0"/>
                  </pic:nvPicPr>
                  <pic:blipFill>
                    <a:blip r:embed="rId43"/>
                    <a:srcRect/>
                    <a:stretch>
                      <a:fillRect/>
                    </a:stretch>
                  </pic:blipFill>
                  <pic:spPr>
                    <a:xfrm>
                      <a:off x="0" y="0"/>
                      <a:ext cx="4572000" cy="1238250"/>
                    </a:xfrm>
                    <a:prstGeom prst="rect">
                      <a:avLst/>
                    </a:prstGeom>
                    <a:ln/>
                  </pic:spPr>
                </pic:pic>
              </a:graphicData>
            </a:graphic>
          </wp:inline>
        </w:drawing>
      </w:r>
    </w:p>
    <w:p w14:paraId="02FDFB15" w14:textId="77777777" w:rsidR="000F716C" w:rsidRDefault="00000000">
      <w:pPr>
        <w:ind w:left="1080"/>
      </w:pPr>
      <w:r>
        <w:rPr>
          <w:b/>
        </w:rPr>
        <w:t>Note</w:t>
      </w:r>
      <w:r>
        <w:t xml:space="preserve">: Open/Close a claim does NOT affect the </w:t>
      </w:r>
      <w:proofErr w:type="spellStart"/>
      <w:r>
        <w:t>Opt</w:t>
      </w:r>
      <w:proofErr w:type="spellEnd"/>
      <w:r>
        <w:t xml:space="preserve"> status since it is associated at phone number level across multiple claims.</w:t>
      </w:r>
    </w:p>
    <w:p w14:paraId="64961178" w14:textId="77777777" w:rsidR="000F716C" w:rsidRDefault="000F716C">
      <w:pPr>
        <w:ind w:left="0"/>
      </w:pPr>
    </w:p>
    <w:p w14:paraId="6C291551" w14:textId="77777777" w:rsidR="000F716C" w:rsidRDefault="00000000">
      <w:pPr>
        <w:ind w:left="0"/>
        <w:rPr>
          <w:color w:val="00A5B8"/>
          <w:sz w:val="28"/>
          <w:szCs w:val="28"/>
        </w:rPr>
      </w:pPr>
      <w:r>
        <w:rPr>
          <w:color w:val="00A5B8"/>
          <w:sz w:val="28"/>
          <w:szCs w:val="28"/>
        </w:rPr>
        <w:t xml:space="preserve">Re-Open Hi Marley Cases </w:t>
      </w:r>
    </w:p>
    <w:p w14:paraId="7F23A468" w14:textId="77777777" w:rsidR="000F716C" w:rsidRDefault="00000000">
      <w:pPr>
        <w:numPr>
          <w:ilvl w:val="0"/>
          <w:numId w:val="1"/>
        </w:numPr>
        <w:pBdr>
          <w:top w:val="nil"/>
          <w:left w:val="nil"/>
          <w:bottom w:val="nil"/>
          <w:right w:val="nil"/>
          <w:between w:val="nil"/>
        </w:pBdr>
        <w:spacing w:after="0"/>
      </w:pPr>
      <w:r>
        <w:rPr>
          <w:color w:val="000000"/>
        </w:rPr>
        <w:t xml:space="preserve">Reopen Cases </w:t>
      </w:r>
      <w:proofErr w:type="gramStart"/>
      <w:r>
        <w:rPr>
          <w:color w:val="000000"/>
        </w:rPr>
        <w:t>individually</w:t>
      </w:r>
      <w:proofErr w:type="gramEnd"/>
    </w:p>
    <w:p w14:paraId="15671DD9" w14:textId="77777777" w:rsidR="000F716C" w:rsidRDefault="00000000">
      <w:pPr>
        <w:pBdr>
          <w:top w:val="nil"/>
          <w:left w:val="nil"/>
          <w:bottom w:val="nil"/>
          <w:right w:val="nil"/>
          <w:between w:val="nil"/>
        </w:pBdr>
        <w:spacing w:before="0" w:after="0"/>
        <w:ind w:left="1267"/>
        <w:rPr>
          <w:color w:val="000000"/>
        </w:rPr>
      </w:pPr>
      <w:r>
        <w:rPr>
          <w:color w:val="000000"/>
        </w:rPr>
        <w:t xml:space="preserve">To re-open the case, select the “Re-Open Case” button. </w:t>
      </w:r>
    </w:p>
    <w:p w14:paraId="2FF0CF3F" w14:textId="77777777" w:rsidR="000F716C" w:rsidRDefault="00000000">
      <w:pPr>
        <w:pBdr>
          <w:top w:val="nil"/>
          <w:left w:val="nil"/>
          <w:bottom w:val="nil"/>
          <w:right w:val="nil"/>
          <w:between w:val="nil"/>
        </w:pBdr>
        <w:spacing w:before="0"/>
        <w:ind w:left="1267" w:hanging="983"/>
      </w:pPr>
      <w:r>
        <w:rPr>
          <w:noProof/>
        </w:rPr>
        <w:drawing>
          <wp:inline distT="114300" distB="114300" distL="114300" distR="114300" wp14:anchorId="08379767" wp14:editId="57B80FA7">
            <wp:extent cx="6400800" cy="635000"/>
            <wp:effectExtent l="0" t="0" r="0" b="0"/>
            <wp:docPr id="2109764113"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44"/>
                    <a:srcRect/>
                    <a:stretch>
                      <a:fillRect/>
                    </a:stretch>
                  </pic:blipFill>
                  <pic:spPr>
                    <a:xfrm>
                      <a:off x="0" y="0"/>
                      <a:ext cx="6400800" cy="635000"/>
                    </a:xfrm>
                    <a:prstGeom prst="rect">
                      <a:avLst/>
                    </a:prstGeom>
                    <a:ln/>
                  </pic:spPr>
                </pic:pic>
              </a:graphicData>
            </a:graphic>
          </wp:inline>
        </w:drawing>
      </w:r>
    </w:p>
    <w:p w14:paraId="444B6D51" w14:textId="77777777" w:rsidR="000F716C" w:rsidRDefault="000F716C">
      <w:pPr>
        <w:pBdr>
          <w:top w:val="nil"/>
          <w:left w:val="nil"/>
          <w:bottom w:val="nil"/>
          <w:right w:val="nil"/>
          <w:between w:val="nil"/>
        </w:pBdr>
        <w:spacing w:before="0"/>
        <w:ind w:left="1267" w:hanging="983"/>
      </w:pPr>
    </w:p>
    <w:p w14:paraId="1CAD9691" w14:textId="77777777" w:rsidR="000F716C" w:rsidRDefault="000F716C">
      <w:pPr>
        <w:pBdr>
          <w:top w:val="nil"/>
          <w:left w:val="nil"/>
          <w:bottom w:val="nil"/>
          <w:right w:val="nil"/>
          <w:between w:val="nil"/>
        </w:pBdr>
        <w:spacing w:before="0"/>
        <w:ind w:left="1267" w:hanging="983"/>
      </w:pPr>
    </w:p>
    <w:p w14:paraId="4A75FFDB" w14:textId="77777777" w:rsidR="000F716C" w:rsidRDefault="000F716C">
      <w:pPr>
        <w:pBdr>
          <w:top w:val="nil"/>
          <w:left w:val="nil"/>
          <w:bottom w:val="nil"/>
          <w:right w:val="nil"/>
          <w:between w:val="nil"/>
        </w:pBdr>
        <w:spacing w:before="0"/>
        <w:ind w:left="1267" w:hanging="983"/>
      </w:pPr>
    </w:p>
    <w:p w14:paraId="2BE563D4" w14:textId="77777777" w:rsidR="000F716C" w:rsidRDefault="000F716C">
      <w:pPr>
        <w:pBdr>
          <w:top w:val="nil"/>
          <w:left w:val="nil"/>
          <w:bottom w:val="nil"/>
          <w:right w:val="nil"/>
          <w:between w:val="nil"/>
        </w:pBdr>
        <w:spacing w:before="0"/>
        <w:ind w:left="1267" w:hanging="983"/>
      </w:pPr>
    </w:p>
    <w:p w14:paraId="1A338BBE" w14:textId="77777777" w:rsidR="000F716C" w:rsidRDefault="000F716C">
      <w:pPr>
        <w:pBdr>
          <w:top w:val="nil"/>
          <w:left w:val="nil"/>
          <w:bottom w:val="nil"/>
          <w:right w:val="nil"/>
          <w:between w:val="nil"/>
        </w:pBdr>
        <w:spacing w:before="0"/>
        <w:ind w:left="1267" w:hanging="983"/>
      </w:pPr>
    </w:p>
    <w:p w14:paraId="4684B5B0" w14:textId="77777777" w:rsidR="000F716C" w:rsidRDefault="000F716C">
      <w:pPr>
        <w:pBdr>
          <w:top w:val="nil"/>
          <w:left w:val="nil"/>
          <w:bottom w:val="nil"/>
          <w:right w:val="nil"/>
          <w:between w:val="nil"/>
        </w:pBdr>
        <w:spacing w:before="0"/>
        <w:ind w:left="1267" w:hanging="983"/>
      </w:pPr>
    </w:p>
    <w:p w14:paraId="6C3B0D95" w14:textId="77777777" w:rsidR="000F716C" w:rsidRDefault="000F716C">
      <w:pPr>
        <w:pBdr>
          <w:top w:val="nil"/>
          <w:left w:val="nil"/>
          <w:bottom w:val="nil"/>
          <w:right w:val="nil"/>
          <w:between w:val="nil"/>
        </w:pBdr>
        <w:spacing w:before="0"/>
        <w:ind w:left="1267" w:hanging="983"/>
      </w:pPr>
    </w:p>
    <w:p w14:paraId="3084F581" w14:textId="77777777" w:rsidR="000F716C" w:rsidRDefault="000F716C">
      <w:pPr>
        <w:pBdr>
          <w:top w:val="nil"/>
          <w:left w:val="nil"/>
          <w:bottom w:val="nil"/>
          <w:right w:val="nil"/>
          <w:between w:val="nil"/>
        </w:pBdr>
        <w:spacing w:before="0"/>
        <w:ind w:left="1267" w:hanging="983"/>
      </w:pPr>
    </w:p>
    <w:p w14:paraId="77CB30C0" w14:textId="77777777" w:rsidR="000F716C" w:rsidRDefault="00000000">
      <w:pPr>
        <w:ind w:left="1094" w:firstLine="172"/>
      </w:pPr>
      <w:r>
        <w:t>The case status is now showing as opened.</w:t>
      </w:r>
    </w:p>
    <w:p w14:paraId="491A1C40" w14:textId="77777777" w:rsidR="000F716C" w:rsidRDefault="00000000">
      <w:pPr>
        <w:ind w:left="1094" w:firstLine="172"/>
      </w:pPr>
      <w:r>
        <w:rPr>
          <w:noProof/>
        </w:rPr>
        <w:drawing>
          <wp:inline distT="0" distB="0" distL="0" distR="0" wp14:anchorId="4B3D4D36" wp14:editId="09C7FEC4">
            <wp:extent cx="5299826" cy="1396462"/>
            <wp:effectExtent l="0" t="0" r="0" b="0"/>
            <wp:docPr id="2109764149"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45"/>
                    <a:srcRect/>
                    <a:stretch>
                      <a:fillRect/>
                    </a:stretch>
                  </pic:blipFill>
                  <pic:spPr>
                    <a:xfrm>
                      <a:off x="0" y="0"/>
                      <a:ext cx="5299826" cy="1396462"/>
                    </a:xfrm>
                    <a:prstGeom prst="rect">
                      <a:avLst/>
                    </a:prstGeom>
                    <a:ln/>
                  </pic:spPr>
                </pic:pic>
              </a:graphicData>
            </a:graphic>
          </wp:inline>
        </w:drawing>
      </w:r>
    </w:p>
    <w:p w14:paraId="09BAAFAD" w14:textId="77777777" w:rsidR="000F716C" w:rsidRDefault="000F716C">
      <w:pPr>
        <w:ind w:left="1094" w:firstLine="172"/>
      </w:pPr>
    </w:p>
    <w:p w14:paraId="59F22CF4" w14:textId="77777777" w:rsidR="000F716C" w:rsidRDefault="00000000">
      <w:pPr>
        <w:numPr>
          <w:ilvl w:val="0"/>
          <w:numId w:val="1"/>
        </w:numPr>
        <w:pBdr>
          <w:top w:val="nil"/>
          <w:left w:val="nil"/>
          <w:bottom w:val="nil"/>
          <w:right w:val="nil"/>
          <w:between w:val="nil"/>
        </w:pBdr>
        <w:spacing w:after="0"/>
      </w:pPr>
      <w:r>
        <w:rPr>
          <w:color w:val="000000"/>
        </w:rPr>
        <w:t xml:space="preserve">Reopening a claim to reopen </w:t>
      </w:r>
      <w:proofErr w:type="gramStart"/>
      <w:r>
        <w:rPr>
          <w:color w:val="000000"/>
        </w:rPr>
        <w:t>cases</w:t>
      </w:r>
      <w:proofErr w:type="gramEnd"/>
    </w:p>
    <w:p w14:paraId="3AB373D1" w14:textId="77777777" w:rsidR="000F716C" w:rsidRDefault="00000000">
      <w:pPr>
        <w:pBdr>
          <w:top w:val="nil"/>
          <w:left w:val="nil"/>
          <w:bottom w:val="nil"/>
          <w:right w:val="nil"/>
          <w:between w:val="nil"/>
        </w:pBdr>
        <w:spacing w:before="0" w:after="0"/>
        <w:ind w:left="1267"/>
        <w:rPr>
          <w:color w:val="000000"/>
        </w:rPr>
      </w:pPr>
      <w:r>
        <w:rPr>
          <w:color w:val="000000"/>
        </w:rPr>
        <w:t xml:space="preserve">Select a closed </w:t>
      </w:r>
      <w:proofErr w:type="gramStart"/>
      <w:r>
        <w:rPr>
          <w:color w:val="000000"/>
        </w:rPr>
        <w:t>claim, and</w:t>
      </w:r>
      <w:proofErr w:type="gramEnd"/>
      <w:r>
        <w:rPr>
          <w:color w:val="000000"/>
        </w:rPr>
        <w:t xml:space="preserve"> clicking the “Reopen Claim” button will reopen the claim.</w:t>
      </w:r>
    </w:p>
    <w:p w14:paraId="116EF757"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58855921" wp14:editId="0EB91C1C">
            <wp:extent cx="4200229" cy="1692570"/>
            <wp:effectExtent l="0" t="0" r="0" b="0"/>
            <wp:docPr id="210976400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6"/>
                    <a:srcRect/>
                    <a:stretch>
                      <a:fillRect/>
                    </a:stretch>
                  </pic:blipFill>
                  <pic:spPr>
                    <a:xfrm>
                      <a:off x="0" y="0"/>
                      <a:ext cx="4200229" cy="1692570"/>
                    </a:xfrm>
                    <a:prstGeom prst="rect">
                      <a:avLst/>
                    </a:prstGeom>
                    <a:ln/>
                  </pic:spPr>
                </pic:pic>
              </a:graphicData>
            </a:graphic>
          </wp:inline>
        </w:drawing>
      </w:r>
    </w:p>
    <w:p w14:paraId="691372FC" w14:textId="77777777" w:rsidR="000F716C" w:rsidRDefault="00000000">
      <w:pPr>
        <w:pBdr>
          <w:top w:val="nil"/>
          <w:left w:val="nil"/>
          <w:bottom w:val="nil"/>
          <w:right w:val="nil"/>
          <w:between w:val="nil"/>
        </w:pBdr>
        <w:spacing w:before="0" w:after="0"/>
        <w:ind w:left="1267"/>
        <w:rPr>
          <w:color w:val="000000"/>
        </w:rPr>
      </w:pPr>
      <w:r>
        <w:rPr>
          <w:color w:val="000000"/>
        </w:rPr>
        <w:t xml:space="preserve">After claim is reopened, all closed cases in the claim should be reopened as well.  </w:t>
      </w:r>
    </w:p>
    <w:p w14:paraId="2A2F1819"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6E781ED5" wp14:editId="1143C838">
            <wp:extent cx="5901386" cy="1124660"/>
            <wp:effectExtent l="0" t="0" r="0" b="0"/>
            <wp:docPr id="210976400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5901386" cy="1124660"/>
                    </a:xfrm>
                    <a:prstGeom prst="rect">
                      <a:avLst/>
                    </a:prstGeom>
                    <a:ln/>
                  </pic:spPr>
                </pic:pic>
              </a:graphicData>
            </a:graphic>
          </wp:inline>
        </w:drawing>
      </w:r>
    </w:p>
    <w:p w14:paraId="6BBC35CB" w14:textId="77777777" w:rsidR="000F716C" w:rsidRDefault="00000000">
      <w:pPr>
        <w:pBdr>
          <w:top w:val="nil"/>
          <w:left w:val="nil"/>
          <w:bottom w:val="nil"/>
          <w:right w:val="nil"/>
          <w:between w:val="nil"/>
        </w:pBdr>
        <w:spacing w:before="0" w:after="0"/>
        <w:ind w:left="1267"/>
        <w:rPr>
          <w:color w:val="000000"/>
        </w:rPr>
      </w:pPr>
      <w:r>
        <w:rPr>
          <w:color w:val="000000"/>
        </w:rPr>
        <w:t>Hi Marley should also reflect on this change.</w:t>
      </w:r>
    </w:p>
    <w:p w14:paraId="2E68AE39" w14:textId="77777777" w:rsidR="000F716C" w:rsidRDefault="00000000">
      <w:pPr>
        <w:pBdr>
          <w:top w:val="nil"/>
          <w:left w:val="nil"/>
          <w:bottom w:val="nil"/>
          <w:right w:val="nil"/>
          <w:between w:val="nil"/>
        </w:pBdr>
        <w:spacing w:before="0"/>
        <w:ind w:left="1267"/>
        <w:rPr>
          <w:color w:val="000000"/>
        </w:rPr>
      </w:pPr>
      <w:r>
        <w:rPr>
          <w:noProof/>
          <w:color w:val="000000"/>
        </w:rPr>
        <w:drawing>
          <wp:inline distT="0" distB="0" distL="0" distR="0" wp14:anchorId="7064C31D" wp14:editId="649E2745">
            <wp:extent cx="4572000" cy="1133475"/>
            <wp:effectExtent l="0" t="0" r="0" b="0"/>
            <wp:docPr id="2109764007" name="image16.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6.png" descr="Graphical user interface&#10;&#10;Description automatically generated with medium confidence"/>
                    <pic:cNvPicPr preferRelativeResize="0"/>
                  </pic:nvPicPr>
                  <pic:blipFill>
                    <a:blip r:embed="rId48"/>
                    <a:srcRect/>
                    <a:stretch>
                      <a:fillRect/>
                    </a:stretch>
                  </pic:blipFill>
                  <pic:spPr>
                    <a:xfrm>
                      <a:off x="0" y="0"/>
                      <a:ext cx="4572000" cy="1133475"/>
                    </a:xfrm>
                    <a:prstGeom prst="rect">
                      <a:avLst/>
                    </a:prstGeom>
                    <a:ln/>
                  </pic:spPr>
                </pic:pic>
              </a:graphicData>
            </a:graphic>
          </wp:inline>
        </w:drawing>
      </w:r>
    </w:p>
    <w:p w14:paraId="00F095C1" w14:textId="77777777" w:rsidR="000F716C" w:rsidRDefault="00000000">
      <w:pPr>
        <w:pStyle w:val="Heading3"/>
        <w:ind w:left="0"/>
      </w:pPr>
      <w:bookmarkStart w:id="20" w:name="_Toc133490682"/>
      <w:r>
        <w:t>Ad Hoc Case Transcript Download</w:t>
      </w:r>
      <w:bookmarkEnd w:id="20"/>
    </w:p>
    <w:p w14:paraId="28ADC6CF" w14:textId="77777777" w:rsidR="000F716C" w:rsidRDefault="00000000">
      <w:pPr>
        <w:numPr>
          <w:ilvl w:val="0"/>
          <w:numId w:val="1"/>
        </w:numPr>
        <w:pBdr>
          <w:top w:val="nil"/>
          <w:left w:val="nil"/>
          <w:bottom w:val="nil"/>
          <w:right w:val="nil"/>
          <w:between w:val="nil"/>
        </w:pBdr>
        <w:spacing w:after="0"/>
      </w:pPr>
      <w:r>
        <w:rPr>
          <w:color w:val="000000"/>
        </w:rPr>
        <w:t xml:space="preserve">Downloading Transcripts </w:t>
      </w:r>
    </w:p>
    <w:p w14:paraId="2DB0C7CC" w14:textId="77777777" w:rsidR="000F716C" w:rsidRDefault="00000000">
      <w:pPr>
        <w:pBdr>
          <w:top w:val="nil"/>
          <w:left w:val="nil"/>
          <w:bottom w:val="nil"/>
          <w:right w:val="nil"/>
          <w:between w:val="nil"/>
        </w:pBdr>
        <w:spacing w:before="0" w:after="0"/>
        <w:ind w:left="1267"/>
        <w:rPr>
          <w:color w:val="000000"/>
        </w:rPr>
      </w:pPr>
      <w:r>
        <w:rPr>
          <w:color w:val="000000"/>
        </w:rPr>
        <w:t xml:space="preserve">On Hi Marley Case Details screen, click on “Download Transcript” </w:t>
      </w:r>
      <w:proofErr w:type="gramStart"/>
      <w:r>
        <w:rPr>
          <w:color w:val="000000"/>
        </w:rPr>
        <w:t>button</w:t>
      </w:r>
      <w:proofErr w:type="gramEnd"/>
    </w:p>
    <w:p w14:paraId="71ED9EDB" w14:textId="77777777" w:rsidR="000F716C" w:rsidRDefault="00000000">
      <w:pPr>
        <w:pBdr>
          <w:top w:val="nil"/>
          <w:left w:val="nil"/>
          <w:bottom w:val="nil"/>
          <w:right w:val="nil"/>
          <w:between w:val="nil"/>
        </w:pBdr>
        <w:spacing w:before="0" w:after="0"/>
        <w:ind w:left="1267" w:hanging="700"/>
        <w:rPr>
          <w:color w:val="000000"/>
        </w:rPr>
      </w:pPr>
      <w:r>
        <w:rPr>
          <w:noProof/>
        </w:rPr>
        <w:lastRenderedPageBreak/>
        <w:drawing>
          <wp:inline distT="114300" distB="114300" distL="114300" distR="114300" wp14:anchorId="22556619" wp14:editId="413A935D">
            <wp:extent cx="6400800" cy="1219200"/>
            <wp:effectExtent l="0" t="0" r="0" b="0"/>
            <wp:docPr id="210976404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9"/>
                    <a:srcRect/>
                    <a:stretch>
                      <a:fillRect/>
                    </a:stretch>
                  </pic:blipFill>
                  <pic:spPr>
                    <a:xfrm>
                      <a:off x="0" y="0"/>
                      <a:ext cx="6400800" cy="1219200"/>
                    </a:xfrm>
                    <a:prstGeom prst="rect">
                      <a:avLst/>
                    </a:prstGeom>
                    <a:ln/>
                  </pic:spPr>
                </pic:pic>
              </a:graphicData>
            </a:graphic>
          </wp:inline>
        </w:drawing>
      </w:r>
    </w:p>
    <w:p w14:paraId="43F43387" w14:textId="77777777" w:rsidR="000F716C" w:rsidRDefault="000F716C">
      <w:pPr>
        <w:pBdr>
          <w:top w:val="nil"/>
          <w:left w:val="nil"/>
          <w:bottom w:val="nil"/>
          <w:right w:val="nil"/>
          <w:between w:val="nil"/>
        </w:pBdr>
        <w:spacing w:before="0" w:after="0"/>
        <w:ind w:left="1267"/>
        <w:rPr>
          <w:color w:val="000000"/>
        </w:rPr>
      </w:pPr>
    </w:p>
    <w:p w14:paraId="0A699CEF" w14:textId="77777777" w:rsidR="000F716C" w:rsidRDefault="00000000">
      <w:pPr>
        <w:pBdr>
          <w:top w:val="nil"/>
          <w:left w:val="nil"/>
          <w:bottom w:val="nil"/>
          <w:right w:val="nil"/>
          <w:between w:val="nil"/>
        </w:pBdr>
        <w:spacing w:before="0" w:after="0"/>
        <w:ind w:left="1267"/>
        <w:rPr>
          <w:color w:val="000000"/>
        </w:rPr>
      </w:pPr>
      <w:r>
        <w:rPr>
          <w:color w:val="000000"/>
        </w:rPr>
        <w:t>If download is successful, a Confirmation Screen will appear as below:</w:t>
      </w:r>
    </w:p>
    <w:p w14:paraId="10B63CF7"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7F343F28" wp14:editId="1267E2B6">
            <wp:extent cx="3857625" cy="619125"/>
            <wp:effectExtent l="0" t="0" r="0" b="0"/>
            <wp:docPr id="2109764008" name="image18.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Graphical user interface, text, application, email&#10;&#10;Description automatically generated"/>
                    <pic:cNvPicPr preferRelativeResize="0"/>
                  </pic:nvPicPr>
                  <pic:blipFill>
                    <a:blip r:embed="rId50"/>
                    <a:srcRect/>
                    <a:stretch>
                      <a:fillRect/>
                    </a:stretch>
                  </pic:blipFill>
                  <pic:spPr>
                    <a:xfrm>
                      <a:off x="0" y="0"/>
                      <a:ext cx="3857625" cy="619125"/>
                    </a:xfrm>
                    <a:prstGeom prst="rect">
                      <a:avLst/>
                    </a:prstGeom>
                    <a:ln/>
                  </pic:spPr>
                </pic:pic>
              </a:graphicData>
            </a:graphic>
          </wp:inline>
        </w:drawing>
      </w:r>
    </w:p>
    <w:p w14:paraId="3A4D95CA" w14:textId="77777777" w:rsidR="000F716C" w:rsidRDefault="00000000">
      <w:pPr>
        <w:pBdr>
          <w:top w:val="nil"/>
          <w:left w:val="nil"/>
          <w:bottom w:val="nil"/>
          <w:right w:val="nil"/>
          <w:between w:val="nil"/>
        </w:pBdr>
        <w:spacing w:before="0" w:after="0"/>
        <w:ind w:left="1267"/>
        <w:rPr>
          <w:color w:val="000000"/>
        </w:rPr>
      </w:pPr>
      <w:r>
        <w:rPr>
          <w:color w:val="000000"/>
        </w:rPr>
        <w:t>Newly downloaded transcript will be attached as Claim Level document.  To view downloaded transcript, go to “Document” section of the claim by clicking on “Document” in the Navigational bar in the main claim screen.</w:t>
      </w:r>
    </w:p>
    <w:p w14:paraId="4D7839DA" w14:textId="77777777" w:rsidR="000F716C" w:rsidRDefault="000F716C">
      <w:pPr>
        <w:pBdr>
          <w:top w:val="nil"/>
          <w:left w:val="nil"/>
          <w:bottom w:val="nil"/>
          <w:right w:val="nil"/>
          <w:between w:val="nil"/>
        </w:pBdr>
        <w:spacing w:before="0" w:after="0"/>
        <w:ind w:left="1267"/>
        <w:rPr>
          <w:color w:val="000000"/>
        </w:rPr>
      </w:pPr>
    </w:p>
    <w:p w14:paraId="18504760"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3671194A" wp14:editId="2BE3F610">
            <wp:extent cx="1647825" cy="2257425"/>
            <wp:effectExtent l="0" t="0" r="0" b="0"/>
            <wp:docPr id="210976400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1"/>
                    <a:srcRect/>
                    <a:stretch>
                      <a:fillRect/>
                    </a:stretch>
                  </pic:blipFill>
                  <pic:spPr>
                    <a:xfrm>
                      <a:off x="0" y="0"/>
                      <a:ext cx="1647825" cy="2257425"/>
                    </a:xfrm>
                    <a:prstGeom prst="rect">
                      <a:avLst/>
                    </a:prstGeom>
                    <a:ln/>
                  </pic:spPr>
                </pic:pic>
              </a:graphicData>
            </a:graphic>
          </wp:inline>
        </w:drawing>
      </w:r>
    </w:p>
    <w:p w14:paraId="5ACEE5EC" w14:textId="77777777" w:rsidR="000F716C" w:rsidRDefault="00000000">
      <w:pPr>
        <w:pBdr>
          <w:top w:val="nil"/>
          <w:left w:val="nil"/>
          <w:bottom w:val="nil"/>
          <w:right w:val="nil"/>
          <w:between w:val="nil"/>
        </w:pBdr>
        <w:spacing w:before="0" w:after="0"/>
        <w:ind w:left="1267"/>
        <w:rPr>
          <w:color w:val="000000"/>
        </w:rPr>
      </w:pPr>
      <w:r>
        <w:rPr>
          <w:color w:val="000000"/>
        </w:rPr>
        <w:t>The transcript that is downloaded will be attached inside the document section:</w:t>
      </w:r>
    </w:p>
    <w:p w14:paraId="4E57637A"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636396E8" wp14:editId="7EA12CFA">
            <wp:extent cx="4572000" cy="1257300"/>
            <wp:effectExtent l="0" t="0" r="0" b="0"/>
            <wp:docPr id="2109764010" name="image26.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Graphical user interface, application&#10;&#10;Description automatically generated"/>
                    <pic:cNvPicPr preferRelativeResize="0"/>
                  </pic:nvPicPr>
                  <pic:blipFill>
                    <a:blip r:embed="rId52"/>
                    <a:srcRect/>
                    <a:stretch>
                      <a:fillRect/>
                    </a:stretch>
                  </pic:blipFill>
                  <pic:spPr>
                    <a:xfrm>
                      <a:off x="0" y="0"/>
                      <a:ext cx="4572000" cy="1257300"/>
                    </a:xfrm>
                    <a:prstGeom prst="rect">
                      <a:avLst/>
                    </a:prstGeom>
                    <a:ln/>
                  </pic:spPr>
                </pic:pic>
              </a:graphicData>
            </a:graphic>
          </wp:inline>
        </w:drawing>
      </w:r>
    </w:p>
    <w:p w14:paraId="099029DF" w14:textId="77777777" w:rsidR="000F716C" w:rsidRDefault="000F716C">
      <w:pPr>
        <w:pBdr>
          <w:top w:val="nil"/>
          <w:left w:val="nil"/>
          <w:bottom w:val="nil"/>
          <w:right w:val="nil"/>
          <w:between w:val="nil"/>
        </w:pBdr>
        <w:spacing w:before="0" w:after="0"/>
        <w:ind w:left="1267"/>
        <w:rPr>
          <w:color w:val="000000"/>
        </w:rPr>
      </w:pPr>
    </w:p>
    <w:p w14:paraId="7AA30EB9" w14:textId="77777777" w:rsidR="000F716C" w:rsidRDefault="00000000">
      <w:pPr>
        <w:pBdr>
          <w:top w:val="nil"/>
          <w:left w:val="nil"/>
          <w:bottom w:val="nil"/>
          <w:right w:val="nil"/>
          <w:between w:val="nil"/>
        </w:pBdr>
        <w:spacing w:before="0" w:after="0"/>
        <w:ind w:left="1267"/>
        <w:rPr>
          <w:color w:val="000000"/>
        </w:rPr>
      </w:pPr>
      <w:r>
        <w:rPr>
          <w:color w:val="000000"/>
        </w:rPr>
        <w:t xml:space="preserve">Sample transcript will be a PDF file </w:t>
      </w:r>
      <w:proofErr w:type="gramStart"/>
      <w:r>
        <w:rPr>
          <w:color w:val="000000"/>
        </w:rPr>
        <w:t>similar to</w:t>
      </w:r>
      <w:proofErr w:type="gramEnd"/>
      <w:r>
        <w:rPr>
          <w:color w:val="000000"/>
        </w:rPr>
        <w:t xml:space="preserve"> below:</w:t>
      </w:r>
    </w:p>
    <w:p w14:paraId="5C78D0AF" w14:textId="77777777" w:rsidR="000F716C" w:rsidRDefault="00000000">
      <w:pPr>
        <w:pBdr>
          <w:top w:val="nil"/>
          <w:left w:val="nil"/>
          <w:bottom w:val="nil"/>
          <w:right w:val="nil"/>
          <w:between w:val="nil"/>
        </w:pBdr>
        <w:spacing w:before="0" w:after="0"/>
        <w:ind w:left="1267"/>
        <w:rPr>
          <w:color w:val="000000"/>
        </w:rPr>
      </w:pPr>
      <w:r>
        <w:rPr>
          <w:noProof/>
          <w:color w:val="000000"/>
        </w:rPr>
        <w:lastRenderedPageBreak/>
        <w:drawing>
          <wp:inline distT="0" distB="0" distL="0" distR="0" wp14:anchorId="084765D7" wp14:editId="361A95B0">
            <wp:extent cx="4572000" cy="3343275"/>
            <wp:effectExtent l="0" t="0" r="0" b="0"/>
            <wp:docPr id="2109764011" name="image36.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6.png" descr="Graphical user interface, text, application, email&#10;&#10;Description automatically generated"/>
                    <pic:cNvPicPr preferRelativeResize="0"/>
                  </pic:nvPicPr>
                  <pic:blipFill>
                    <a:blip r:embed="rId53"/>
                    <a:srcRect/>
                    <a:stretch>
                      <a:fillRect/>
                    </a:stretch>
                  </pic:blipFill>
                  <pic:spPr>
                    <a:xfrm>
                      <a:off x="0" y="0"/>
                      <a:ext cx="4572000" cy="3343275"/>
                    </a:xfrm>
                    <a:prstGeom prst="rect">
                      <a:avLst/>
                    </a:prstGeom>
                    <a:ln/>
                  </pic:spPr>
                </pic:pic>
              </a:graphicData>
            </a:graphic>
          </wp:inline>
        </w:drawing>
      </w:r>
    </w:p>
    <w:p w14:paraId="21EA9E9F" w14:textId="77777777" w:rsidR="000F716C" w:rsidRDefault="000F716C">
      <w:pPr>
        <w:pBdr>
          <w:top w:val="nil"/>
          <w:left w:val="nil"/>
          <w:bottom w:val="nil"/>
          <w:right w:val="nil"/>
          <w:between w:val="nil"/>
        </w:pBdr>
        <w:spacing w:before="0" w:after="0"/>
        <w:ind w:left="1267"/>
        <w:rPr>
          <w:color w:val="000000"/>
        </w:rPr>
      </w:pPr>
    </w:p>
    <w:p w14:paraId="40D3F375" w14:textId="77777777" w:rsidR="000F716C" w:rsidRDefault="000F716C">
      <w:pPr>
        <w:pBdr>
          <w:top w:val="nil"/>
          <w:left w:val="nil"/>
          <w:bottom w:val="nil"/>
          <w:right w:val="nil"/>
          <w:between w:val="nil"/>
        </w:pBdr>
        <w:spacing w:before="0" w:after="0"/>
        <w:ind w:left="1267"/>
        <w:rPr>
          <w:color w:val="000000"/>
        </w:rPr>
      </w:pPr>
    </w:p>
    <w:p w14:paraId="1E2FA41A" w14:textId="77777777" w:rsidR="000F716C" w:rsidRDefault="00000000">
      <w:pPr>
        <w:pBdr>
          <w:top w:val="nil"/>
          <w:left w:val="nil"/>
          <w:bottom w:val="nil"/>
          <w:right w:val="nil"/>
          <w:between w:val="nil"/>
        </w:pBdr>
        <w:spacing w:before="0"/>
        <w:ind w:left="1267"/>
        <w:rPr>
          <w:color w:val="000000"/>
        </w:rPr>
      </w:pPr>
      <w:r>
        <w:rPr>
          <w:b/>
          <w:color w:val="000000"/>
        </w:rPr>
        <w:t>Note</w:t>
      </w:r>
      <w:r>
        <w:rPr>
          <w:color w:val="000000"/>
        </w:rPr>
        <w:t xml:space="preserve">: Every Carrier has its own implementation of document management.  The transcript downloading approach here is assuming the OOTB document system, which is for reference purposes ONLY.  Carrier should implement their own integration for Ad Hoc transcript downloading into their document management system. </w:t>
      </w:r>
    </w:p>
    <w:p w14:paraId="24B72FB2" w14:textId="77777777" w:rsidR="000F716C" w:rsidRDefault="00000000">
      <w:pPr>
        <w:pStyle w:val="Heading3"/>
        <w:ind w:left="0"/>
      </w:pPr>
      <w:bookmarkStart w:id="21" w:name="_Toc133490683"/>
      <w:r>
        <w:t>Receive Updates from Hi Marley</w:t>
      </w:r>
      <w:bookmarkEnd w:id="21"/>
    </w:p>
    <w:p w14:paraId="22AD86A0" w14:textId="77777777" w:rsidR="000F716C" w:rsidRDefault="00000000">
      <w:pPr>
        <w:numPr>
          <w:ilvl w:val="0"/>
          <w:numId w:val="1"/>
        </w:numPr>
        <w:pBdr>
          <w:top w:val="nil"/>
          <w:left w:val="nil"/>
          <w:bottom w:val="nil"/>
          <w:right w:val="nil"/>
          <w:between w:val="nil"/>
        </w:pBdr>
        <w:spacing w:after="0"/>
      </w:pPr>
      <w:proofErr w:type="spellStart"/>
      <w:r>
        <w:rPr>
          <w:color w:val="000000"/>
        </w:rPr>
        <w:t>ClaimCenter</w:t>
      </w:r>
      <w:proofErr w:type="spellEnd"/>
      <w:r>
        <w:rPr>
          <w:color w:val="000000"/>
        </w:rPr>
        <w:t xml:space="preserve"> will receive updates from Hi Marley via Webhook.  This function requires registration of </w:t>
      </w:r>
      <w:proofErr w:type="spellStart"/>
      <w:r>
        <w:rPr>
          <w:color w:val="000000"/>
        </w:rPr>
        <w:t>ClaimCenter’s</w:t>
      </w:r>
      <w:proofErr w:type="spellEnd"/>
      <w:r>
        <w:rPr>
          <w:color w:val="000000"/>
        </w:rPr>
        <w:t xml:space="preserve"> API/Servlet End Points with Webhook.  See technical section for registration details.</w:t>
      </w:r>
    </w:p>
    <w:p w14:paraId="76125C1F" w14:textId="77777777" w:rsidR="000F716C" w:rsidRDefault="00000000">
      <w:pPr>
        <w:numPr>
          <w:ilvl w:val="0"/>
          <w:numId w:val="1"/>
        </w:numPr>
        <w:pBdr>
          <w:top w:val="nil"/>
          <w:left w:val="nil"/>
          <w:bottom w:val="nil"/>
          <w:right w:val="nil"/>
          <w:between w:val="nil"/>
        </w:pBdr>
        <w:spacing w:before="0" w:after="0"/>
      </w:pPr>
      <w:r>
        <w:rPr>
          <w:color w:val="000000"/>
        </w:rPr>
        <w:t xml:space="preserve">Hi Marley will send SMS messages and Case updates to </w:t>
      </w:r>
      <w:proofErr w:type="spellStart"/>
      <w:r>
        <w:rPr>
          <w:color w:val="000000"/>
        </w:rPr>
        <w:t>ClaimCenter</w:t>
      </w:r>
      <w:proofErr w:type="spellEnd"/>
      <w:r>
        <w:rPr>
          <w:color w:val="000000"/>
        </w:rPr>
        <w:t xml:space="preserve">.  All </w:t>
      </w:r>
      <w:proofErr w:type="gramStart"/>
      <w:r>
        <w:rPr>
          <w:color w:val="000000"/>
        </w:rPr>
        <w:t>text based</w:t>
      </w:r>
      <w:proofErr w:type="gramEnd"/>
      <w:r>
        <w:rPr>
          <w:color w:val="000000"/>
        </w:rPr>
        <w:t xml:space="preserve"> SMS messages and Case updates will be stored as Notes at case level in the claim, as shown below:</w:t>
      </w:r>
    </w:p>
    <w:p w14:paraId="396513B6"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34ED5DB3" wp14:editId="113070ED">
            <wp:extent cx="5810250" cy="2222500"/>
            <wp:effectExtent l="0" t="0" r="0" b="0"/>
            <wp:docPr id="210976401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4"/>
                    <a:srcRect/>
                    <a:stretch>
                      <a:fillRect/>
                    </a:stretch>
                  </pic:blipFill>
                  <pic:spPr>
                    <a:xfrm>
                      <a:off x="0" y="0"/>
                      <a:ext cx="5810250" cy="2222500"/>
                    </a:xfrm>
                    <a:prstGeom prst="rect">
                      <a:avLst/>
                    </a:prstGeom>
                    <a:ln/>
                  </pic:spPr>
                </pic:pic>
              </a:graphicData>
            </a:graphic>
          </wp:inline>
        </w:drawing>
      </w:r>
    </w:p>
    <w:p w14:paraId="75B21018" w14:textId="77777777" w:rsidR="000F716C" w:rsidRDefault="00000000">
      <w:pPr>
        <w:numPr>
          <w:ilvl w:val="0"/>
          <w:numId w:val="1"/>
        </w:numPr>
        <w:pBdr>
          <w:top w:val="nil"/>
          <w:left w:val="nil"/>
          <w:bottom w:val="nil"/>
          <w:right w:val="nil"/>
          <w:between w:val="nil"/>
        </w:pBdr>
        <w:spacing w:before="0" w:after="0"/>
      </w:pPr>
      <w:r>
        <w:rPr>
          <w:color w:val="000000"/>
        </w:rPr>
        <w:t>Multimedia files such as images and videos will be stored as claim level documents and can be found in Document section.</w:t>
      </w:r>
    </w:p>
    <w:p w14:paraId="4B2066E6" w14:textId="77777777" w:rsidR="000F716C" w:rsidRDefault="00000000">
      <w:pPr>
        <w:pBdr>
          <w:top w:val="nil"/>
          <w:left w:val="nil"/>
          <w:bottom w:val="nil"/>
          <w:right w:val="nil"/>
          <w:between w:val="nil"/>
        </w:pBdr>
        <w:spacing w:before="0" w:after="0"/>
        <w:ind w:left="1267"/>
        <w:rPr>
          <w:color w:val="000000"/>
        </w:rPr>
      </w:pPr>
      <w:r>
        <w:rPr>
          <w:color w:val="000000"/>
        </w:rPr>
        <w:t>A sample of image file as below:</w:t>
      </w:r>
    </w:p>
    <w:p w14:paraId="35185AE6" w14:textId="77777777" w:rsidR="000F716C" w:rsidRDefault="00000000">
      <w:pPr>
        <w:pBdr>
          <w:top w:val="nil"/>
          <w:left w:val="nil"/>
          <w:bottom w:val="nil"/>
          <w:right w:val="nil"/>
          <w:between w:val="nil"/>
        </w:pBdr>
        <w:spacing w:before="0" w:after="0"/>
        <w:ind w:left="1267"/>
        <w:rPr>
          <w:color w:val="000000"/>
        </w:rPr>
      </w:pPr>
      <w:r>
        <w:rPr>
          <w:noProof/>
          <w:color w:val="000000"/>
        </w:rPr>
        <w:lastRenderedPageBreak/>
        <w:drawing>
          <wp:inline distT="0" distB="0" distL="0" distR="0" wp14:anchorId="0A68DFDC" wp14:editId="7460B164">
            <wp:extent cx="3657600" cy="1190625"/>
            <wp:effectExtent l="0" t="0" r="0" b="0"/>
            <wp:docPr id="2109764014" name="image27.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7.png" descr="Text&#10;&#10;Description automatically generated with low confidence"/>
                    <pic:cNvPicPr preferRelativeResize="0"/>
                  </pic:nvPicPr>
                  <pic:blipFill>
                    <a:blip r:embed="rId55"/>
                    <a:srcRect/>
                    <a:stretch>
                      <a:fillRect/>
                    </a:stretch>
                  </pic:blipFill>
                  <pic:spPr>
                    <a:xfrm>
                      <a:off x="0" y="0"/>
                      <a:ext cx="3657600" cy="1190625"/>
                    </a:xfrm>
                    <a:prstGeom prst="rect">
                      <a:avLst/>
                    </a:prstGeom>
                    <a:ln/>
                  </pic:spPr>
                </pic:pic>
              </a:graphicData>
            </a:graphic>
          </wp:inline>
        </w:drawing>
      </w:r>
    </w:p>
    <w:p w14:paraId="0263FF20" w14:textId="77777777" w:rsidR="000F716C" w:rsidRDefault="000F716C">
      <w:pPr>
        <w:pBdr>
          <w:top w:val="nil"/>
          <w:left w:val="nil"/>
          <w:bottom w:val="nil"/>
          <w:right w:val="nil"/>
          <w:between w:val="nil"/>
        </w:pBdr>
        <w:spacing w:before="0" w:after="0"/>
        <w:ind w:left="1267"/>
        <w:rPr>
          <w:color w:val="000000"/>
        </w:rPr>
      </w:pPr>
    </w:p>
    <w:p w14:paraId="513F32BC" w14:textId="77777777" w:rsidR="000F716C" w:rsidRDefault="00000000">
      <w:pPr>
        <w:pBdr>
          <w:top w:val="nil"/>
          <w:left w:val="nil"/>
          <w:bottom w:val="nil"/>
          <w:right w:val="nil"/>
          <w:between w:val="nil"/>
        </w:pBdr>
        <w:spacing w:before="0" w:after="0"/>
        <w:ind w:left="1267"/>
        <w:rPr>
          <w:color w:val="000000"/>
        </w:rPr>
      </w:pPr>
      <w:r>
        <w:rPr>
          <w:b/>
          <w:color w:val="000000"/>
        </w:rPr>
        <w:t>Note</w:t>
      </w:r>
      <w:r>
        <w:rPr>
          <w:color w:val="000000"/>
        </w:rPr>
        <w:t xml:space="preserve">: Every Carrier has its own implementation of document management.  The multimedia file handling approach here is assuming the OOTB document system, which is for reference purposes ONLY.  Carrier should implement their own integration of multimedia files into their document management system. </w:t>
      </w:r>
    </w:p>
    <w:p w14:paraId="008A346A" w14:textId="77777777" w:rsidR="000F716C" w:rsidRDefault="000F716C">
      <w:pPr>
        <w:pBdr>
          <w:top w:val="nil"/>
          <w:left w:val="nil"/>
          <w:bottom w:val="nil"/>
          <w:right w:val="nil"/>
          <w:between w:val="nil"/>
        </w:pBdr>
        <w:spacing w:before="0"/>
        <w:ind w:left="1267"/>
        <w:rPr>
          <w:color w:val="000000"/>
        </w:rPr>
      </w:pPr>
    </w:p>
    <w:p w14:paraId="51097004" w14:textId="77777777" w:rsidR="000F716C" w:rsidRDefault="00000000">
      <w:pPr>
        <w:ind w:left="0"/>
      </w:pPr>
      <w:r>
        <w:rPr>
          <w:color w:val="00A5B8"/>
          <w:sz w:val="28"/>
          <w:szCs w:val="28"/>
        </w:rPr>
        <w:t xml:space="preserve">Change Case Visibility of Hi Marley </w:t>
      </w:r>
      <w:proofErr w:type="gramStart"/>
      <w:r>
        <w:rPr>
          <w:color w:val="00A5B8"/>
          <w:sz w:val="28"/>
          <w:szCs w:val="28"/>
        </w:rPr>
        <w:t>case</w:t>
      </w:r>
      <w:proofErr w:type="gramEnd"/>
      <w:r>
        <w:rPr>
          <w:color w:val="00A5B8"/>
          <w:sz w:val="28"/>
          <w:szCs w:val="28"/>
        </w:rPr>
        <w:t xml:space="preserve"> </w:t>
      </w:r>
    </w:p>
    <w:p w14:paraId="721B3B6B" w14:textId="77777777" w:rsidR="000F716C" w:rsidRDefault="00000000">
      <w:pPr>
        <w:numPr>
          <w:ilvl w:val="0"/>
          <w:numId w:val="1"/>
        </w:numPr>
        <w:pBdr>
          <w:top w:val="nil"/>
          <w:left w:val="nil"/>
          <w:bottom w:val="nil"/>
          <w:right w:val="nil"/>
          <w:between w:val="nil"/>
        </w:pBdr>
        <w:spacing w:after="0"/>
      </w:pPr>
      <w:r>
        <w:rPr>
          <w:color w:val="000000"/>
        </w:rPr>
        <w:t xml:space="preserve">Changing the privacy of a case. </w:t>
      </w:r>
    </w:p>
    <w:p w14:paraId="19C367BE" w14:textId="77777777" w:rsidR="000F716C" w:rsidRDefault="00000000">
      <w:pPr>
        <w:pBdr>
          <w:top w:val="nil"/>
          <w:left w:val="nil"/>
          <w:bottom w:val="nil"/>
          <w:right w:val="nil"/>
          <w:between w:val="nil"/>
        </w:pBdr>
        <w:spacing w:before="0" w:after="0"/>
        <w:ind w:left="1267"/>
        <w:rPr>
          <w:color w:val="000000"/>
        </w:rPr>
      </w:pPr>
      <w:r>
        <w:rPr>
          <w:color w:val="000000"/>
        </w:rPr>
        <w:t>All Hi Marley Cases defaults to “Public” visibility</w:t>
      </w:r>
    </w:p>
    <w:p w14:paraId="786F9ED7" w14:textId="77777777" w:rsidR="000F716C" w:rsidRDefault="00000000">
      <w:pPr>
        <w:pBdr>
          <w:top w:val="nil"/>
          <w:left w:val="nil"/>
          <w:bottom w:val="nil"/>
          <w:right w:val="nil"/>
          <w:between w:val="nil"/>
        </w:pBdr>
        <w:spacing w:before="0"/>
        <w:ind w:left="1267" w:hanging="983"/>
        <w:rPr>
          <w:color w:val="000000"/>
        </w:rPr>
      </w:pPr>
      <w:r>
        <w:rPr>
          <w:noProof/>
        </w:rPr>
        <w:drawing>
          <wp:inline distT="114300" distB="114300" distL="114300" distR="114300" wp14:anchorId="3C824B8E" wp14:editId="6D9954BC">
            <wp:extent cx="6400800" cy="2413000"/>
            <wp:effectExtent l="0" t="0" r="0" b="0"/>
            <wp:docPr id="210976402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6"/>
                    <a:srcRect/>
                    <a:stretch>
                      <a:fillRect/>
                    </a:stretch>
                  </pic:blipFill>
                  <pic:spPr>
                    <a:xfrm>
                      <a:off x="0" y="0"/>
                      <a:ext cx="6400800" cy="2413000"/>
                    </a:xfrm>
                    <a:prstGeom prst="rect">
                      <a:avLst/>
                    </a:prstGeom>
                    <a:ln/>
                  </pic:spPr>
                </pic:pic>
              </a:graphicData>
            </a:graphic>
          </wp:inline>
        </w:drawing>
      </w:r>
    </w:p>
    <w:p w14:paraId="6D2D8E7F" w14:textId="77777777" w:rsidR="000F716C" w:rsidRDefault="00000000">
      <w:pPr>
        <w:ind w:left="0"/>
      </w:pPr>
      <w:r>
        <w:tab/>
      </w:r>
      <w:r>
        <w:tab/>
      </w:r>
      <w:r>
        <w:tab/>
        <w:t xml:space="preserve">  To change Visibility, choose “Change Privacy” </w:t>
      </w:r>
      <w:proofErr w:type="gramStart"/>
      <w:r>
        <w:t>button</w:t>
      </w:r>
      <w:proofErr w:type="gramEnd"/>
    </w:p>
    <w:p w14:paraId="07C089AA" w14:textId="77777777" w:rsidR="000F716C" w:rsidRDefault="00000000">
      <w:pPr>
        <w:ind w:left="0"/>
      </w:pPr>
      <w:r>
        <w:tab/>
      </w:r>
      <w:r>
        <w:tab/>
      </w:r>
      <w:r>
        <w:tab/>
        <w:t xml:space="preserve"> </w:t>
      </w:r>
      <w:r>
        <w:rPr>
          <w:noProof/>
        </w:rPr>
        <w:drawing>
          <wp:inline distT="114300" distB="114300" distL="114300" distR="114300" wp14:anchorId="2E549B72" wp14:editId="7EDC34A9">
            <wp:extent cx="6400800" cy="698500"/>
            <wp:effectExtent l="0" t="0" r="0" b="0"/>
            <wp:docPr id="2109764120"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57"/>
                    <a:srcRect/>
                    <a:stretch>
                      <a:fillRect/>
                    </a:stretch>
                  </pic:blipFill>
                  <pic:spPr>
                    <a:xfrm>
                      <a:off x="0" y="0"/>
                      <a:ext cx="6400800" cy="698500"/>
                    </a:xfrm>
                    <a:prstGeom prst="rect">
                      <a:avLst/>
                    </a:prstGeom>
                    <a:ln/>
                  </pic:spPr>
                </pic:pic>
              </a:graphicData>
            </a:graphic>
          </wp:inline>
        </w:drawing>
      </w:r>
    </w:p>
    <w:p w14:paraId="006DE50D" w14:textId="77777777" w:rsidR="000F716C" w:rsidRDefault="00000000">
      <w:pPr>
        <w:ind w:left="720" w:firstLine="360"/>
      </w:pPr>
      <w:r>
        <w:t xml:space="preserve">The privacy status of the case will now be listed as </w:t>
      </w:r>
      <w:proofErr w:type="gramStart"/>
      <w:r>
        <w:t>private</w:t>
      </w:r>
      <w:proofErr w:type="gramEnd"/>
    </w:p>
    <w:p w14:paraId="12F8D03C" w14:textId="77777777" w:rsidR="000F716C" w:rsidRDefault="00000000">
      <w:pPr>
        <w:ind w:left="720" w:firstLine="360"/>
      </w:pPr>
      <w:r>
        <w:rPr>
          <w:noProof/>
        </w:rPr>
        <w:drawing>
          <wp:inline distT="0" distB="0" distL="0" distR="0" wp14:anchorId="60DD25D6" wp14:editId="1F01790E">
            <wp:extent cx="4572000" cy="752475"/>
            <wp:effectExtent l="0" t="0" r="0" b="0"/>
            <wp:docPr id="2109763994" name="image7.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Graphical user interface, application&#10;&#10;Description automatically generated"/>
                    <pic:cNvPicPr preferRelativeResize="0"/>
                  </pic:nvPicPr>
                  <pic:blipFill>
                    <a:blip r:embed="rId58"/>
                    <a:srcRect/>
                    <a:stretch>
                      <a:fillRect/>
                    </a:stretch>
                  </pic:blipFill>
                  <pic:spPr>
                    <a:xfrm>
                      <a:off x="0" y="0"/>
                      <a:ext cx="4572000" cy="752475"/>
                    </a:xfrm>
                    <a:prstGeom prst="rect">
                      <a:avLst/>
                    </a:prstGeom>
                    <a:ln/>
                  </pic:spPr>
                </pic:pic>
              </a:graphicData>
            </a:graphic>
          </wp:inline>
        </w:drawing>
      </w:r>
    </w:p>
    <w:p w14:paraId="6E593D3A" w14:textId="77777777" w:rsidR="000F716C" w:rsidRDefault="00000000">
      <w:pPr>
        <w:ind w:left="720" w:firstLine="360"/>
      </w:pPr>
      <w:r>
        <w:t>The case detail is only accessible to Super User and Assigned Operator of the Case.</w:t>
      </w:r>
    </w:p>
    <w:p w14:paraId="708EBE95" w14:textId="77777777" w:rsidR="000F716C" w:rsidRDefault="000F716C">
      <w:pPr>
        <w:ind w:left="720" w:firstLine="360"/>
      </w:pPr>
    </w:p>
    <w:p w14:paraId="2F3260ED" w14:textId="77777777" w:rsidR="000F716C" w:rsidRDefault="00000000">
      <w:pPr>
        <w:ind w:left="0"/>
        <w:rPr>
          <w:color w:val="00A5B8"/>
          <w:sz w:val="28"/>
          <w:szCs w:val="28"/>
        </w:rPr>
      </w:pPr>
      <w:r>
        <w:rPr>
          <w:color w:val="00A5B8"/>
          <w:sz w:val="28"/>
          <w:szCs w:val="28"/>
        </w:rPr>
        <w:t xml:space="preserve">Update operator of Hi Marley case from </w:t>
      </w:r>
      <w:proofErr w:type="spellStart"/>
      <w:r>
        <w:rPr>
          <w:color w:val="00A5B8"/>
          <w:sz w:val="28"/>
          <w:szCs w:val="28"/>
        </w:rPr>
        <w:t>ClaimCenter</w:t>
      </w:r>
      <w:proofErr w:type="spellEnd"/>
    </w:p>
    <w:p w14:paraId="3ABD353F" w14:textId="77777777" w:rsidR="000F716C" w:rsidRDefault="00000000">
      <w:pPr>
        <w:numPr>
          <w:ilvl w:val="0"/>
          <w:numId w:val="1"/>
        </w:numPr>
        <w:pBdr>
          <w:top w:val="nil"/>
          <w:left w:val="nil"/>
          <w:bottom w:val="nil"/>
          <w:right w:val="nil"/>
          <w:between w:val="nil"/>
        </w:pBdr>
        <w:spacing w:after="0"/>
      </w:pPr>
      <w:r>
        <w:rPr>
          <w:color w:val="000000"/>
        </w:rPr>
        <w:t xml:space="preserve">Change an operator </w:t>
      </w:r>
      <w:proofErr w:type="gramStart"/>
      <w:r>
        <w:rPr>
          <w:color w:val="000000"/>
        </w:rPr>
        <w:t>individually</w:t>
      </w:r>
      <w:proofErr w:type="gramEnd"/>
    </w:p>
    <w:p w14:paraId="07B080DD" w14:textId="77777777" w:rsidR="000F716C" w:rsidRDefault="00000000">
      <w:pPr>
        <w:pBdr>
          <w:top w:val="nil"/>
          <w:left w:val="nil"/>
          <w:bottom w:val="nil"/>
          <w:right w:val="nil"/>
          <w:between w:val="nil"/>
        </w:pBdr>
        <w:spacing w:before="0" w:after="0"/>
        <w:ind w:left="1267"/>
        <w:rPr>
          <w:color w:val="000000"/>
        </w:rPr>
      </w:pPr>
      <w:r>
        <w:rPr>
          <w:color w:val="000000"/>
        </w:rPr>
        <w:lastRenderedPageBreak/>
        <w:t xml:space="preserve">Click on the “Select Operator” button to change the </w:t>
      </w:r>
      <w:proofErr w:type="gramStart"/>
      <w:r>
        <w:rPr>
          <w:color w:val="000000"/>
        </w:rPr>
        <w:t>operator</w:t>
      </w:r>
      <w:proofErr w:type="gramEnd"/>
    </w:p>
    <w:p w14:paraId="194C62FF"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168DE0A9" wp14:editId="5BF06D50">
            <wp:extent cx="4572000" cy="1000125"/>
            <wp:effectExtent l="0" t="0" r="0" b="0"/>
            <wp:docPr id="2109763995" name="image17.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Graphical user interface, application&#10;&#10;Description automatically generated"/>
                    <pic:cNvPicPr preferRelativeResize="0"/>
                  </pic:nvPicPr>
                  <pic:blipFill>
                    <a:blip r:embed="rId59"/>
                    <a:srcRect/>
                    <a:stretch>
                      <a:fillRect/>
                    </a:stretch>
                  </pic:blipFill>
                  <pic:spPr>
                    <a:xfrm>
                      <a:off x="0" y="0"/>
                      <a:ext cx="4572000" cy="1000125"/>
                    </a:xfrm>
                    <a:prstGeom prst="rect">
                      <a:avLst/>
                    </a:prstGeom>
                    <a:ln/>
                  </pic:spPr>
                </pic:pic>
              </a:graphicData>
            </a:graphic>
          </wp:inline>
        </w:drawing>
      </w:r>
    </w:p>
    <w:p w14:paraId="227E99C5" w14:textId="77777777" w:rsidR="000F716C" w:rsidRDefault="000F716C">
      <w:pPr>
        <w:pBdr>
          <w:top w:val="nil"/>
          <w:left w:val="nil"/>
          <w:bottom w:val="nil"/>
          <w:right w:val="nil"/>
          <w:between w:val="nil"/>
        </w:pBdr>
        <w:spacing w:before="0" w:after="0"/>
        <w:ind w:left="1267"/>
        <w:rPr>
          <w:color w:val="000000"/>
        </w:rPr>
      </w:pPr>
    </w:p>
    <w:p w14:paraId="6DDDD8D4" w14:textId="77777777" w:rsidR="000F716C" w:rsidRDefault="00000000">
      <w:pPr>
        <w:pBdr>
          <w:top w:val="nil"/>
          <w:left w:val="nil"/>
          <w:bottom w:val="nil"/>
          <w:right w:val="nil"/>
          <w:between w:val="nil"/>
        </w:pBdr>
        <w:spacing w:before="0" w:after="0"/>
        <w:ind w:left="1267"/>
        <w:rPr>
          <w:color w:val="000000"/>
        </w:rPr>
      </w:pPr>
      <w:r>
        <w:rPr>
          <w:color w:val="000000"/>
        </w:rPr>
        <w:t>In next screen, choose new operator from the drop down, and click “Change Operator”:</w:t>
      </w:r>
    </w:p>
    <w:p w14:paraId="72D43B0B"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319E7F90" wp14:editId="28908790">
            <wp:extent cx="4574857" cy="963080"/>
            <wp:effectExtent l="0" t="0" r="0" b="0"/>
            <wp:docPr id="2109763996" name="image1.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text, application&#10;&#10;Description automatically generated"/>
                    <pic:cNvPicPr preferRelativeResize="0"/>
                  </pic:nvPicPr>
                  <pic:blipFill>
                    <a:blip r:embed="rId60"/>
                    <a:srcRect/>
                    <a:stretch>
                      <a:fillRect/>
                    </a:stretch>
                  </pic:blipFill>
                  <pic:spPr>
                    <a:xfrm>
                      <a:off x="0" y="0"/>
                      <a:ext cx="4574857" cy="963080"/>
                    </a:xfrm>
                    <a:prstGeom prst="rect">
                      <a:avLst/>
                    </a:prstGeom>
                    <a:ln/>
                  </pic:spPr>
                </pic:pic>
              </a:graphicData>
            </a:graphic>
          </wp:inline>
        </w:drawing>
      </w:r>
    </w:p>
    <w:p w14:paraId="52EA02EA" w14:textId="77777777" w:rsidR="000F716C" w:rsidRDefault="00000000">
      <w:pPr>
        <w:pBdr>
          <w:top w:val="nil"/>
          <w:left w:val="nil"/>
          <w:bottom w:val="nil"/>
          <w:right w:val="nil"/>
          <w:between w:val="nil"/>
        </w:pBdr>
        <w:spacing w:before="0" w:after="0"/>
        <w:ind w:left="1267"/>
      </w:pPr>
      <w:r>
        <w:t>When we change the operator and the selected operator is assigned as a secondary operator, then it will be removed from the list of secondary operators and set as an operator.</w:t>
      </w:r>
    </w:p>
    <w:p w14:paraId="767EB6D4" w14:textId="77777777" w:rsidR="000F716C" w:rsidRDefault="000F716C">
      <w:pPr>
        <w:pBdr>
          <w:top w:val="nil"/>
          <w:left w:val="nil"/>
          <w:bottom w:val="nil"/>
          <w:right w:val="nil"/>
          <w:between w:val="nil"/>
        </w:pBdr>
        <w:spacing w:before="0" w:after="0"/>
        <w:ind w:left="0"/>
      </w:pPr>
    </w:p>
    <w:p w14:paraId="7638CB76" w14:textId="77777777" w:rsidR="000F716C" w:rsidRDefault="000F716C">
      <w:pPr>
        <w:pBdr>
          <w:top w:val="nil"/>
          <w:left w:val="nil"/>
          <w:bottom w:val="nil"/>
          <w:right w:val="nil"/>
          <w:between w:val="nil"/>
        </w:pBdr>
        <w:spacing w:before="0" w:after="0"/>
        <w:ind w:left="1267"/>
        <w:rPr>
          <w:color w:val="000000"/>
        </w:rPr>
      </w:pPr>
    </w:p>
    <w:p w14:paraId="7BE27629" w14:textId="77777777" w:rsidR="000F716C" w:rsidRDefault="00000000">
      <w:pPr>
        <w:numPr>
          <w:ilvl w:val="0"/>
          <w:numId w:val="1"/>
        </w:numPr>
        <w:pBdr>
          <w:top w:val="nil"/>
          <w:left w:val="nil"/>
          <w:bottom w:val="nil"/>
          <w:right w:val="nil"/>
          <w:between w:val="nil"/>
        </w:pBdr>
        <w:spacing w:before="0" w:after="0"/>
      </w:pPr>
      <w:proofErr w:type="gramStart"/>
      <w:r>
        <w:rPr>
          <w:color w:val="000000"/>
        </w:rPr>
        <w:t>Operator</w:t>
      </w:r>
      <w:proofErr w:type="gramEnd"/>
      <w:r>
        <w:rPr>
          <w:color w:val="000000"/>
        </w:rPr>
        <w:t xml:space="preserve"> change during re-assignment of Claim.  When re-assign a claim from one Adjuster to a new Adjuster, all Hi Marley cases’ operators will change to the new Adjuster if the original operator of the case was same as the previous adjuster.  However, any case with non-adjuster operator should remain the same.</w:t>
      </w:r>
    </w:p>
    <w:p w14:paraId="39DBEC52" w14:textId="77777777" w:rsidR="000F716C" w:rsidRDefault="000F716C">
      <w:pPr>
        <w:pBdr>
          <w:top w:val="nil"/>
          <w:left w:val="nil"/>
          <w:bottom w:val="nil"/>
          <w:right w:val="nil"/>
          <w:between w:val="nil"/>
        </w:pBdr>
        <w:spacing w:before="0" w:after="0"/>
        <w:ind w:left="1267"/>
        <w:rPr>
          <w:b/>
          <w:color w:val="000000"/>
        </w:rPr>
      </w:pPr>
    </w:p>
    <w:p w14:paraId="4505CF25" w14:textId="77777777" w:rsidR="000F716C" w:rsidRDefault="00000000">
      <w:pPr>
        <w:pBdr>
          <w:top w:val="nil"/>
          <w:left w:val="nil"/>
          <w:bottom w:val="nil"/>
          <w:right w:val="nil"/>
          <w:between w:val="nil"/>
        </w:pBdr>
        <w:spacing w:before="0"/>
        <w:ind w:left="1267"/>
        <w:rPr>
          <w:color w:val="000000"/>
        </w:rPr>
      </w:pPr>
      <w:r>
        <w:rPr>
          <w:b/>
          <w:color w:val="000000"/>
        </w:rPr>
        <w:t>Note</w:t>
      </w:r>
      <w:r>
        <w:rPr>
          <w:color w:val="000000"/>
        </w:rPr>
        <w:t xml:space="preserve">: Both operations may take a while for new operator to be reflect on Hi Marley side since if an operator does not exist in Hi Marley before, </w:t>
      </w:r>
      <w:proofErr w:type="spellStart"/>
      <w:r>
        <w:rPr>
          <w:color w:val="000000"/>
        </w:rPr>
        <w:t>ClaimCenter</w:t>
      </w:r>
      <w:proofErr w:type="spellEnd"/>
      <w:r>
        <w:rPr>
          <w:color w:val="000000"/>
        </w:rPr>
        <w:t xml:space="preserve"> will attempt to register the new operator with Hi Marley first.  This auto-registration will fail if this option is turned off in Admin tab hence causing the reassignment fail.</w:t>
      </w:r>
    </w:p>
    <w:p w14:paraId="0AE8919E" w14:textId="77777777" w:rsidR="000F716C" w:rsidRDefault="000F716C">
      <w:pPr>
        <w:ind w:left="0"/>
        <w:rPr>
          <w:color w:val="00A5B8"/>
          <w:sz w:val="28"/>
          <w:szCs w:val="28"/>
        </w:rPr>
      </w:pPr>
    </w:p>
    <w:p w14:paraId="1726FF57" w14:textId="77777777" w:rsidR="000F716C" w:rsidRDefault="00000000">
      <w:pPr>
        <w:ind w:left="0"/>
        <w:rPr>
          <w:color w:val="00A5B8"/>
          <w:sz w:val="28"/>
          <w:szCs w:val="28"/>
        </w:rPr>
      </w:pPr>
      <w:r>
        <w:rPr>
          <w:color w:val="00A5B8"/>
          <w:sz w:val="28"/>
          <w:szCs w:val="28"/>
        </w:rPr>
        <w:t>Hi Marley Admin Permissions</w:t>
      </w:r>
    </w:p>
    <w:p w14:paraId="4E1E7523" w14:textId="77777777" w:rsidR="000F716C" w:rsidRDefault="00000000">
      <w:pPr>
        <w:numPr>
          <w:ilvl w:val="0"/>
          <w:numId w:val="1"/>
        </w:numPr>
        <w:pBdr>
          <w:top w:val="nil"/>
          <w:left w:val="nil"/>
          <w:bottom w:val="nil"/>
          <w:right w:val="nil"/>
          <w:between w:val="nil"/>
        </w:pBdr>
        <w:spacing w:after="0"/>
      </w:pPr>
      <w:r>
        <w:rPr>
          <w:color w:val="000000"/>
        </w:rPr>
        <w:t xml:space="preserve">Change system level permissions in the </w:t>
      </w:r>
      <w:proofErr w:type="gramStart"/>
      <w:r>
        <w:rPr>
          <w:color w:val="000000"/>
        </w:rPr>
        <w:t>Admin</w:t>
      </w:r>
      <w:proofErr w:type="gramEnd"/>
      <w:r>
        <w:rPr>
          <w:color w:val="000000"/>
        </w:rPr>
        <w:t xml:space="preserve"> tab.</w:t>
      </w:r>
    </w:p>
    <w:p w14:paraId="018092F7" w14:textId="77777777" w:rsidR="000F716C" w:rsidRDefault="00000000">
      <w:pPr>
        <w:pBdr>
          <w:top w:val="nil"/>
          <w:left w:val="nil"/>
          <w:bottom w:val="nil"/>
          <w:right w:val="nil"/>
          <w:between w:val="nil"/>
        </w:pBdr>
        <w:spacing w:before="0" w:after="0"/>
        <w:ind w:left="1267"/>
        <w:rPr>
          <w:color w:val="000000"/>
        </w:rPr>
      </w:pPr>
      <w:r>
        <w:rPr>
          <w:color w:val="000000"/>
        </w:rPr>
        <w:t>Following are system level permissions than can be found under the new “Hi Marley Operator” entry under “</w:t>
      </w:r>
      <w:proofErr w:type="gramStart"/>
      <w:r>
        <w:rPr>
          <w:color w:val="000000"/>
        </w:rPr>
        <w:t>Administration</w:t>
      </w:r>
      <w:proofErr w:type="gramEnd"/>
      <w:r>
        <w:rPr>
          <w:color w:val="000000"/>
        </w:rPr>
        <w:t>”</w:t>
      </w:r>
    </w:p>
    <w:p w14:paraId="3C92B9A4" w14:textId="77777777" w:rsidR="000F716C" w:rsidRDefault="00000000">
      <w:pPr>
        <w:pBdr>
          <w:top w:val="nil"/>
          <w:left w:val="nil"/>
          <w:bottom w:val="nil"/>
          <w:right w:val="nil"/>
          <w:between w:val="nil"/>
        </w:pBdr>
        <w:spacing w:before="0" w:after="0"/>
        <w:ind w:left="1267"/>
        <w:rPr>
          <w:color w:val="000000"/>
        </w:rPr>
      </w:pPr>
      <w:r>
        <w:rPr>
          <w:noProof/>
        </w:rPr>
        <w:drawing>
          <wp:inline distT="114300" distB="114300" distL="114300" distR="114300" wp14:anchorId="4BAD6765" wp14:editId="56645D7D">
            <wp:extent cx="5186941" cy="1905221"/>
            <wp:effectExtent l="0" t="0" r="0" b="0"/>
            <wp:docPr id="210976399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1"/>
                    <a:srcRect/>
                    <a:stretch>
                      <a:fillRect/>
                    </a:stretch>
                  </pic:blipFill>
                  <pic:spPr>
                    <a:xfrm>
                      <a:off x="0" y="0"/>
                      <a:ext cx="5186941" cy="1905221"/>
                    </a:xfrm>
                    <a:prstGeom prst="rect">
                      <a:avLst/>
                    </a:prstGeom>
                    <a:ln/>
                  </pic:spPr>
                </pic:pic>
              </a:graphicData>
            </a:graphic>
          </wp:inline>
        </w:drawing>
      </w:r>
    </w:p>
    <w:p w14:paraId="63E88CFD" w14:textId="77777777" w:rsidR="000F716C" w:rsidRDefault="00000000">
      <w:pPr>
        <w:pBdr>
          <w:top w:val="nil"/>
          <w:left w:val="nil"/>
          <w:bottom w:val="nil"/>
          <w:right w:val="nil"/>
          <w:between w:val="nil"/>
        </w:pBdr>
        <w:spacing w:before="0" w:after="0"/>
        <w:ind w:left="1267"/>
        <w:rPr>
          <w:color w:val="000000"/>
        </w:rPr>
      </w:pPr>
      <w:r>
        <w:rPr>
          <w:color w:val="000000"/>
        </w:rPr>
        <w:t>Each system level permission can be turned on/off by checking its checkbox.</w:t>
      </w:r>
    </w:p>
    <w:p w14:paraId="6B75A4FE" w14:textId="77777777" w:rsidR="000F716C" w:rsidRDefault="000F716C">
      <w:pPr>
        <w:pBdr>
          <w:top w:val="nil"/>
          <w:left w:val="nil"/>
          <w:bottom w:val="nil"/>
          <w:right w:val="nil"/>
          <w:between w:val="nil"/>
        </w:pBdr>
        <w:spacing w:before="0" w:after="0"/>
        <w:ind w:left="1267"/>
        <w:rPr>
          <w:color w:val="000000"/>
        </w:rPr>
      </w:pPr>
    </w:p>
    <w:p w14:paraId="1B47915F" w14:textId="77777777" w:rsidR="000F716C" w:rsidRDefault="00000000">
      <w:pPr>
        <w:pBdr>
          <w:top w:val="nil"/>
          <w:left w:val="nil"/>
          <w:bottom w:val="nil"/>
          <w:right w:val="nil"/>
          <w:between w:val="nil"/>
        </w:pBdr>
        <w:spacing w:before="0"/>
        <w:ind w:left="1267"/>
        <w:rPr>
          <w:color w:val="000000"/>
        </w:rPr>
      </w:pPr>
      <w:r>
        <w:rPr>
          <w:color w:val="000000"/>
        </w:rPr>
        <w:t>Behaviors of these system level permissions are as follows:</w:t>
      </w:r>
    </w:p>
    <w:tbl>
      <w:tblPr>
        <w:tblStyle w:val="a6"/>
        <w:tblW w:w="8803" w:type="dxa"/>
        <w:tblInd w:w="1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598"/>
        <w:gridCol w:w="6205"/>
      </w:tblGrid>
      <w:tr w:rsidR="000F716C" w14:paraId="569CDE47" w14:textId="77777777" w:rsidTr="000F716C">
        <w:trPr>
          <w:cnfStyle w:val="100000000000" w:firstRow="1" w:lastRow="0" w:firstColumn="0" w:lastColumn="0" w:oddVBand="0" w:evenVBand="0" w:oddHBand="0" w:evenHBand="0" w:firstRowFirstColumn="0" w:firstRowLastColumn="0" w:lastRowFirstColumn="0" w:lastRowLastColumn="0"/>
        </w:trPr>
        <w:tc>
          <w:tcPr>
            <w:tcW w:w="2598" w:type="dxa"/>
          </w:tcPr>
          <w:p w14:paraId="23A0AEF9" w14:textId="77777777" w:rsidR="000F716C" w:rsidRDefault="00000000">
            <w:pPr>
              <w:widowControl/>
              <w:pBdr>
                <w:top w:val="nil"/>
                <w:left w:val="nil"/>
                <w:bottom w:val="nil"/>
                <w:right w:val="nil"/>
                <w:between w:val="nil"/>
              </w:pBdr>
              <w:ind w:left="0"/>
              <w:rPr>
                <w:color w:val="000000"/>
                <w:sz w:val="20"/>
                <w:szCs w:val="20"/>
              </w:rPr>
            </w:pPr>
            <w:r>
              <w:rPr>
                <w:rFonts w:eastAsia="Calibri" w:cs="Calibri"/>
                <w:b w:val="0"/>
                <w:color w:val="000000"/>
                <w:sz w:val="20"/>
                <w:szCs w:val="20"/>
              </w:rPr>
              <w:t>Permission</w:t>
            </w:r>
          </w:p>
        </w:tc>
        <w:tc>
          <w:tcPr>
            <w:tcW w:w="6205" w:type="dxa"/>
          </w:tcPr>
          <w:p w14:paraId="6665488B" w14:textId="77777777" w:rsidR="000F716C" w:rsidRDefault="00000000">
            <w:pPr>
              <w:widowControl/>
              <w:pBdr>
                <w:top w:val="nil"/>
                <w:left w:val="nil"/>
                <w:bottom w:val="nil"/>
                <w:right w:val="nil"/>
                <w:between w:val="nil"/>
              </w:pBdr>
              <w:ind w:left="0"/>
              <w:rPr>
                <w:color w:val="000000"/>
                <w:sz w:val="20"/>
                <w:szCs w:val="20"/>
              </w:rPr>
            </w:pPr>
            <w:r>
              <w:rPr>
                <w:rFonts w:eastAsia="Calibri" w:cs="Calibri"/>
                <w:b w:val="0"/>
                <w:color w:val="000000"/>
                <w:sz w:val="20"/>
                <w:szCs w:val="20"/>
              </w:rPr>
              <w:t>Behavior</w:t>
            </w:r>
          </w:p>
        </w:tc>
      </w:tr>
      <w:tr w:rsidR="000F716C" w14:paraId="1D2BD0C7" w14:textId="77777777" w:rsidTr="000F716C">
        <w:tc>
          <w:tcPr>
            <w:tcW w:w="2598" w:type="dxa"/>
          </w:tcPr>
          <w:p w14:paraId="5B082534"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lastRenderedPageBreak/>
              <w:t>Case Visibility</w:t>
            </w:r>
          </w:p>
        </w:tc>
        <w:tc>
          <w:tcPr>
            <w:tcW w:w="6205" w:type="dxa"/>
          </w:tcPr>
          <w:p w14:paraId="62882CCE"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Enable/Disable accessibility of Hi Marley cases</w:t>
            </w:r>
          </w:p>
        </w:tc>
      </w:tr>
      <w:tr w:rsidR="000F716C" w14:paraId="688F6704" w14:textId="77777777" w:rsidTr="000F716C">
        <w:tc>
          <w:tcPr>
            <w:tcW w:w="2598" w:type="dxa"/>
          </w:tcPr>
          <w:p w14:paraId="34F51206"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Create or Change Operator</w:t>
            </w:r>
          </w:p>
        </w:tc>
        <w:tc>
          <w:tcPr>
            <w:tcW w:w="6205" w:type="dxa"/>
          </w:tcPr>
          <w:p w14:paraId="38C13EB5" w14:textId="77777777" w:rsidR="000F716C" w:rsidRDefault="00000000">
            <w:pPr>
              <w:ind w:left="0"/>
              <w:rPr>
                <w:sz w:val="20"/>
                <w:szCs w:val="20"/>
              </w:rPr>
            </w:pPr>
            <w:r>
              <w:rPr>
                <w:sz w:val="20"/>
                <w:szCs w:val="20"/>
              </w:rPr>
              <w:t xml:space="preserve">Enable/Disable of change/create a case operator </w:t>
            </w:r>
          </w:p>
        </w:tc>
      </w:tr>
      <w:tr w:rsidR="000F716C" w14:paraId="0D2AB711" w14:textId="77777777" w:rsidTr="000F716C">
        <w:tc>
          <w:tcPr>
            <w:tcW w:w="2598" w:type="dxa"/>
          </w:tcPr>
          <w:p w14:paraId="606FE64F"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Enable Send Message UI</w:t>
            </w:r>
          </w:p>
        </w:tc>
        <w:tc>
          <w:tcPr>
            <w:tcW w:w="6205" w:type="dxa"/>
          </w:tcPr>
          <w:p w14:paraId="3FE34715"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 xml:space="preserve">Enable/Disable SMS to allow SMS to be sent from </w:t>
            </w:r>
            <w:proofErr w:type="spellStart"/>
            <w:r>
              <w:rPr>
                <w:color w:val="000000"/>
                <w:sz w:val="20"/>
                <w:szCs w:val="20"/>
              </w:rPr>
              <w:t>ClaimCenter</w:t>
            </w:r>
            <w:proofErr w:type="spellEnd"/>
          </w:p>
        </w:tc>
      </w:tr>
      <w:tr w:rsidR="000F716C" w14:paraId="30E3CB6E" w14:textId="77777777" w:rsidTr="000F716C">
        <w:tc>
          <w:tcPr>
            <w:tcW w:w="2598" w:type="dxa"/>
          </w:tcPr>
          <w:p w14:paraId="3ABDB0C3"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Enable Live Update</w:t>
            </w:r>
          </w:p>
        </w:tc>
        <w:tc>
          <w:tcPr>
            <w:tcW w:w="6205" w:type="dxa"/>
          </w:tcPr>
          <w:p w14:paraId="1A32FB6A"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 xml:space="preserve">Enable/Disable </w:t>
            </w:r>
            <w:proofErr w:type="spellStart"/>
            <w:r>
              <w:rPr>
                <w:color w:val="000000"/>
                <w:sz w:val="20"/>
                <w:szCs w:val="20"/>
              </w:rPr>
              <w:t>ClaimCenter</w:t>
            </w:r>
            <w:proofErr w:type="spellEnd"/>
            <w:r>
              <w:rPr>
                <w:color w:val="000000"/>
                <w:sz w:val="20"/>
                <w:szCs w:val="20"/>
              </w:rPr>
              <w:t xml:space="preserve"> receiving SMS messages from Hi Marley via Web Hook </w:t>
            </w:r>
          </w:p>
        </w:tc>
      </w:tr>
      <w:tr w:rsidR="000F716C" w14:paraId="03DBE5F7" w14:textId="77777777" w:rsidTr="000F716C">
        <w:tc>
          <w:tcPr>
            <w:tcW w:w="2598" w:type="dxa"/>
          </w:tcPr>
          <w:p w14:paraId="2DFFFE19"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Download Transcript</w:t>
            </w:r>
          </w:p>
        </w:tc>
        <w:tc>
          <w:tcPr>
            <w:tcW w:w="6205" w:type="dxa"/>
          </w:tcPr>
          <w:p w14:paraId="50C3D554"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Enable/Disable Ad Hoc Downloading of Transcript</w:t>
            </w:r>
          </w:p>
        </w:tc>
      </w:tr>
      <w:tr w:rsidR="000F716C" w14:paraId="02029224" w14:textId="77777777" w:rsidTr="000F716C">
        <w:tc>
          <w:tcPr>
            <w:tcW w:w="2598" w:type="dxa"/>
          </w:tcPr>
          <w:p w14:paraId="2611DE2B"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Automatic Sync Notes</w:t>
            </w:r>
          </w:p>
        </w:tc>
        <w:tc>
          <w:tcPr>
            <w:tcW w:w="6205" w:type="dxa"/>
          </w:tcPr>
          <w:p w14:paraId="1684DC42"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 xml:space="preserve">Enable/Disable </w:t>
            </w:r>
            <w:proofErr w:type="spellStart"/>
            <w:r>
              <w:rPr>
                <w:color w:val="000000"/>
                <w:sz w:val="20"/>
                <w:szCs w:val="20"/>
              </w:rPr>
              <w:t>ClaimCenter</w:t>
            </w:r>
            <w:proofErr w:type="spellEnd"/>
            <w:r>
              <w:rPr>
                <w:color w:val="000000"/>
                <w:sz w:val="20"/>
                <w:szCs w:val="20"/>
              </w:rPr>
              <w:t xml:space="preserve"> receiving Hi Marley case updates</w:t>
            </w:r>
          </w:p>
        </w:tc>
      </w:tr>
      <w:tr w:rsidR="000F716C" w14:paraId="25F5EB9D" w14:textId="77777777" w:rsidTr="000F716C">
        <w:tc>
          <w:tcPr>
            <w:tcW w:w="2598" w:type="dxa"/>
          </w:tcPr>
          <w:p w14:paraId="37AD3177"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Enable Send Template</w:t>
            </w:r>
          </w:p>
        </w:tc>
        <w:tc>
          <w:tcPr>
            <w:tcW w:w="6205" w:type="dxa"/>
          </w:tcPr>
          <w:p w14:paraId="0A4F7987"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 xml:space="preserve">Enable/Disable using template for sending SMS from </w:t>
            </w:r>
            <w:proofErr w:type="spellStart"/>
            <w:r>
              <w:rPr>
                <w:color w:val="000000"/>
                <w:sz w:val="20"/>
                <w:szCs w:val="20"/>
              </w:rPr>
              <w:t>ClaimCenter</w:t>
            </w:r>
            <w:proofErr w:type="spellEnd"/>
          </w:p>
        </w:tc>
      </w:tr>
      <w:tr w:rsidR="000F716C" w14:paraId="548B6B18" w14:textId="77777777" w:rsidTr="000F716C">
        <w:tc>
          <w:tcPr>
            <w:tcW w:w="2598" w:type="dxa"/>
          </w:tcPr>
          <w:p w14:paraId="665CA905"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 xml:space="preserve">Enable </w:t>
            </w:r>
            <w:proofErr w:type="spellStart"/>
            <w:r>
              <w:rPr>
                <w:color w:val="000000"/>
                <w:sz w:val="20"/>
                <w:szCs w:val="20"/>
              </w:rPr>
              <w:t>HiMarley</w:t>
            </w:r>
            <w:proofErr w:type="spellEnd"/>
            <w:r>
              <w:rPr>
                <w:color w:val="000000"/>
                <w:sz w:val="20"/>
                <w:szCs w:val="20"/>
              </w:rPr>
              <w:t xml:space="preserve"> Group Update</w:t>
            </w:r>
          </w:p>
        </w:tc>
        <w:tc>
          <w:tcPr>
            <w:tcW w:w="6205" w:type="dxa"/>
          </w:tcPr>
          <w:p w14:paraId="0BCD0D7F" w14:textId="77777777" w:rsidR="000F716C" w:rsidRDefault="00000000">
            <w:pPr>
              <w:widowControl/>
              <w:pBdr>
                <w:top w:val="nil"/>
                <w:left w:val="nil"/>
                <w:bottom w:val="nil"/>
                <w:right w:val="nil"/>
                <w:between w:val="nil"/>
              </w:pBdr>
              <w:ind w:left="0"/>
              <w:rPr>
                <w:color w:val="000000"/>
                <w:sz w:val="20"/>
                <w:szCs w:val="20"/>
              </w:rPr>
            </w:pPr>
            <w:r>
              <w:rPr>
                <w:color w:val="000000"/>
                <w:sz w:val="20"/>
                <w:szCs w:val="20"/>
              </w:rPr>
              <w:t xml:space="preserve">Enable/Disable synchronization of groups from Claim Center to </w:t>
            </w:r>
            <w:proofErr w:type="spellStart"/>
            <w:r>
              <w:rPr>
                <w:color w:val="000000"/>
                <w:sz w:val="20"/>
                <w:szCs w:val="20"/>
              </w:rPr>
              <w:t>HiMarley</w:t>
            </w:r>
            <w:proofErr w:type="spellEnd"/>
          </w:p>
        </w:tc>
      </w:tr>
      <w:tr w:rsidR="000F716C" w14:paraId="468C60EA" w14:textId="77777777" w:rsidTr="000F716C">
        <w:tc>
          <w:tcPr>
            <w:tcW w:w="2598" w:type="dxa"/>
          </w:tcPr>
          <w:p w14:paraId="03986D23" w14:textId="77777777" w:rsidR="000F716C" w:rsidRDefault="00000000">
            <w:pPr>
              <w:widowControl/>
              <w:pBdr>
                <w:top w:val="nil"/>
                <w:left w:val="nil"/>
                <w:bottom w:val="nil"/>
                <w:right w:val="nil"/>
                <w:between w:val="nil"/>
              </w:pBdr>
              <w:ind w:left="0"/>
              <w:rPr>
                <w:color w:val="000000"/>
                <w:sz w:val="20"/>
                <w:szCs w:val="20"/>
              </w:rPr>
            </w:pPr>
            <w:r>
              <w:rPr>
                <w:sz w:val="20"/>
                <w:szCs w:val="20"/>
              </w:rPr>
              <w:t>Enable Secondary Operators</w:t>
            </w:r>
          </w:p>
        </w:tc>
        <w:tc>
          <w:tcPr>
            <w:tcW w:w="6205" w:type="dxa"/>
          </w:tcPr>
          <w:p w14:paraId="099F7D08" w14:textId="77777777" w:rsidR="000F716C" w:rsidRDefault="00000000">
            <w:pPr>
              <w:widowControl/>
              <w:ind w:left="0"/>
              <w:rPr>
                <w:color w:val="000000"/>
                <w:sz w:val="20"/>
                <w:szCs w:val="20"/>
              </w:rPr>
            </w:pPr>
            <w:r>
              <w:rPr>
                <w:sz w:val="20"/>
                <w:szCs w:val="20"/>
              </w:rPr>
              <w:t>Enable/Disable adding/removing Secondary Operators</w:t>
            </w:r>
          </w:p>
        </w:tc>
      </w:tr>
    </w:tbl>
    <w:p w14:paraId="126ED604" w14:textId="77777777" w:rsidR="000F716C" w:rsidRDefault="000F716C">
      <w:pPr>
        <w:pBdr>
          <w:top w:val="nil"/>
          <w:left w:val="nil"/>
          <w:bottom w:val="nil"/>
          <w:right w:val="nil"/>
          <w:between w:val="nil"/>
        </w:pBdr>
        <w:spacing w:after="0"/>
        <w:ind w:left="1267"/>
        <w:rPr>
          <w:color w:val="000000"/>
        </w:rPr>
      </w:pPr>
    </w:p>
    <w:p w14:paraId="4115053C" w14:textId="77777777" w:rsidR="000F716C" w:rsidRDefault="000F716C">
      <w:pPr>
        <w:pBdr>
          <w:top w:val="nil"/>
          <w:left w:val="nil"/>
          <w:bottom w:val="nil"/>
          <w:right w:val="nil"/>
          <w:between w:val="nil"/>
        </w:pBdr>
        <w:spacing w:before="0" w:after="0"/>
        <w:ind w:left="1267"/>
        <w:rPr>
          <w:color w:val="000000"/>
        </w:rPr>
      </w:pPr>
    </w:p>
    <w:p w14:paraId="5E76A7F6" w14:textId="77777777" w:rsidR="000F716C" w:rsidRDefault="00000000">
      <w:pPr>
        <w:numPr>
          <w:ilvl w:val="0"/>
          <w:numId w:val="1"/>
        </w:numPr>
        <w:pBdr>
          <w:top w:val="nil"/>
          <w:left w:val="nil"/>
          <w:bottom w:val="nil"/>
          <w:right w:val="nil"/>
          <w:between w:val="nil"/>
        </w:pBdr>
        <w:spacing w:before="0" w:after="0"/>
      </w:pPr>
      <w:r>
        <w:rPr>
          <w:color w:val="000000"/>
        </w:rPr>
        <w:t>Change duration of “Automatically resend Welcome SMS”.  This option is default to 24 hours after the first “Welcome SMS” is sent.  User can adjuster this number to required duration by business.</w:t>
      </w:r>
    </w:p>
    <w:p w14:paraId="0916680E"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63636F68" wp14:editId="78B5D14E">
            <wp:extent cx="2962275" cy="600075"/>
            <wp:effectExtent l="0" t="0" r="0" b="0"/>
            <wp:docPr id="2109763998" name="image5.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Graphical user interface, application&#10;&#10;Description automatically generated"/>
                    <pic:cNvPicPr preferRelativeResize="0"/>
                  </pic:nvPicPr>
                  <pic:blipFill>
                    <a:blip r:embed="rId62"/>
                    <a:srcRect/>
                    <a:stretch>
                      <a:fillRect/>
                    </a:stretch>
                  </pic:blipFill>
                  <pic:spPr>
                    <a:xfrm>
                      <a:off x="0" y="0"/>
                      <a:ext cx="2962275" cy="600075"/>
                    </a:xfrm>
                    <a:prstGeom prst="rect">
                      <a:avLst/>
                    </a:prstGeom>
                    <a:ln/>
                  </pic:spPr>
                </pic:pic>
              </a:graphicData>
            </a:graphic>
          </wp:inline>
        </w:drawing>
      </w:r>
    </w:p>
    <w:p w14:paraId="3BA292D7" w14:textId="77777777" w:rsidR="000F716C" w:rsidRDefault="00000000">
      <w:pPr>
        <w:pBdr>
          <w:top w:val="nil"/>
          <w:left w:val="nil"/>
          <w:bottom w:val="nil"/>
          <w:right w:val="nil"/>
          <w:between w:val="nil"/>
        </w:pBdr>
        <w:spacing w:before="0" w:after="0"/>
        <w:ind w:left="1267"/>
        <w:rPr>
          <w:color w:val="000000"/>
        </w:rPr>
      </w:pPr>
      <w:r>
        <w:rPr>
          <w:b/>
          <w:color w:val="000000"/>
        </w:rPr>
        <w:t>Note</w:t>
      </w:r>
      <w:r>
        <w:rPr>
          <w:color w:val="000000"/>
        </w:rPr>
        <w:t>:  By default, none of the permission is turned on.  Please turn on these permissions when enabling Hi Marley in carrier’s implementation after deployment to an environment.</w:t>
      </w:r>
    </w:p>
    <w:p w14:paraId="66E80CF5" w14:textId="77777777" w:rsidR="000F716C" w:rsidRDefault="000F716C">
      <w:pPr>
        <w:pBdr>
          <w:top w:val="nil"/>
          <w:left w:val="nil"/>
          <w:bottom w:val="nil"/>
          <w:right w:val="nil"/>
          <w:between w:val="nil"/>
        </w:pBdr>
        <w:spacing w:before="0"/>
        <w:ind w:left="1267"/>
        <w:rPr>
          <w:color w:val="000000"/>
        </w:rPr>
      </w:pPr>
    </w:p>
    <w:p w14:paraId="6F45FE73" w14:textId="77777777" w:rsidR="000F716C" w:rsidRDefault="00000000">
      <w:pPr>
        <w:pStyle w:val="Heading3"/>
        <w:ind w:left="0"/>
      </w:pPr>
      <w:bookmarkStart w:id="22" w:name="_Toc133490684"/>
      <w:r>
        <w:lastRenderedPageBreak/>
        <w:t>Disable Hi Marley messages in Claim Notes</w:t>
      </w:r>
      <w:bookmarkEnd w:id="22"/>
    </w:p>
    <w:p w14:paraId="6B3F6DBF" w14:textId="42EF28F1" w:rsidR="000F716C" w:rsidRDefault="00000000" w:rsidP="00961DE0">
      <w:pPr>
        <w:jc w:val="center"/>
      </w:pPr>
      <w:r>
        <w:rPr>
          <w:noProof/>
        </w:rPr>
        <w:drawing>
          <wp:inline distT="114300" distB="114300" distL="114300" distR="114300" wp14:anchorId="722B8615" wp14:editId="0AC3D170">
            <wp:extent cx="6400800" cy="2349500"/>
            <wp:effectExtent l="0" t="0" r="0" b="0"/>
            <wp:docPr id="210976399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3"/>
                    <a:srcRect/>
                    <a:stretch>
                      <a:fillRect/>
                    </a:stretch>
                  </pic:blipFill>
                  <pic:spPr>
                    <a:xfrm>
                      <a:off x="0" y="0"/>
                      <a:ext cx="6400800" cy="2349500"/>
                    </a:xfrm>
                    <a:prstGeom prst="rect">
                      <a:avLst/>
                    </a:prstGeom>
                    <a:ln/>
                  </pic:spPr>
                </pic:pic>
              </a:graphicData>
            </a:graphic>
          </wp:inline>
        </w:drawing>
      </w:r>
    </w:p>
    <w:p w14:paraId="7B622ED8" w14:textId="77777777" w:rsidR="000F716C" w:rsidRDefault="00000000">
      <w:pPr>
        <w:ind w:firstLine="547"/>
      </w:pPr>
      <w:r>
        <w:rPr>
          <w:noProof/>
        </w:rPr>
        <w:drawing>
          <wp:inline distT="0" distB="0" distL="0" distR="0" wp14:anchorId="15466844" wp14:editId="491AC37B">
            <wp:extent cx="3482278" cy="822538"/>
            <wp:effectExtent l="0" t="0" r="0" b="0"/>
            <wp:docPr id="210976400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a:stretch>
                      <a:fillRect/>
                    </a:stretch>
                  </pic:blipFill>
                  <pic:spPr>
                    <a:xfrm>
                      <a:off x="0" y="0"/>
                      <a:ext cx="3482278" cy="822538"/>
                    </a:xfrm>
                    <a:prstGeom prst="rect">
                      <a:avLst/>
                    </a:prstGeom>
                    <a:ln/>
                  </pic:spPr>
                </pic:pic>
              </a:graphicData>
            </a:graphic>
          </wp:inline>
        </w:drawing>
      </w:r>
    </w:p>
    <w:p w14:paraId="00AC1B6B" w14:textId="77777777" w:rsidR="000F716C" w:rsidRDefault="00000000">
      <w:pPr>
        <w:ind w:firstLine="547"/>
      </w:pPr>
      <w:r>
        <w:t xml:space="preserve">To Disable Hi Marley Case notes in Case Details from syncing, uncheck the ‘automatic sync notes’ and then select the ‘save settings button.’ </w:t>
      </w:r>
    </w:p>
    <w:p w14:paraId="65A49097" w14:textId="77777777" w:rsidR="000F716C" w:rsidRDefault="000F716C">
      <w:pPr>
        <w:pBdr>
          <w:top w:val="nil"/>
          <w:left w:val="nil"/>
          <w:bottom w:val="nil"/>
          <w:right w:val="nil"/>
          <w:between w:val="nil"/>
        </w:pBdr>
        <w:ind w:left="1267"/>
        <w:rPr>
          <w:color w:val="000000"/>
        </w:rPr>
      </w:pPr>
    </w:p>
    <w:p w14:paraId="754BDDF3" w14:textId="77777777" w:rsidR="000F716C" w:rsidRDefault="00000000">
      <w:pPr>
        <w:pStyle w:val="Heading3"/>
        <w:ind w:left="0"/>
      </w:pPr>
      <w:bookmarkStart w:id="23" w:name="_Toc133490685"/>
      <w:r>
        <w:t>Sending SMS as "Super User" will throw an "unknown" does not exist error (new)</w:t>
      </w:r>
      <w:bookmarkEnd w:id="23"/>
    </w:p>
    <w:p w14:paraId="7A8EAA8F" w14:textId="77777777" w:rsidR="000F716C" w:rsidRDefault="00000000" w:rsidP="00961DE0">
      <w:pPr>
        <w:jc w:val="center"/>
      </w:pPr>
      <w:r>
        <w:rPr>
          <w:noProof/>
        </w:rPr>
        <w:drawing>
          <wp:inline distT="0" distB="0" distL="0" distR="0" wp14:anchorId="22CA2A2A" wp14:editId="40C056FD">
            <wp:extent cx="4917751" cy="1479716"/>
            <wp:effectExtent l="0" t="0" r="0" b="0"/>
            <wp:docPr id="210976400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5"/>
                    <a:srcRect/>
                    <a:stretch>
                      <a:fillRect/>
                    </a:stretch>
                  </pic:blipFill>
                  <pic:spPr>
                    <a:xfrm>
                      <a:off x="0" y="0"/>
                      <a:ext cx="4917751" cy="1479716"/>
                    </a:xfrm>
                    <a:prstGeom prst="rect">
                      <a:avLst/>
                    </a:prstGeom>
                    <a:ln/>
                  </pic:spPr>
                </pic:pic>
              </a:graphicData>
            </a:graphic>
          </wp:inline>
        </w:drawing>
      </w:r>
    </w:p>
    <w:p w14:paraId="4E3236BF" w14:textId="77777777" w:rsidR="000F716C" w:rsidRDefault="00000000">
      <w:pPr>
        <w:ind w:firstLine="547"/>
      </w:pPr>
      <w:r>
        <w:t xml:space="preserve">When the “Super User” is selected as the operator, the error message above will be received. </w:t>
      </w:r>
    </w:p>
    <w:p w14:paraId="776B0E88" w14:textId="77777777" w:rsidR="000F716C" w:rsidRDefault="000F716C">
      <w:pPr>
        <w:ind w:left="0"/>
      </w:pPr>
    </w:p>
    <w:p w14:paraId="61196CBE" w14:textId="77777777" w:rsidR="000F716C" w:rsidRDefault="00000000">
      <w:pPr>
        <w:pStyle w:val="Heading3"/>
        <w:ind w:left="0"/>
      </w:pPr>
      <w:bookmarkStart w:id="24" w:name="_Toc133490686"/>
      <w:r>
        <w:lastRenderedPageBreak/>
        <w:t>Disable Hi Marley Messages in Claim notes.</w:t>
      </w:r>
      <w:bookmarkEnd w:id="24"/>
    </w:p>
    <w:p w14:paraId="276DA03F" w14:textId="77777777" w:rsidR="000F716C" w:rsidRDefault="00000000" w:rsidP="00556804">
      <w:r>
        <w:t xml:space="preserve"> </w:t>
      </w:r>
      <w:r>
        <w:rPr>
          <w:noProof/>
        </w:rPr>
        <w:drawing>
          <wp:inline distT="114300" distB="114300" distL="114300" distR="114300" wp14:anchorId="2DD5F78F" wp14:editId="04870604">
            <wp:extent cx="6400800" cy="2222500"/>
            <wp:effectExtent l="0" t="0" r="0" b="0"/>
            <wp:docPr id="210976403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6"/>
                    <a:srcRect/>
                    <a:stretch>
                      <a:fillRect/>
                    </a:stretch>
                  </pic:blipFill>
                  <pic:spPr>
                    <a:xfrm>
                      <a:off x="0" y="0"/>
                      <a:ext cx="6400800" cy="2222500"/>
                    </a:xfrm>
                    <a:prstGeom prst="rect">
                      <a:avLst/>
                    </a:prstGeom>
                    <a:ln/>
                  </pic:spPr>
                </pic:pic>
              </a:graphicData>
            </a:graphic>
          </wp:inline>
        </w:drawing>
      </w:r>
    </w:p>
    <w:p w14:paraId="33A967F4" w14:textId="77777777" w:rsidR="000F716C" w:rsidRDefault="00000000">
      <w:pPr>
        <w:ind w:left="0"/>
      </w:pPr>
      <w:r>
        <w:t xml:space="preserve">To disable Hi Marley messages in claim notes, uncheck the enable live update flag feature. </w:t>
      </w:r>
    </w:p>
    <w:p w14:paraId="0505D808" w14:textId="77777777" w:rsidR="000F716C" w:rsidRDefault="00000000">
      <w:pPr>
        <w:pStyle w:val="Heading3"/>
        <w:ind w:left="0"/>
      </w:pPr>
      <w:bookmarkStart w:id="25" w:name="_Toc133490687"/>
      <w:r>
        <w:t>Hi Marley Permissions</w:t>
      </w:r>
      <w:bookmarkEnd w:id="25"/>
      <w:r>
        <w:t xml:space="preserve"> </w:t>
      </w:r>
    </w:p>
    <w:p w14:paraId="4C3D5CF5" w14:textId="77777777" w:rsidR="000F716C" w:rsidRDefault="00000000">
      <w:pPr>
        <w:numPr>
          <w:ilvl w:val="0"/>
          <w:numId w:val="1"/>
        </w:numPr>
        <w:pBdr>
          <w:top w:val="nil"/>
          <w:left w:val="nil"/>
          <w:bottom w:val="nil"/>
          <w:right w:val="nil"/>
          <w:between w:val="nil"/>
        </w:pBdr>
        <w:spacing w:after="0"/>
      </w:pPr>
      <w:r>
        <w:rPr>
          <w:color w:val="000000"/>
        </w:rPr>
        <w:t xml:space="preserve">Following Hi Marley permissions were created and can be added to any </w:t>
      </w:r>
      <w:proofErr w:type="spellStart"/>
      <w:r>
        <w:rPr>
          <w:color w:val="000000"/>
        </w:rPr>
        <w:t>ClaimCenter</w:t>
      </w:r>
      <w:proofErr w:type="spellEnd"/>
      <w:r>
        <w:rPr>
          <w:color w:val="000000"/>
        </w:rPr>
        <w:t xml:space="preserve"> role:</w:t>
      </w:r>
    </w:p>
    <w:p w14:paraId="692409BA"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4AFE6B7E" wp14:editId="1D6EA8C7">
            <wp:extent cx="5598057" cy="1809928"/>
            <wp:effectExtent l="0" t="0" r="0" b="0"/>
            <wp:docPr id="2109764031" name="image4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2.png" descr="Graphical user interface, text, application&#10;&#10;Description automatically generated"/>
                    <pic:cNvPicPr preferRelativeResize="0"/>
                  </pic:nvPicPr>
                  <pic:blipFill>
                    <a:blip r:embed="rId67"/>
                    <a:srcRect/>
                    <a:stretch>
                      <a:fillRect/>
                    </a:stretch>
                  </pic:blipFill>
                  <pic:spPr>
                    <a:xfrm>
                      <a:off x="0" y="0"/>
                      <a:ext cx="5598057" cy="1809928"/>
                    </a:xfrm>
                    <a:prstGeom prst="rect">
                      <a:avLst/>
                    </a:prstGeom>
                    <a:ln/>
                  </pic:spPr>
                </pic:pic>
              </a:graphicData>
            </a:graphic>
          </wp:inline>
        </w:drawing>
      </w:r>
    </w:p>
    <w:p w14:paraId="269625E6" w14:textId="77777777" w:rsidR="000F716C" w:rsidRDefault="000F716C">
      <w:pPr>
        <w:pBdr>
          <w:top w:val="nil"/>
          <w:left w:val="nil"/>
          <w:bottom w:val="nil"/>
          <w:right w:val="nil"/>
          <w:between w:val="nil"/>
        </w:pBdr>
        <w:spacing w:before="0" w:after="0"/>
        <w:ind w:left="1267"/>
        <w:rPr>
          <w:color w:val="000000"/>
        </w:rPr>
      </w:pPr>
    </w:p>
    <w:p w14:paraId="6938AFA9" w14:textId="77777777" w:rsidR="000F716C" w:rsidRDefault="00000000">
      <w:pPr>
        <w:pBdr>
          <w:top w:val="nil"/>
          <w:left w:val="nil"/>
          <w:bottom w:val="nil"/>
          <w:right w:val="nil"/>
          <w:between w:val="nil"/>
        </w:pBdr>
        <w:spacing w:before="0"/>
        <w:ind w:left="1267"/>
        <w:rPr>
          <w:color w:val="000000"/>
        </w:rPr>
      </w:pPr>
      <w:r>
        <w:rPr>
          <w:b/>
          <w:color w:val="000000"/>
        </w:rPr>
        <w:t>Note</w:t>
      </w:r>
      <w:r>
        <w:rPr>
          <w:color w:val="000000"/>
        </w:rPr>
        <w:t xml:space="preserve">: Although these permissions can be added to any </w:t>
      </w:r>
      <w:proofErr w:type="spellStart"/>
      <w:r>
        <w:rPr>
          <w:color w:val="000000"/>
        </w:rPr>
        <w:t>ClaimCenter</w:t>
      </w:r>
      <w:proofErr w:type="spellEnd"/>
      <w:r>
        <w:rPr>
          <w:color w:val="000000"/>
        </w:rPr>
        <w:t xml:space="preserve"> </w:t>
      </w:r>
      <w:proofErr w:type="gramStart"/>
      <w:r>
        <w:rPr>
          <w:color w:val="000000"/>
        </w:rPr>
        <w:t>role,  in</w:t>
      </w:r>
      <w:proofErr w:type="gramEnd"/>
      <w:r>
        <w:rPr>
          <w:color w:val="000000"/>
        </w:rPr>
        <w:t xml:space="preserve"> order to show clear responsibility for handling Hi Marley cases, it is recommended that Carrier to create a new “</w:t>
      </w:r>
      <w:proofErr w:type="spellStart"/>
      <w:r>
        <w:rPr>
          <w:color w:val="000000"/>
        </w:rPr>
        <w:t>HiMarley</w:t>
      </w:r>
      <w:proofErr w:type="spellEnd"/>
      <w:r>
        <w:rPr>
          <w:color w:val="000000"/>
        </w:rPr>
        <w:t xml:space="preserve"> Operator” role with these permission added during implementation time.</w:t>
      </w:r>
    </w:p>
    <w:p w14:paraId="3EB7CEB2" w14:textId="77777777" w:rsidR="000F716C" w:rsidRDefault="000F716C">
      <w:pPr>
        <w:ind w:left="0"/>
      </w:pPr>
    </w:p>
    <w:p w14:paraId="2C815683" w14:textId="77777777" w:rsidR="000F716C" w:rsidRDefault="00000000">
      <w:pPr>
        <w:ind w:left="0"/>
        <w:rPr>
          <w:color w:val="00A5B8"/>
          <w:sz w:val="28"/>
          <w:szCs w:val="28"/>
        </w:rPr>
      </w:pPr>
      <w:r>
        <w:rPr>
          <w:color w:val="00A5B8"/>
          <w:sz w:val="28"/>
          <w:szCs w:val="28"/>
        </w:rPr>
        <w:t>Administration of SMS Templates</w:t>
      </w:r>
    </w:p>
    <w:p w14:paraId="78E09CE1" w14:textId="77777777" w:rsidR="000F716C" w:rsidRDefault="00000000">
      <w:pPr>
        <w:numPr>
          <w:ilvl w:val="0"/>
          <w:numId w:val="1"/>
        </w:numPr>
        <w:pBdr>
          <w:top w:val="nil"/>
          <w:left w:val="nil"/>
          <w:bottom w:val="nil"/>
          <w:right w:val="nil"/>
          <w:between w:val="nil"/>
        </w:pBdr>
        <w:spacing w:after="0"/>
      </w:pPr>
      <w:r>
        <w:rPr>
          <w:color w:val="000000"/>
        </w:rPr>
        <w:t xml:space="preserve">Add/Remove SMS </w:t>
      </w:r>
      <w:proofErr w:type="gramStart"/>
      <w:r>
        <w:rPr>
          <w:color w:val="000000"/>
        </w:rPr>
        <w:t>templates</w:t>
      </w:r>
      <w:proofErr w:type="gramEnd"/>
    </w:p>
    <w:p w14:paraId="5BEF53E8" w14:textId="77777777" w:rsidR="000F716C" w:rsidRDefault="00000000">
      <w:pPr>
        <w:pBdr>
          <w:top w:val="nil"/>
          <w:left w:val="nil"/>
          <w:bottom w:val="nil"/>
          <w:right w:val="nil"/>
          <w:between w:val="nil"/>
        </w:pBdr>
        <w:spacing w:before="0" w:after="0"/>
        <w:ind w:left="1267"/>
        <w:rPr>
          <w:color w:val="000000"/>
        </w:rPr>
      </w:pPr>
      <w:r>
        <w:rPr>
          <w:color w:val="000000"/>
        </w:rPr>
        <w:t xml:space="preserve">Select new “Hi Marley Operator” entry under “Administration”, then choose “Hi </w:t>
      </w:r>
      <w:r>
        <w:t>Marley</w:t>
      </w:r>
      <w:r>
        <w:rPr>
          <w:color w:val="000000"/>
        </w:rPr>
        <w:t xml:space="preserve"> Case Admin Add/Remove Template” in </w:t>
      </w:r>
      <w:r>
        <w:t>Navigation</w:t>
      </w:r>
      <w:r>
        <w:rPr>
          <w:color w:val="000000"/>
        </w:rPr>
        <w:t xml:space="preserve"> bar on the left:</w:t>
      </w:r>
    </w:p>
    <w:p w14:paraId="0772C1FA" w14:textId="77777777" w:rsidR="000F716C" w:rsidRDefault="00000000">
      <w:pPr>
        <w:pBdr>
          <w:top w:val="nil"/>
          <w:left w:val="nil"/>
          <w:bottom w:val="nil"/>
          <w:right w:val="nil"/>
          <w:between w:val="nil"/>
        </w:pBdr>
        <w:spacing w:before="0" w:after="0"/>
        <w:ind w:left="1267"/>
        <w:rPr>
          <w:color w:val="000000"/>
        </w:rPr>
      </w:pPr>
      <w:r>
        <w:rPr>
          <w:noProof/>
          <w:color w:val="000000"/>
        </w:rPr>
        <w:lastRenderedPageBreak/>
        <w:drawing>
          <wp:inline distT="0" distB="0" distL="0" distR="0" wp14:anchorId="394D9244" wp14:editId="6FF1087A">
            <wp:extent cx="5212994" cy="1709220"/>
            <wp:effectExtent l="0" t="0" r="0" b="0"/>
            <wp:docPr id="2109764032" name="image41.png" descr="Graphical user interface, text,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1.png" descr="Graphical user interface, text, application, Word&#10;&#10;Description automatically generated"/>
                    <pic:cNvPicPr preferRelativeResize="0"/>
                  </pic:nvPicPr>
                  <pic:blipFill>
                    <a:blip r:embed="rId68"/>
                    <a:srcRect/>
                    <a:stretch>
                      <a:fillRect/>
                    </a:stretch>
                  </pic:blipFill>
                  <pic:spPr>
                    <a:xfrm>
                      <a:off x="0" y="0"/>
                      <a:ext cx="5212994" cy="1709220"/>
                    </a:xfrm>
                    <a:prstGeom prst="rect">
                      <a:avLst/>
                    </a:prstGeom>
                    <a:ln/>
                  </pic:spPr>
                </pic:pic>
              </a:graphicData>
            </a:graphic>
          </wp:inline>
        </w:drawing>
      </w:r>
    </w:p>
    <w:p w14:paraId="58884D5D" w14:textId="77777777" w:rsidR="000F716C" w:rsidRDefault="000F716C">
      <w:pPr>
        <w:pBdr>
          <w:top w:val="nil"/>
          <w:left w:val="nil"/>
          <w:bottom w:val="nil"/>
          <w:right w:val="nil"/>
          <w:between w:val="nil"/>
        </w:pBdr>
        <w:spacing w:before="0" w:after="0"/>
        <w:ind w:left="1267"/>
        <w:rPr>
          <w:color w:val="000000"/>
        </w:rPr>
      </w:pPr>
    </w:p>
    <w:p w14:paraId="000CD5CF" w14:textId="77777777" w:rsidR="000F716C" w:rsidRDefault="00000000">
      <w:pPr>
        <w:pBdr>
          <w:top w:val="nil"/>
          <w:left w:val="nil"/>
          <w:bottom w:val="nil"/>
          <w:right w:val="nil"/>
          <w:between w:val="nil"/>
        </w:pBdr>
        <w:spacing w:before="0" w:after="0"/>
        <w:ind w:left="1267"/>
        <w:rPr>
          <w:color w:val="000000"/>
        </w:rPr>
      </w:pPr>
      <w:r>
        <w:rPr>
          <w:color w:val="000000"/>
        </w:rPr>
        <w:t xml:space="preserve">This will show the list of templates that can be used by SMS. </w:t>
      </w:r>
    </w:p>
    <w:p w14:paraId="077324B1" w14:textId="77777777" w:rsidR="000F716C" w:rsidRDefault="000F716C">
      <w:pPr>
        <w:pBdr>
          <w:top w:val="nil"/>
          <w:left w:val="nil"/>
          <w:bottom w:val="nil"/>
          <w:right w:val="nil"/>
          <w:between w:val="nil"/>
        </w:pBdr>
        <w:spacing w:before="0" w:after="0"/>
        <w:ind w:left="1267"/>
        <w:rPr>
          <w:color w:val="000000"/>
        </w:rPr>
      </w:pPr>
    </w:p>
    <w:p w14:paraId="67536082" w14:textId="77777777" w:rsidR="000F716C" w:rsidRDefault="00000000">
      <w:pPr>
        <w:pBdr>
          <w:top w:val="nil"/>
          <w:left w:val="nil"/>
          <w:bottom w:val="nil"/>
          <w:right w:val="nil"/>
          <w:between w:val="nil"/>
        </w:pBdr>
        <w:spacing w:before="0" w:after="0"/>
        <w:ind w:left="1267"/>
        <w:rPr>
          <w:color w:val="000000"/>
        </w:rPr>
      </w:pPr>
      <w:r>
        <w:rPr>
          <w:color w:val="000000"/>
        </w:rPr>
        <w:t>Select existing Template can allow it to be Deleted.</w:t>
      </w:r>
    </w:p>
    <w:p w14:paraId="04AA4A4B"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0CDF1EFE" wp14:editId="66B4B4B0">
            <wp:extent cx="4572000" cy="1409700"/>
            <wp:effectExtent l="0" t="0" r="0" b="0"/>
            <wp:docPr id="2109764033" name="image38.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8.png" descr="Graphical user interface, text, application&#10;&#10;Description automatically generated"/>
                    <pic:cNvPicPr preferRelativeResize="0"/>
                  </pic:nvPicPr>
                  <pic:blipFill>
                    <a:blip r:embed="rId69"/>
                    <a:srcRect/>
                    <a:stretch>
                      <a:fillRect/>
                    </a:stretch>
                  </pic:blipFill>
                  <pic:spPr>
                    <a:xfrm>
                      <a:off x="0" y="0"/>
                      <a:ext cx="4572000" cy="1409700"/>
                    </a:xfrm>
                    <a:prstGeom prst="rect">
                      <a:avLst/>
                    </a:prstGeom>
                    <a:ln/>
                  </pic:spPr>
                </pic:pic>
              </a:graphicData>
            </a:graphic>
          </wp:inline>
        </w:drawing>
      </w:r>
    </w:p>
    <w:p w14:paraId="13F0D233" w14:textId="77777777" w:rsidR="000F716C" w:rsidRDefault="000F716C">
      <w:pPr>
        <w:pBdr>
          <w:top w:val="nil"/>
          <w:left w:val="nil"/>
          <w:bottom w:val="nil"/>
          <w:right w:val="nil"/>
          <w:between w:val="nil"/>
        </w:pBdr>
        <w:spacing w:before="0" w:after="0"/>
        <w:ind w:left="1267"/>
        <w:rPr>
          <w:color w:val="000000"/>
        </w:rPr>
      </w:pPr>
    </w:p>
    <w:p w14:paraId="18BCB5C9" w14:textId="77777777" w:rsidR="000F716C" w:rsidRDefault="00000000">
      <w:pPr>
        <w:pBdr>
          <w:top w:val="nil"/>
          <w:left w:val="nil"/>
          <w:bottom w:val="nil"/>
          <w:right w:val="nil"/>
          <w:between w:val="nil"/>
        </w:pBdr>
        <w:spacing w:before="0" w:after="0"/>
        <w:ind w:left="1267"/>
        <w:rPr>
          <w:color w:val="000000"/>
        </w:rPr>
      </w:pPr>
      <w:r>
        <w:rPr>
          <w:color w:val="000000"/>
        </w:rPr>
        <w:t>Clicking on “Add Template” will open the “New Template” screen to add new template:</w:t>
      </w:r>
    </w:p>
    <w:p w14:paraId="1A96AFE5"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3D84A98A" wp14:editId="2568F8AA">
            <wp:extent cx="4572000" cy="704850"/>
            <wp:effectExtent l="0" t="0" r="0" b="0"/>
            <wp:docPr id="2109764034" name="image93.png"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3.png" descr="Graphical user interface&#10;&#10;Description automatically generated with low confidence"/>
                    <pic:cNvPicPr preferRelativeResize="0"/>
                  </pic:nvPicPr>
                  <pic:blipFill>
                    <a:blip r:embed="rId70"/>
                    <a:srcRect/>
                    <a:stretch>
                      <a:fillRect/>
                    </a:stretch>
                  </pic:blipFill>
                  <pic:spPr>
                    <a:xfrm>
                      <a:off x="0" y="0"/>
                      <a:ext cx="4572000" cy="704850"/>
                    </a:xfrm>
                    <a:prstGeom prst="rect">
                      <a:avLst/>
                    </a:prstGeom>
                    <a:ln/>
                  </pic:spPr>
                </pic:pic>
              </a:graphicData>
            </a:graphic>
          </wp:inline>
        </w:drawing>
      </w:r>
    </w:p>
    <w:p w14:paraId="21E6AFCC" w14:textId="77777777" w:rsidR="000F716C" w:rsidRDefault="000F716C">
      <w:pPr>
        <w:pBdr>
          <w:top w:val="nil"/>
          <w:left w:val="nil"/>
          <w:bottom w:val="nil"/>
          <w:right w:val="nil"/>
          <w:between w:val="nil"/>
        </w:pBdr>
        <w:spacing w:before="0" w:after="0"/>
        <w:ind w:left="1267"/>
        <w:rPr>
          <w:color w:val="000000"/>
        </w:rPr>
      </w:pPr>
    </w:p>
    <w:p w14:paraId="29F2E327" w14:textId="77777777" w:rsidR="000F716C" w:rsidRDefault="00000000">
      <w:pPr>
        <w:pBdr>
          <w:top w:val="nil"/>
          <w:left w:val="nil"/>
          <w:bottom w:val="nil"/>
          <w:right w:val="nil"/>
          <w:between w:val="nil"/>
        </w:pBdr>
        <w:spacing w:before="0" w:after="0"/>
        <w:ind w:left="1267"/>
        <w:rPr>
          <w:color w:val="000000"/>
        </w:rPr>
      </w:pPr>
      <w:r>
        <w:rPr>
          <w:b/>
          <w:color w:val="000000"/>
        </w:rPr>
        <w:t>Note</w:t>
      </w:r>
      <w:r>
        <w:rPr>
          <w:color w:val="000000"/>
        </w:rPr>
        <w:t xml:space="preserve">: SMS templates use same syntax as </w:t>
      </w:r>
      <w:proofErr w:type="spellStart"/>
      <w:r>
        <w:rPr>
          <w:color w:val="000000"/>
        </w:rPr>
        <w:t>ClaimCenter’s</w:t>
      </w:r>
      <w:proofErr w:type="spellEnd"/>
      <w:r>
        <w:rPr>
          <w:color w:val="000000"/>
        </w:rPr>
        <w:t xml:space="preserve"> “Template” object.</w:t>
      </w:r>
    </w:p>
    <w:p w14:paraId="660111ED" w14:textId="77777777" w:rsidR="000F716C" w:rsidRDefault="00000000">
      <w:pPr>
        <w:pBdr>
          <w:top w:val="nil"/>
          <w:left w:val="nil"/>
          <w:bottom w:val="nil"/>
          <w:right w:val="nil"/>
          <w:between w:val="nil"/>
        </w:pBdr>
        <w:spacing w:before="0"/>
        <w:ind w:left="1267"/>
        <w:rPr>
          <w:color w:val="000000"/>
        </w:rPr>
      </w:pPr>
      <w:r>
        <w:rPr>
          <w:b/>
          <w:color w:val="000000"/>
        </w:rPr>
        <w:t>Note</w:t>
      </w:r>
      <w:r>
        <w:rPr>
          <w:color w:val="000000"/>
        </w:rPr>
        <w:t>: SMS templates can only be added/removed but NOT editable.</w:t>
      </w:r>
    </w:p>
    <w:p w14:paraId="5219AB3B" w14:textId="77777777" w:rsidR="000F716C" w:rsidRDefault="00000000">
      <w:pPr>
        <w:ind w:left="0"/>
        <w:rPr>
          <w:color w:val="00A5B8"/>
          <w:sz w:val="28"/>
          <w:szCs w:val="28"/>
        </w:rPr>
      </w:pPr>
      <w:proofErr w:type="spellStart"/>
      <w:r>
        <w:rPr>
          <w:color w:val="00A5B8"/>
          <w:sz w:val="28"/>
          <w:szCs w:val="28"/>
        </w:rPr>
        <w:t>ClaimCenter</w:t>
      </w:r>
      <w:proofErr w:type="spellEnd"/>
      <w:r>
        <w:rPr>
          <w:color w:val="00A5B8"/>
          <w:sz w:val="28"/>
          <w:szCs w:val="28"/>
        </w:rPr>
        <w:t xml:space="preserve"> Variables in Message Templates</w:t>
      </w:r>
    </w:p>
    <w:p w14:paraId="3DCAD31F" w14:textId="77777777" w:rsidR="000F716C" w:rsidRDefault="00000000">
      <w:pPr>
        <w:numPr>
          <w:ilvl w:val="0"/>
          <w:numId w:val="1"/>
        </w:numPr>
        <w:pBdr>
          <w:top w:val="nil"/>
          <w:left w:val="nil"/>
          <w:bottom w:val="nil"/>
          <w:right w:val="nil"/>
          <w:between w:val="nil"/>
        </w:pBdr>
        <w:spacing w:after="0"/>
      </w:pPr>
      <w:r>
        <w:rPr>
          <w:color w:val="000000"/>
        </w:rPr>
        <w:t xml:space="preserve">Usage of </w:t>
      </w:r>
      <w:proofErr w:type="spellStart"/>
      <w:r>
        <w:rPr>
          <w:color w:val="000000"/>
        </w:rPr>
        <w:t>ClaimCenter</w:t>
      </w:r>
      <w:proofErr w:type="spellEnd"/>
      <w:r>
        <w:rPr>
          <w:color w:val="000000"/>
        </w:rPr>
        <w:t xml:space="preserve"> variables to autofill message templates</w:t>
      </w:r>
    </w:p>
    <w:p w14:paraId="29121A30" w14:textId="77777777" w:rsidR="000F716C" w:rsidRDefault="00000000">
      <w:pPr>
        <w:pBdr>
          <w:top w:val="nil"/>
          <w:left w:val="nil"/>
          <w:bottom w:val="nil"/>
          <w:right w:val="nil"/>
          <w:between w:val="nil"/>
        </w:pBdr>
        <w:spacing w:before="0" w:after="0"/>
        <w:ind w:left="1267"/>
        <w:rPr>
          <w:color w:val="000000"/>
        </w:rPr>
      </w:pPr>
      <w:r>
        <w:rPr>
          <w:color w:val="000000"/>
        </w:rPr>
        <w:t xml:space="preserve">Message template will be in this type of </w:t>
      </w:r>
      <w:proofErr w:type="gramStart"/>
      <w:r>
        <w:rPr>
          <w:color w:val="000000"/>
        </w:rPr>
        <w:t>format</w:t>
      </w:r>
      <w:proofErr w:type="gramEnd"/>
    </w:p>
    <w:p w14:paraId="368379AE" w14:textId="77777777" w:rsidR="000F716C" w:rsidRDefault="00000000">
      <w:pPr>
        <w:pBdr>
          <w:top w:val="nil"/>
          <w:left w:val="nil"/>
          <w:bottom w:val="nil"/>
          <w:right w:val="nil"/>
          <w:between w:val="nil"/>
        </w:pBdr>
        <w:spacing w:before="0" w:after="0"/>
        <w:ind w:left="1267"/>
        <w:rPr>
          <w:color w:val="000000"/>
        </w:rPr>
      </w:pPr>
      <w:r>
        <w:rPr>
          <w:noProof/>
          <w:color w:val="000000"/>
        </w:rPr>
        <w:drawing>
          <wp:inline distT="0" distB="0" distL="0" distR="0" wp14:anchorId="471849F4" wp14:editId="09D9F853">
            <wp:extent cx="6232785" cy="1418991"/>
            <wp:effectExtent l="0" t="0" r="0" b="0"/>
            <wp:docPr id="210976403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71"/>
                    <a:srcRect l="17381"/>
                    <a:stretch>
                      <a:fillRect/>
                    </a:stretch>
                  </pic:blipFill>
                  <pic:spPr>
                    <a:xfrm>
                      <a:off x="0" y="0"/>
                      <a:ext cx="6232785" cy="1418991"/>
                    </a:xfrm>
                    <a:prstGeom prst="rect">
                      <a:avLst/>
                    </a:prstGeom>
                    <a:ln/>
                  </pic:spPr>
                </pic:pic>
              </a:graphicData>
            </a:graphic>
          </wp:inline>
        </w:drawing>
      </w:r>
    </w:p>
    <w:p w14:paraId="6CDFE4AC" w14:textId="77777777" w:rsidR="000F716C" w:rsidRDefault="00000000">
      <w:pPr>
        <w:pBdr>
          <w:top w:val="nil"/>
          <w:left w:val="nil"/>
          <w:bottom w:val="nil"/>
          <w:right w:val="nil"/>
          <w:between w:val="nil"/>
        </w:pBdr>
        <w:spacing w:before="0" w:after="0"/>
        <w:ind w:left="1267"/>
        <w:rPr>
          <w:color w:val="000000"/>
        </w:rPr>
      </w:pPr>
      <w:r>
        <w:rPr>
          <w:color w:val="000000"/>
        </w:rPr>
        <w:t>Inside the left and right angle brackets (&lt;%</w:t>
      </w:r>
      <w:proofErr w:type="gramStart"/>
      <w:r>
        <w:rPr>
          <w:color w:val="000000"/>
        </w:rPr>
        <w:t>params( )</w:t>
      </w:r>
      <w:proofErr w:type="gramEnd"/>
      <w:r>
        <w:rPr>
          <w:color w:val="000000"/>
        </w:rPr>
        <w:t>%&gt;), you declare the parameters that the template would use</w:t>
      </w:r>
    </w:p>
    <w:p w14:paraId="645479DE" w14:textId="77777777" w:rsidR="000F716C" w:rsidRDefault="00000000">
      <w:pPr>
        <w:pBdr>
          <w:top w:val="nil"/>
          <w:left w:val="nil"/>
          <w:bottom w:val="nil"/>
          <w:right w:val="nil"/>
          <w:between w:val="nil"/>
        </w:pBdr>
        <w:spacing w:before="0" w:after="0"/>
        <w:ind w:left="1267"/>
        <w:rPr>
          <w:color w:val="000000"/>
        </w:rPr>
      </w:pPr>
      <w:r>
        <w:rPr>
          <w:color w:val="000000"/>
        </w:rPr>
        <w:tab/>
      </w:r>
      <w:r>
        <w:rPr>
          <w:b/>
          <w:color w:val="000000"/>
        </w:rPr>
        <w:t>Ex:</w:t>
      </w:r>
      <w:r>
        <w:rPr>
          <w:color w:val="000000"/>
        </w:rPr>
        <w:t xml:space="preserve"> &lt;%@</w:t>
      </w:r>
      <w:proofErr w:type="gramStart"/>
      <w:r>
        <w:rPr>
          <w:color w:val="000000"/>
        </w:rPr>
        <w:t>params(</w:t>
      </w:r>
      <w:proofErr w:type="spellStart"/>
      <w:proofErr w:type="gramEnd"/>
      <w:r>
        <w:rPr>
          <w:color w:val="000000"/>
        </w:rPr>
        <w:t>hiMarleyClaim</w:t>
      </w:r>
      <w:proofErr w:type="spellEnd"/>
      <w:r>
        <w:rPr>
          <w:color w:val="000000"/>
        </w:rPr>
        <w:t>: Claim)%&gt;</w:t>
      </w:r>
    </w:p>
    <w:p w14:paraId="17D41C55" w14:textId="77777777" w:rsidR="000F716C" w:rsidRDefault="00000000">
      <w:pPr>
        <w:pBdr>
          <w:top w:val="nil"/>
          <w:left w:val="nil"/>
          <w:bottom w:val="nil"/>
          <w:right w:val="nil"/>
          <w:between w:val="nil"/>
        </w:pBdr>
        <w:spacing w:before="0" w:after="0"/>
        <w:ind w:left="1267"/>
        <w:rPr>
          <w:color w:val="000000"/>
        </w:rPr>
      </w:pPr>
      <w:r>
        <w:rPr>
          <w:color w:val="000000"/>
        </w:rPr>
        <w:t>In the next line, you would put the template with the parameter(s) and its associated variables.</w:t>
      </w:r>
    </w:p>
    <w:p w14:paraId="3F4FA4D2" w14:textId="77777777" w:rsidR="000F716C" w:rsidRDefault="00000000">
      <w:pPr>
        <w:pBdr>
          <w:top w:val="nil"/>
          <w:left w:val="nil"/>
          <w:bottom w:val="nil"/>
          <w:right w:val="nil"/>
          <w:between w:val="nil"/>
        </w:pBdr>
        <w:spacing w:before="0" w:after="0"/>
        <w:ind w:left="1267"/>
        <w:rPr>
          <w:color w:val="000000"/>
        </w:rPr>
      </w:pPr>
      <w:r>
        <w:rPr>
          <w:color w:val="000000"/>
        </w:rPr>
        <w:tab/>
      </w:r>
      <w:r>
        <w:rPr>
          <w:b/>
          <w:color w:val="000000"/>
        </w:rPr>
        <w:t>Ex:</w:t>
      </w:r>
      <w:r>
        <w:rPr>
          <w:color w:val="000000"/>
        </w:rPr>
        <w:t xml:space="preserve">  Hi $(</w:t>
      </w:r>
      <w:proofErr w:type="spellStart"/>
      <w:proofErr w:type="gramStart"/>
      <w:r>
        <w:rPr>
          <w:color w:val="000000"/>
        </w:rPr>
        <w:t>hiMarleyClaim.Insured.DisplayName</w:t>
      </w:r>
      <w:proofErr w:type="spellEnd"/>
      <w:proofErr w:type="gramEnd"/>
      <w:r>
        <w:rPr>
          <w:color w:val="000000"/>
        </w:rPr>
        <w:t>)</w:t>
      </w:r>
    </w:p>
    <w:p w14:paraId="6D72F21D" w14:textId="77777777" w:rsidR="000F716C" w:rsidRDefault="00000000">
      <w:pPr>
        <w:pBdr>
          <w:top w:val="nil"/>
          <w:left w:val="nil"/>
          <w:bottom w:val="nil"/>
          <w:right w:val="nil"/>
          <w:between w:val="nil"/>
        </w:pBdr>
        <w:spacing w:before="0" w:after="0"/>
        <w:ind w:left="1267"/>
        <w:rPr>
          <w:color w:val="000000"/>
        </w:rPr>
      </w:pPr>
      <w:r>
        <w:rPr>
          <w:color w:val="000000"/>
        </w:rPr>
        <w:tab/>
        <w:t>This is getting the Display Name of the Insured under the Hi Marley Claim.</w:t>
      </w:r>
    </w:p>
    <w:p w14:paraId="6DBF3CF7" w14:textId="77777777" w:rsidR="000F716C" w:rsidRDefault="00000000">
      <w:pPr>
        <w:pBdr>
          <w:top w:val="nil"/>
          <w:left w:val="nil"/>
          <w:bottom w:val="nil"/>
          <w:right w:val="nil"/>
          <w:between w:val="nil"/>
        </w:pBdr>
        <w:spacing w:before="0"/>
        <w:ind w:left="1267"/>
        <w:rPr>
          <w:color w:val="000000"/>
        </w:rPr>
      </w:pPr>
      <w:r>
        <w:rPr>
          <w:color w:val="000000"/>
        </w:rPr>
        <w:lastRenderedPageBreak/>
        <w:t xml:space="preserve">Some more examples include </w:t>
      </w:r>
      <w:proofErr w:type="gramStart"/>
      <w:r>
        <w:rPr>
          <w:color w:val="000000"/>
        </w:rPr>
        <w:t>hiMarleyClaim.Insured.EmailAddress1.CityStateZip</w:t>
      </w:r>
      <w:proofErr w:type="gramEnd"/>
      <w:r>
        <w:rPr>
          <w:color w:val="000000"/>
        </w:rPr>
        <w:t xml:space="preserve">, </w:t>
      </w:r>
      <w:proofErr w:type="spellStart"/>
      <w:r>
        <w:rPr>
          <w:color w:val="000000"/>
        </w:rPr>
        <w:t>hiMarleyClaim.Insured.HomePhone</w:t>
      </w:r>
      <w:proofErr w:type="spellEnd"/>
      <w:r>
        <w:rPr>
          <w:color w:val="000000"/>
        </w:rPr>
        <w:t>, and hiMarleyClaim.Insured.EmailAddress1.</w:t>
      </w:r>
    </w:p>
    <w:p w14:paraId="5C92C870" w14:textId="77777777" w:rsidR="000F716C" w:rsidRDefault="00000000">
      <w:pPr>
        <w:ind w:left="0"/>
      </w:pPr>
      <w:r>
        <w:tab/>
      </w:r>
      <w:r>
        <w:tab/>
      </w:r>
      <w:r>
        <w:tab/>
        <w:t>For further reference, request a dictionary zip file from Guidewire for a list of all possible parameters:</w:t>
      </w:r>
    </w:p>
    <w:p w14:paraId="06206282" w14:textId="77777777" w:rsidR="000F716C" w:rsidRDefault="00000000">
      <w:pPr>
        <w:ind w:left="0"/>
        <w:jc w:val="center"/>
      </w:pPr>
      <w:r>
        <w:rPr>
          <w:noProof/>
        </w:rPr>
        <w:drawing>
          <wp:inline distT="0" distB="0" distL="0" distR="0" wp14:anchorId="0A184419" wp14:editId="5FF9328B">
            <wp:extent cx="5034030" cy="2354707"/>
            <wp:effectExtent l="0" t="0" r="0" b="0"/>
            <wp:docPr id="210976403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2"/>
                    <a:srcRect/>
                    <a:stretch>
                      <a:fillRect/>
                    </a:stretch>
                  </pic:blipFill>
                  <pic:spPr>
                    <a:xfrm>
                      <a:off x="0" y="0"/>
                      <a:ext cx="5034030" cy="2354707"/>
                    </a:xfrm>
                    <a:prstGeom prst="rect">
                      <a:avLst/>
                    </a:prstGeom>
                    <a:ln/>
                  </pic:spPr>
                </pic:pic>
              </a:graphicData>
            </a:graphic>
          </wp:inline>
        </w:drawing>
      </w:r>
    </w:p>
    <w:p w14:paraId="236FC555" w14:textId="77777777" w:rsidR="000F716C" w:rsidRDefault="00000000">
      <w:pPr>
        <w:ind w:left="0"/>
      </w:pPr>
      <w:r>
        <w:rPr>
          <w:color w:val="00A5B8"/>
          <w:sz w:val="28"/>
          <w:szCs w:val="28"/>
        </w:rPr>
        <w:t>Generated and Disable Activities</w:t>
      </w:r>
    </w:p>
    <w:p w14:paraId="11F218E3" w14:textId="77777777" w:rsidR="000F716C" w:rsidRDefault="00000000">
      <w:pPr>
        <w:numPr>
          <w:ilvl w:val="0"/>
          <w:numId w:val="1"/>
        </w:numPr>
        <w:pBdr>
          <w:top w:val="nil"/>
          <w:left w:val="nil"/>
          <w:bottom w:val="nil"/>
          <w:right w:val="nil"/>
          <w:between w:val="nil"/>
        </w:pBdr>
        <w:spacing w:after="0"/>
      </w:pPr>
      <w:r>
        <w:rPr>
          <w:color w:val="000000"/>
        </w:rPr>
        <w:t xml:space="preserve">Activities that are generated by </w:t>
      </w:r>
      <w:proofErr w:type="gramStart"/>
      <w:r>
        <w:rPr>
          <w:color w:val="000000"/>
        </w:rPr>
        <w:t>accelerator</w:t>
      </w:r>
      <w:proofErr w:type="gramEnd"/>
    </w:p>
    <w:p w14:paraId="0FB16920" w14:textId="77777777" w:rsidR="000F716C" w:rsidRDefault="00000000">
      <w:pPr>
        <w:pBdr>
          <w:top w:val="nil"/>
          <w:left w:val="nil"/>
          <w:bottom w:val="nil"/>
          <w:right w:val="nil"/>
          <w:between w:val="nil"/>
        </w:pBdr>
        <w:spacing w:before="0" w:after="0"/>
        <w:ind w:left="1267"/>
        <w:rPr>
          <w:color w:val="000000"/>
        </w:rPr>
      </w:pPr>
      <w:r>
        <w:rPr>
          <w:color w:val="000000"/>
        </w:rPr>
        <w:t xml:space="preserve">The accelerator can send SMS, translate SMS through multiple languages, change case privacy, download transcript, close case manually, resend welcome message, set it so it automatically resends welcome message if user is not opted in, and receive SMS, notes, opt status, claim status through webhooks and synchronizing groups with </w:t>
      </w:r>
      <w:proofErr w:type="spellStart"/>
      <w:proofErr w:type="gramStart"/>
      <w:r>
        <w:rPr>
          <w:color w:val="000000"/>
        </w:rPr>
        <w:t>HiMarley</w:t>
      </w:r>
      <w:proofErr w:type="spellEnd"/>
      <w:proofErr w:type="gramEnd"/>
    </w:p>
    <w:p w14:paraId="241AADFE" w14:textId="77777777" w:rsidR="000F716C" w:rsidRDefault="000F716C">
      <w:pPr>
        <w:pBdr>
          <w:top w:val="nil"/>
          <w:left w:val="nil"/>
          <w:bottom w:val="nil"/>
          <w:right w:val="nil"/>
          <w:between w:val="nil"/>
        </w:pBdr>
        <w:spacing w:before="0" w:after="0"/>
        <w:ind w:left="1267"/>
        <w:rPr>
          <w:color w:val="000000"/>
        </w:rPr>
      </w:pPr>
    </w:p>
    <w:p w14:paraId="2E91BA0C" w14:textId="77777777" w:rsidR="000F716C" w:rsidRDefault="00000000">
      <w:pPr>
        <w:numPr>
          <w:ilvl w:val="0"/>
          <w:numId w:val="1"/>
        </w:numPr>
        <w:pBdr>
          <w:top w:val="nil"/>
          <w:left w:val="nil"/>
          <w:bottom w:val="nil"/>
          <w:right w:val="nil"/>
          <w:between w:val="nil"/>
        </w:pBdr>
        <w:spacing w:before="0" w:after="0"/>
      </w:pPr>
      <w:r>
        <w:rPr>
          <w:color w:val="000000"/>
        </w:rPr>
        <w:t>To disable some of the features, navigate to the Hi Marley Operator page.</w:t>
      </w:r>
    </w:p>
    <w:p w14:paraId="279B30DB" w14:textId="77777777" w:rsidR="000F716C" w:rsidRDefault="00000000">
      <w:pPr>
        <w:pBdr>
          <w:top w:val="nil"/>
          <w:left w:val="nil"/>
          <w:bottom w:val="nil"/>
          <w:right w:val="nil"/>
          <w:between w:val="nil"/>
        </w:pBdr>
        <w:spacing w:before="0" w:after="0"/>
        <w:ind w:left="1267"/>
        <w:jc w:val="center"/>
        <w:rPr>
          <w:color w:val="000000"/>
        </w:rPr>
      </w:pPr>
      <w:r>
        <w:rPr>
          <w:noProof/>
          <w:color w:val="000000"/>
        </w:rPr>
        <w:drawing>
          <wp:inline distT="0" distB="0" distL="0" distR="0" wp14:anchorId="7614F8ED" wp14:editId="1D9E94A9">
            <wp:extent cx="2305372" cy="1991003"/>
            <wp:effectExtent l="0" t="0" r="0" b="0"/>
            <wp:docPr id="210976403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3"/>
                    <a:srcRect/>
                    <a:stretch>
                      <a:fillRect/>
                    </a:stretch>
                  </pic:blipFill>
                  <pic:spPr>
                    <a:xfrm>
                      <a:off x="0" y="0"/>
                      <a:ext cx="2305372" cy="1991003"/>
                    </a:xfrm>
                    <a:prstGeom prst="rect">
                      <a:avLst/>
                    </a:prstGeom>
                    <a:ln/>
                  </pic:spPr>
                </pic:pic>
              </a:graphicData>
            </a:graphic>
          </wp:inline>
        </w:drawing>
      </w:r>
    </w:p>
    <w:p w14:paraId="07AE1AE0" w14:textId="77777777" w:rsidR="000F716C" w:rsidRDefault="00000000">
      <w:pPr>
        <w:pBdr>
          <w:top w:val="nil"/>
          <w:left w:val="nil"/>
          <w:bottom w:val="nil"/>
          <w:right w:val="nil"/>
          <w:between w:val="nil"/>
        </w:pBdr>
        <w:spacing w:before="0" w:after="0"/>
        <w:ind w:left="1267"/>
        <w:rPr>
          <w:color w:val="000000"/>
        </w:rPr>
      </w:pPr>
      <w:r>
        <w:rPr>
          <w:color w:val="000000"/>
        </w:rPr>
        <w:t xml:space="preserve">Under “Hi Marley Case Admin Items”, disable and enable the activities you want. To change the auto </w:t>
      </w:r>
      <w:proofErr w:type="gramStart"/>
      <w:r>
        <w:rPr>
          <w:color w:val="000000"/>
        </w:rPr>
        <w:t>welcome</w:t>
      </w:r>
      <w:proofErr w:type="gramEnd"/>
      <w:r>
        <w:rPr>
          <w:color w:val="000000"/>
        </w:rPr>
        <w:t xml:space="preserve"> resend, change the parameter under “Automatically Resend Welcome SMS.”</w:t>
      </w:r>
    </w:p>
    <w:p w14:paraId="3D49CAA2" w14:textId="77777777" w:rsidR="000F716C" w:rsidRDefault="00000000">
      <w:pPr>
        <w:pBdr>
          <w:top w:val="nil"/>
          <w:left w:val="nil"/>
          <w:bottom w:val="nil"/>
          <w:right w:val="nil"/>
          <w:between w:val="nil"/>
        </w:pBdr>
        <w:spacing w:before="0" w:after="0"/>
        <w:ind w:left="1267"/>
        <w:jc w:val="center"/>
        <w:rPr>
          <w:color w:val="000000"/>
        </w:rPr>
      </w:pPr>
      <w:r>
        <w:rPr>
          <w:noProof/>
        </w:rPr>
        <w:lastRenderedPageBreak/>
        <w:drawing>
          <wp:inline distT="114300" distB="114300" distL="114300" distR="114300" wp14:anchorId="67B9D4E9" wp14:editId="5F29CD5A">
            <wp:extent cx="5227073" cy="2045715"/>
            <wp:effectExtent l="0" t="0" r="0" b="0"/>
            <wp:docPr id="210976403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74"/>
                    <a:srcRect/>
                    <a:stretch>
                      <a:fillRect/>
                    </a:stretch>
                  </pic:blipFill>
                  <pic:spPr>
                    <a:xfrm>
                      <a:off x="0" y="0"/>
                      <a:ext cx="5227073" cy="2045715"/>
                    </a:xfrm>
                    <a:prstGeom prst="rect">
                      <a:avLst/>
                    </a:prstGeom>
                    <a:ln/>
                  </pic:spPr>
                </pic:pic>
              </a:graphicData>
            </a:graphic>
          </wp:inline>
        </w:drawing>
      </w:r>
    </w:p>
    <w:p w14:paraId="52EF78B9" w14:textId="77777777" w:rsidR="000F716C" w:rsidRDefault="000F716C">
      <w:pPr>
        <w:pBdr>
          <w:top w:val="nil"/>
          <w:left w:val="nil"/>
          <w:bottom w:val="nil"/>
          <w:right w:val="nil"/>
          <w:between w:val="nil"/>
        </w:pBdr>
        <w:spacing w:before="0"/>
        <w:ind w:left="1267"/>
        <w:rPr>
          <w:color w:val="000000"/>
        </w:rPr>
      </w:pPr>
    </w:p>
    <w:p w14:paraId="47F7432C" w14:textId="77777777" w:rsidR="000F716C" w:rsidRDefault="00000000">
      <w:pPr>
        <w:ind w:left="0"/>
      </w:pPr>
      <w:r>
        <w:rPr>
          <w:color w:val="00A5B8"/>
          <w:sz w:val="28"/>
          <w:szCs w:val="28"/>
        </w:rPr>
        <w:t>Implement Send SMS API</w:t>
      </w:r>
    </w:p>
    <w:p w14:paraId="73D8D363" w14:textId="77777777" w:rsidR="000F716C" w:rsidRDefault="00000000">
      <w:pPr>
        <w:numPr>
          <w:ilvl w:val="0"/>
          <w:numId w:val="1"/>
        </w:numPr>
        <w:pBdr>
          <w:top w:val="nil"/>
          <w:left w:val="nil"/>
          <w:bottom w:val="nil"/>
          <w:right w:val="nil"/>
          <w:between w:val="nil"/>
        </w:pBdr>
      </w:pPr>
      <w:r>
        <w:rPr>
          <w:color w:val="000000"/>
        </w:rPr>
        <w:t xml:space="preserve">Code to implement the Send SMS API call into any </w:t>
      </w:r>
      <w:proofErr w:type="spellStart"/>
      <w:r>
        <w:rPr>
          <w:color w:val="000000"/>
        </w:rPr>
        <w:t>ClaimCenter</w:t>
      </w:r>
      <w:proofErr w:type="spellEnd"/>
      <w:r>
        <w:rPr>
          <w:color w:val="000000"/>
        </w:rPr>
        <w:t xml:space="preserve"> workflows for automated SMS notifications during an event.</w:t>
      </w:r>
    </w:p>
    <w:p w14:paraId="60326616" w14:textId="77777777" w:rsidR="000F716C" w:rsidRDefault="00000000">
      <w:pPr>
        <w:ind w:firstLine="547"/>
        <w:jc w:val="center"/>
      </w:pPr>
      <w:r>
        <w:rPr>
          <w:noProof/>
        </w:rPr>
        <w:drawing>
          <wp:inline distT="114300" distB="114300" distL="114300" distR="114300" wp14:anchorId="61B7E650" wp14:editId="670B6520">
            <wp:extent cx="6400800" cy="1676400"/>
            <wp:effectExtent l="0" t="0" r="0" b="0"/>
            <wp:docPr id="2109764147"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75"/>
                    <a:srcRect/>
                    <a:stretch>
                      <a:fillRect/>
                    </a:stretch>
                  </pic:blipFill>
                  <pic:spPr>
                    <a:xfrm>
                      <a:off x="0" y="0"/>
                      <a:ext cx="6400800" cy="1676400"/>
                    </a:xfrm>
                    <a:prstGeom prst="rect">
                      <a:avLst/>
                    </a:prstGeom>
                    <a:ln/>
                  </pic:spPr>
                </pic:pic>
              </a:graphicData>
            </a:graphic>
          </wp:inline>
        </w:drawing>
      </w:r>
    </w:p>
    <w:p w14:paraId="08835434" w14:textId="77777777" w:rsidR="000F716C" w:rsidRDefault="00000000">
      <w:pPr>
        <w:ind w:firstLine="547"/>
        <w:jc w:val="center"/>
      </w:pPr>
      <w:r>
        <w:rPr>
          <w:noProof/>
        </w:rPr>
        <w:drawing>
          <wp:inline distT="114300" distB="114300" distL="114300" distR="114300" wp14:anchorId="3B336334" wp14:editId="3D718EEB">
            <wp:extent cx="5581650" cy="3057525"/>
            <wp:effectExtent l="0" t="0" r="0" b="0"/>
            <wp:docPr id="2109764132"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76"/>
                    <a:srcRect/>
                    <a:stretch>
                      <a:fillRect/>
                    </a:stretch>
                  </pic:blipFill>
                  <pic:spPr>
                    <a:xfrm>
                      <a:off x="0" y="0"/>
                      <a:ext cx="5581650" cy="3057525"/>
                    </a:xfrm>
                    <a:prstGeom prst="rect">
                      <a:avLst/>
                    </a:prstGeom>
                    <a:ln/>
                  </pic:spPr>
                </pic:pic>
              </a:graphicData>
            </a:graphic>
          </wp:inline>
        </w:drawing>
      </w:r>
    </w:p>
    <w:p w14:paraId="31420C2F" w14:textId="77777777" w:rsidR="000F716C" w:rsidRDefault="00000000">
      <w:pPr>
        <w:ind w:firstLine="547"/>
        <w:jc w:val="center"/>
      </w:pPr>
      <w:r>
        <w:t>Send button will trigger an activity run the send SMS API.</w:t>
      </w:r>
    </w:p>
    <w:p w14:paraId="4DDA30E1" w14:textId="77777777" w:rsidR="000F716C" w:rsidRDefault="00000000">
      <w:pPr>
        <w:ind w:left="720"/>
        <w:jc w:val="center"/>
      </w:pPr>
      <w:r>
        <w:rPr>
          <w:noProof/>
        </w:rPr>
        <w:lastRenderedPageBreak/>
        <w:drawing>
          <wp:inline distT="0" distB="0" distL="0" distR="0" wp14:anchorId="48849CB8" wp14:editId="227D2666">
            <wp:extent cx="5607646" cy="4061093"/>
            <wp:effectExtent l="0" t="0" r="0" b="0"/>
            <wp:docPr id="210976401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7"/>
                    <a:srcRect/>
                    <a:stretch>
                      <a:fillRect/>
                    </a:stretch>
                  </pic:blipFill>
                  <pic:spPr>
                    <a:xfrm>
                      <a:off x="0" y="0"/>
                      <a:ext cx="5607646" cy="4061093"/>
                    </a:xfrm>
                    <a:prstGeom prst="rect">
                      <a:avLst/>
                    </a:prstGeom>
                    <a:ln/>
                  </pic:spPr>
                </pic:pic>
              </a:graphicData>
            </a:graphic>
          </wp:inline>
        </w:drawing>
      </w:r>
    </w:p>
    <w:p w14:paraId="4691FE5B" w14:textId="77777777" w:rsidR="000F716C" w:rsidRDefault="00000000">
      <w:pPr>
        <w:pBdr>
          <w:top w:val="nil"/>
          <w:left w:val="nil"/>
          <w:bottom w:val="nil"/>
          <w:right w:val="nil"/>
          <w:between w:val="nil"/>
        </w:pBdr>
        <w:ind w:left="1267"/>
        <w:rPr>
          <w:color w:val="000000"/>
        </w:rPr>
      </w:pPr>
      <w:proofErr w:type="spellStart"/>
      <w:r>
        <w:rPr>
          <w:color w:val="000000"/>
        </w:rPr>
        <w:t>ClaimCenter</w:t>
      </w:r>
      <w:proofErr w:type="spellEnd"/>
      <w:r>
        <w:rPr>
          <w:color w:val="000000"/>
        </w:rPr>
        <w:t xml:space="preserve"> will check if the user currently logged in exists in Hi Marley before sending the SMS from </w:t>
      </w:r>
      <w:proofErr w:type="spellStart"/>
      <w:r>
        <w:rPr>
          <w:color w:val="000000"/>
        </w:rPr>
        <w:t>ClaimCenter</w:t>
      </w:r>
      <w:proofErr w:type="spellEnd"/>
      <w:r>
        <w:rPr>
          <w:color w:val="000000"/>
        </w:rPr>
        <w:t>. If logged in as “</w:t>
      </w:r>
      <w:proofErr w:type="spellStart"/>
      <w:r>
        <w:rPr>
          <w:color w:val="000000"/>
        </w:rPr>
        <w:t>su</w:t>
      </w:r>
      <w:proofErr w:type="spellEnd"/>
      <w:r>
        <w:rPr>
          <w:color w:val="000000"/>
        </w:rPr>
        <w:t>”/super user, then it will return an “unknown” email does not exist notification.</w:t>
      </w:r>
    </w:p>
    <w:p w14:paraId="69D7C1FF" w14:textId="77777777" w:rsidR="000F716C" w:rsidRDefault="00000000">
      <w:pPr>
        <w:ind w:left="720"/>
        <w:jc w:val="center"/>
      </w:pPr>
      <w:r>
        <w:rPr>
          <w:noProof/>
        </w:rPr>
        <w:drawing>
          <wp:inline distT="0" distB="0" distL="0" distR="0" wp14:anchorId="3636CB95" wp14:editId="6F2CD344">
            <wp:extent cx="4970456" cy="1978320"/>
            <wp:effectExtent l="0" t="0" r="0" b="0"/>
            <wp:docPr id="210976402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8"/>
                    <a:srcRect/>
                    <a:stretch>
                      <a:fillRect/>
                    </a:stretch>
                  </pic:blipFill>
                  <pic:spPr>
                    <a:xfrm>
                      <a:off x="0" y="0"/>
                      <a:ext cx="4970456" cy="1978320"/>
                    </a:xfrm>
                    <a:prstGeom prst="rect">
                      <a:avLst/>
                    </a:prstGeom>
                    <a:ln/>
                  </pic:spPr>
                </pic:pic>
              </a:graphicData>
            </a:graphic>
          </wp:inline>
        </w:drawing>
      </w:r>
    </w:p>
    <w:p w14:paraId="153A44C8" w14:textId="77777777" w:rsidR="000F716C" w:rsidRDefault="00000000">
      <w:pPr>
        <w:ind w:left="720"/>
        <w:jc w:val="center"/>
      </w:pPr>
      <w:r>
        <w:t xml:space="preserve">If the email exists within Hi Marley, then the </w:t>
      </w:r>
      <w:proofErr w:type="spellStart"/>
      <w:r>
        <w:t>sendSMS</w:t>
      </w:r>
      <w:proofErr w:type="spellEnd"/>
      <w:r>
        <w:t xml:space="preserve"> function will be called and the send SMS API URL is generated.</w:t>
      </w:r>
    </w:p>
    <w:p w14:paraId="776D6AC5" w14:textId="77777777" w:rsidR="000F716C" w:rsidRDefault="00000000">
      <w:pPr>
        <w:ind w:left="720"/>
        <w:jc w:val="center"/>
      </w:pPr>
      <w:r>
        <w:rPr>
          <w:noProof/>
        </w:rPr>
        <w:lastRenderedPageBreak/>
        <w:drawing>
          <wp:inline distT="0" distB="0" distL="0" distR="0" wp14:anchorId="25B1C420" wp14:editId="2FBDD32C">
            <wp:extent cx="6040997" cy="3369894"/>
            <wp:effectExtent l="0" t="0" r="0" b="0"/>
            <wp:docPr id="210976402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9"/>
                    <a:srcRect/>
                    <a:stretch>
                      <a:fillRect/>
                    </a:stretch>
                  </pic:blipFill>
                  <pic:spPr>
                    <a:xfrm>
                      <a:off x="0" y="0"/>
                      <a:ext cx="6040997" cy="3369894"/>
                    </a:xfrm>
                    <a:prstGeom prst="rect">
                      <a:avLst/>
                    </a:prstGeom>
                    <a:ln/>
                  </pic:spPr>
                </pic:pic>
              </a:graphicData>
            </a:graphic>
          </wp:inline>
        </w:drawing>
      </w:r>
    </w:p>
    <w:p w14:paraId="3BA5F7A9" w14:textId="77777777" w:rsidR="000F716C" w:rsidRDefault="00000000">
      <w:pPr>
        <w:ind w:left="720"/>
        <w:jc w:val="center"/>
      </w:pPr>
      <w:r>
        <w:rPr>
          <w:noProof/>
        </w:rPr>
        <w:drawing>
          <wp:inline distT="0" distB="0" distL="0" distR="0" wp14:anchorId="205B06C5" wp14:editId="5F1F677D">
            <wp:extent cx="5736774" cy="4486977"/>
            <wp:effectExtent l="0" t="0" r="0" b="0"/>
            <wp:docPr id="2109764022"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0"/>
                    <a:srcRect/>
                    <a:stretch>
                      <a:fillRect/>
                    </a:stretch>
                  </pic:blipFill>
                  <pic:spPr>
                    <a:xfrm>
                      <a:off x="0" y="0"/>
                      <a:ext cx="5736774" cy="4486977"/>
                    </a:xfrm>
                    <a:prstGeom prst="rect">
                      <a:avLst/>
                    </a:prstGeom>
                    <a:ln/>
                  </pic:spPr>
                </pic:pic>
              </a:graphicData>
            </a:graphic>
          </wp:inline>
        </w:drawing>
      </w:r>
    </w:p>
    <w:p w14:paraId="691ADE0B" w14:textId="77777777" w:rsidR="000F716C" w:rsidRDefault="00000000">
      <w:pPr>
        <w:ind w:left="720"/>
        <w:jc w:val="center"/>
      </w:pPr>
      <w:r>
        <w:rPr>
          <w:noProof/>
        </w:rPr>
        <w:lastRenderedPageBreak/>
        <w:drawing>
          <wp:inline distT="0" distB="0" distL="0" distR="0" wp14:anchorId="52D221E4" wp14:editId="626B0EDA">
            <wp:extent cx="5255043" cy="1639826"/>
            <wp:effectExtent l="0" t="0" r="0" b="0"/>
            <wp:docPr id="210976402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1"/>
                    <a:srcRect/>
                    <a:stretch>
                      <a:fillRect/>
                    </a:stretch>
                  </pic:blipFill>
                  <pic:spPr>
                    <a:xfrm>
                      <a:off x="0" y="0"/>
                      <a:ext cx="5255043" cy="1639826"/>
                    </a:xfrm>
                    <a:prstGeom prst="rect">
                      <a:avLst/>
                    </a:prstGeom>
                    <a:ln/>
                  </pic:spPr>
                </pic:pic>
              </a:graphicData>
            </a:graphic>
          </wp:inline>
        </w:drawing>
      </w:r>
    </w:p>
    <w:p w14:paraId="46C5290F" w14:textId="77777777" w:rsidR="000F716C" w:rsidRDefault="00000000">
      <w:pPr>
        <w:ind w:left="720"/>
        <w:jc w:val="center"/>
      </w:pPr>
      <w:r>
        <w:t>The JSON payload for the API call gets populated and using the generated URL, the SMS message gets posted to Hi Marley using RESTful API.</w:t>
      </w:r>
    </w:p>
    <w:p w14:paraId="14C4EEDB" w14:textId="77777777" w:rsidR="000F716C" w:rsidRDefault="00000000">
      <w:pPr>
        <w:ind w:left="0"/>
      </w:pPr>
      <w:r>
        <w:rPr>
          <w:color w:val="00A5B8"/>
          <w:sz w:val="28"/>
          <w:szCs w:val="28"/>
        </w:rPr>
        <w:t>Error Handling</w:t>
      </w:r>
    </w:p>
    <w:p w14:paraId="620C0932" w14:textId="77777777" w:rsidR="000F716C" w:rsidRDefault="00000000">
      <w:pPr>
        <w:numPr>
          <w:ilvl w:val="0"/>
          <w:numId w:val="1"/>
        </w:numPr>
        <w:pBdr>
          <w:top w:val="nil"/>
          <w:left w:val="nil"/>
          <w:bottom w:val="nil"/>
          <w:right w:val="nil"/>
          <w:between w:val="nil"/>
        </w:pBdr>
        <w:spacing w:after="0"/>
      </w:pPr>
      <w:r>
        <w:rPr>
          <w:color w:val="000000"/>
        </w:rPr>
        <w:t>Common error handling patterns in accelerator.</w:t>
      </w:r>
    </w:p>
    <w:p w14:paraId="02C9A181" w14:textId="77777777" w:rsidR="000F716C" w:rsidRDefault="00000000">
      <w:pPr>
        <w:pBdr>
          <w:top w:val="nil"/>
          <w:left w:val="nil"/>
          <w:bottom w:val="nil"/>
          <w:right w:val="nil"/>
          <w:between w:val="nil"/>
        </w:pBdr>
        <w:spacing w:before="0" w:after="0"/>
        <w:ind w:left="1267"/>
        <w:rPr>
          <w:color w:val="000000"/>
        </w:rPr>
      </w:pPr>
      <w:r>
        <w:rPr>
          <w:color w:val="000000"/>
        </w:rPr>
        <w:t xml:space="preserve">All errors will be logged. However, there are some that will show errors in the </w:t>
      </w:r>
      <w:proofErr w:type="spellStart"/>
      <w:r>
        <w:rPr>
          <w:color w:val="000000"/>
        </w:rPr>
        <w:t>ClaimCenter</w:t>
      </w:r>
      <w:proofErr w:type="spellEnd"/>
      <w:r>
        <w:rPr>
          <w:color w:val="000000"/>
        </w:rPr>
        <w:t xml:space="preserve"> UI:</w:t>
      </w:r>
    </w:p>
    <w:p w14:paraId="0C457947" w14:textId="77777777" w:rsidR="000F716C" w:rsidRDefault="00000000">
      <w:pPr>
        <w:numPr>
          <w:ilvl w:val="1"/>
          <w:numId w:val="17"/>
        </w:numPr>
        <w:pBdr>
          <w:top w:val="nil"/>
          <w:left w:val="nil"/>
          <w:bottom w:val="nil"/>
          <w:right w:val="nil"/>
          <w:between w:val="nil"/>
        </w:pBdr>
        <w:spacing w:before="0" w:after="0"/>
      </w:pPr>
      <w:r>
        <w:rPr>
          <w:color w:val="000000"/>
        </w:rPr>
        <w:t>Duplicate combination of customer mobile + claim number</w:t>
      </w:r>
    </w:p>
    <w:p w14:paraId="604A6119" w14:textId="77777777" w:rsidR="000F716C" w:rsidRDefault="00000000">
      <w:pPr>
        <w:numPr>
          <w:ilvl w:val="1"/>
          <w:numId w:val="17"/>
        </w:numPr>
        <w:pBdr>
          <w:top w:val="nil"/>
          <w:left w:val="nil"/>
          <w:bottom w:val="nil"/>
          <w:right w:val="nil"/>
          <w:between w:val="nil"/>
        </w:pBdr>
        <w:spacing w:before="0" w:after="0"/>
      </w:pPr>
      <w:r>
        <w:rPr>
          <w:color w:val="000000"/>
        </w:rPr>
        <w:t xml:space="preserve">Reached max open case </w:t>
      </w:r>
      <w:proofErr w:type="gramStart"/>
      <w:r>
        <w:rPr>
          <w:color w:val="000000"/>
        </w:rPr>
        <w:t>limit</w:t>
      </w:r>
      <w:proofErr w:type="gramEnd"/>
    </w:p>
    <w:p w14:paraId="207BF7C8" w14:textId="77777777" w:rsidR="000F716C" w:rsidRDefault="00000000">
      <w:pPr>
        <w:numPr>
          <w:ilvl w:val="1"/>
          <w:numId w:val="17"/>
        </w:numPr>
        <w:pBdr>
          <w:top w:val="nil"/>
          <w:left w:val="nil"/>
          <w:bottom w:val="nil"/>
          <w:right w:val="nil"/>
          <w:between w:val="nil"/>
        </w:pBdr>
        <w:spacing w:before="0" w:after="0"/>
      </w:pPr>
      <w:r>
        <w:rPr>
          <w:color w:val="000000"/>
        </w:rPr>
        <w:t xml:space="preserve">Operator (Hi Marley </w:t>
      </w:r>
      <w:proofErr w:type="spellStart"/>
      <w:r>
        <w:rPr>
          <w:color w:val="000000"/>
        </w:rPr>
        <w:t>PrimaryContact</w:t>
      </w:r>
      <w:proofErr w:type="spellEnd"/>
      <w:r>
        <w:rPr>
          <w:color w:val="000000"/>
        </w:rPr>
        <w:t xml:space="preserve">) doesn't exist in </w:t>
      </w:r>
      <w:proofErr w:type="gramStart"/>
      <w:r>
        <w:rPr>
          <w:color w:val="000000"/>
        </w:rPr>
        <w:t>org</w:t>
      </w:r>
      <w:proofErr w:type="gramEnd"/>
    </w:p>
    <w:p w14:paraId="4EDD79F0" w14:textId="77777777" w:rsidR="000F716C" w:rsidRDefault="00000000">
      <w:pPr>
        <w:numPr>
          <w:ilvl w:val="1"/>
          <w:numId w:val="17"/>
        </w:numPr>
        <w:pBdr>
          <w:top w:val="nil"/>
          <w:left w:val="nil"/>
          <w:bottom w:val="nil"/>
          <w:right w:val="nil"/>
          <w:between w:val="nil"/>
        </w:pBdr>
        <w:spacing w:before="0" w:after="0"/>
      </w:pPr>
      <w:r>
        <w:rPr>
          <w:color w:val="000000"/>
        </w:rPr>
        <w:t xml:space="preserve">Customer mobile is a </w:t>
      </w:r>
      <w:proofErr w:type="gramStart"/>
      <w:r>
        <w:rPr>
          <w:color w:val="000000"/>
        </w:rPr>
        <w:t>landline</w:t>
      </w:r>
      <w:proofErr w:type="gramEnd"/>
    </w:p>
    <w:p w14:paraId="219BD491" w14:textId="77777777" w:rsidR="000F716C" w:rsidRDefault="00000000">
      <w:pPr>
        <w:numPr>
          <w:ilvl w:val="1"/>
          <w:numId w:val="17"/>
        </w:numPr>
        <w:pBdr>
          <w:top w:val="nil"/>
          <w:left w:val="nil"/>
          <w:bottom w:val="nil"/>
          <w:right w:val="nil"/>
          <w:between w:val="nil"/>
        </w:pBdr>
        <w:spacing w:before="0" w:after="0"/>
      </w:pPr>
      <w:r>
        <w:rPr>
          <w:color w:val="000000"/>
        </w:rPr>
        <w:t>Brand name mismatch</w:t>
      </w:r>
    </w:p>
    <w:p w14:paraId="7236731F" w14:textId="77777777" w:rsidR="000F716C" w:rsidRDefault="00000000">
      <w:pPr>
        <w:numPr>
          <w:ilvl w:val="1"/>
          <w:numId w:val="17"/>
        </w:numPr>
        <w:pBdr>
          <w:top w:val="nil"/>
          <w:left w:val="nil"/>
          <w:bottom w:val="nil"/>
          <w:right w:val="nil"/>
          <w:between w:val="nil"/>
        </w:pBdr>
        <w:spacing w:before="0" w:after="0"/>
      </w:pPr>
      <w:r>
        <w:rPr>
          <w:color w:val="000000"/>
        </w:rPr>
        <w:t>Customer is Opted Out</w:t>
      </w:r>
    </w:p>
    <w:p w14:paraId="2DEB7229" w14:textId="77777777" w:rsidR="000F716C" w:rsidRDefault="00000000">
      <w:pPr>
        <w:numPr>
          <w:ilvl w:val="1"/>
          <w:numId w:val="17"/>
        </w:numPr>
        <w:pBdr>
          <w:top w:val="nil"/>
          <w:left w:val="nil"/>
          <w:bottom w:val="nil"/>
          <w:right w:val="nil"/>
          <w:between w:val="nil"/>
        </w:pBdr>
        <w:spacing w:before="0" w:after="0"/>
      </w:pPr>
      <w:r>
        <w:rPr>
          <w:color w:val="000000"/>
        </w:rPr>
        <w:t xml:space="preserve">Sending SMS as "Super User" will throw an "unknown" does not exist </w:t>
      </w:r>
      <w:proofErr w:type="gramStart"/>
      <w:r>
        <w:rPr>
          <w:color w:val="000000"/>
        </w:rPr>
        <w:t>error</w:t>
      </w:r>
      <w:proofErr w:type="gramEnd"/>
    </w:p>
    <w:p w14:paraId="3C875926" w14:textId="77777777" w:rsidR="000F716C" w:rsidRDefault="00000000">
      <w:pPr>
        <w:numPr>
          <w:ilvl w:val="1"/>
          <w:numId w:val="17"/>
        </w:numPr>
        <w:pBdr>
          <w:top w:val="nil"/>
          <w:left w:val="nil"/>
          <w:bottom w:val="nil"/>
          <w:right w:val="nil"/>
          <w:between w:val="nil"/>
        </w:pBdr>
        <w:spacing w:before="0"/>
      </w:pPr>
      <w:proofErr w:type="spellStart"/>
      <w:r>
        <w:rPr>
          <w:color w:val="000000"/>
        </w:rPr>
        <w:t>PrimaryContact</w:t>
      </w:r>
      <w:proofErr w:type="spellEnd"/>
      <w:r>
        <w:rPr>
          <w:color w:val="000000"/>
        </w:rPr>
        <w:t xml:space="preserve"> doesn't exist in </w:t>
      </w:r>
      <w:proofErr w:type="gramStart"/>
      <w:r>
        <w:rPr>
          <w:color w:val="000000"/>
        </w:rPr>
        <w:t>org</w:t>
      </w:r>
      <w:proofErr w:type="gramEnd"/>
    </w:p>
    <w:p w14:paraId="2F73E0DF" w14:textId="77777777" w:rsidR="000F716C" w:rsidRDefault="00000000">
      <w:pPr>
        <w:ind w:left="0"/>
      </w:pPr>
      <w:r>
        <w:rPr>
          <w:color w:val="00A5B8"/>
          <w:sz w:val="28"/>
          <w:szCs w:val="28"/>
        </w:rPr>
        <w:t>Adding new languages</w:t>
      </w:r>
    </w:p>
    <w:p w14:paraId="0B868B3B" w14:textId="77777777" w:rsidR="000F716C" w:rsidRDefault="00000000">
      <w:pPr>
        <w:numPr>
          <w:ilvl w:val="0"/>
          <w:numId w:val="1"/>
        </w:numPr>
        <w:pBdr>
          <w:top w:val="nil"/>
          <w:left w:val="nil"/>
          <w:bottom w:val="nil"/>
          <w:right w:val="nil"/>
          <w:between w:val="nil"/>
        </w:pBdr>
        <w:spacing w:after="0"/>
      </w:pPr>
      <w:r>
        <w:rPr>
          <w:color w:val="000000"/>
        </w:rPr>
        <w:t>Adding a new language supported by Hi Marley to the Case Creation and Update APIs.</w:t>
      </w:r>
    </w:p>
    <w:p w14:paraId="4397FD19" w14:textId="77777777" w:rsidR="000F716C" w:rsidRDefault="00000000">
      <w:pPr>
        <w:pBdr>
          <w:top w:val="nil"/>
          <w:left w:val="nil"/>
          <w:bottom w:val="nil"/>
          <w:right w:val="nil"/>
          <w:between w:val="nil"/>
        </w:pBdr>
        <w:spacing w:before="0" w:after="0"/>
        <w:ind w:left="1267"/>
        <w:rPr>
          <w:color w:val="000000"/>
        </w:rPr>
      </w:pPr>
      <w:r>
        <w:rPr>
          <w:color w:val="000000"/>
        </w:rPr>
        <w:t>To add a new language supported by Hi Marley, go to Guidewire Studio and open the file “</w:t>
      </w:r>
      <w:proofErr w:type="spellStart"/>
      <w:r>
        <w:rPr>
          <w:color w:val="000000"/>
        </w:rPr>
        <w:t>HiMarleyPrefLanguage_Acc.HiMarley.tti</w:t>
      </w:r>
      <w:proofErr w:type="spellEnd"/>
      <w:r>
        <w:rPr>
          <w:color w:val="000000"/>
        </w:rPr>
        <w:t>”</w:t>
      </w:r>
    </w:p>
    <w:p w14:paraId="38D5776F" w14:textId="77777777" w:rsidR="000F716C" w:rsidRDefault="00000000">
      <w:pPr>
        <w:pBdr>
          <w:top w:val="nil"/>
          <w:left w:val="nil"/>
          <w:bottom w:val="nil"/>
          <w:right w:val="nil"/>
          <w:between w:val="nil"/>
        </w:pBdr>
        <w:spacing w:before="0" w:after="0"/>
        <w:ind w:left="1267" w:hanging="1125"/>
        <w:jc w:val="center"/>
        <w:rPr>
          <w:color w:val="000000"/>
        </w:rPr>
      </w:pPr>
      <w:r>
        <w:rPr>
          <w:noProof/>
        </w:rPr>
        <w:drawing>
          <wp:inline distT="114300" distB="114300" distL="114300" distR="114300" wp14:anchorId="4025B808" wp14:editId="0211E7E5">
            <wp:extent cx="6400800" cy="2641600"/>
            <wp:effectExtent l="0" t="0" r="0" b="0"/>
            <wp:docPr id="2109764086"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82"/>
                    <a:srcRect/>
                    <a:stretch>
                      <a:fillRect/>
                    </a:stretch>
                  </pic:blipFill>
                  <pic:spPr>
                    <a:xfrm>
                      <a:off x="0" y="0"/>
                      <a:ext cx="6400800" cy="2641600"/>
                    </a:xfrm>
                    <a:prstGeom prst="rect">
                      <a:avLst/>
                    </a:prstGeom>
                    <a:ln/>
                  </pic:spPr>
                </pic:pic>
              </a:graphicData>
            </a:graphic>
          </wp:inline>
        </w:drawing>
      </w:r>
    </w:p>
    <w:p w14:paraId="70539E82" w14:textId="77777777" w:rsidR="000F716C" w:rsidRDefault="00000000">
      <w:pPr>
        <w:pBdr>
          <w:top w:val="nil"/>
          <w:left w:val="nil"/>
          <w:bottom w:val="nil"/>
          <w:right w:val="nil"/>
          <w:between w:val="nil"/>
        </w:pBdr>
        <w:spacing w:before="0" w:after="0"/>
        <w:ind w:left="1267"/>
        <w:jc w:val="center"/>
        <w:rPr>
          <w:color w:val="000000"/>
        </w:rPr>
      </w:pPr>
      <w:r>
        <w:rPr>
          <w:noProof/>
          <w:color w:val="000000"/>
        </w:rPr>
        <w:drawing>
          <wp:inline distT="0" distB="0" distL="0" distR="0" wp14:anchorId="03F9FFA2" wp14:editId="28D08940">
            <wp:extent cx="1066892" cy="320068"/>
            <wp:effectExtent l="0" t="0" r="0" b="0"/>
            <wp:docPr id="210976402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3"/>
                    <a:srcRect/>
                    <a:stretch>
                      <a:fillRect/>
                    </a:stretch>
                  </pic:blipFill>
                  <pic:spPr>
                    <a:xfrm>
                      <a:off x="0" y="0"/>
                      <a:ext cx="1066892" cy="320068"/>
                    </a:xfrm>
                    <a:prstGeom prst="rect">
                      <a:avLst/>
                    </a:prstGeom>
                    <a:ln/>
                  </pic:spPr>
                </pic:pic>
              </a:graphicData>
            </a:graphic>
          </wp:inline>
        </w:drawing>
      </w:r>
    </w:p>
    <w:p w14:paraId="52F4E27A" w14:textId="77777777" w:rsidR="000F716C" w:rsidRDefault="00000000">
      <w:pPr>
        <w:pBdr>
          <w:top w:val="nil"/>
          <w:left w:val="nil"/>
          <w:bottom w:val="nil"/>
          <w:right w:val="nil"/>
          <w:between w:val="nil"/>
        </w:pBdr>
        <w:spacing w:before="0" w:after="0"/>
        <w:ind w:left="1267"/>
        <w:jc w:val="center"/>
        <w:rPr>
          <w:color w:val="000000"/>
        </w:rPr>
      </w:pPr>
      <w:r>
        <w:rPr>
          <w:color w:val="000000"/>
        </w:rPr>
        <w:t xml:space="preserve">Click on the “+ </w:t>
      </w:r>
      <w:proofErr w:type="spellStart"/>
      <w:r>
        <w:rPr>
          <w:color w:val="000000"/>
        </w:rPr>
        <w:t>typecode</w:t>
      </w:r>
      <w:proofErr w:type="spellEnd"/>
      <w:r>
        <w:rPr>
          <w:color w:val="000000"/>
        </w:rPr>
        <w:t>” button.</w:t>
      </w:r>
    </w:p>
    <w:p w14:paraId="17A148E6" w14:textId="77777777" w:rsidR="000F716C" w:rsidRDefault="00000000">
      <w:pPr>
        <w:pBdr>
          <w:top w:val="nil"/>
          <w:left w:val="nil"/>
          <w:bottom w:val="nil"/>
          <w:right w:val="nil"/>
          <w:between w:val="nil"/>
        </w:pBdr>
        <w:spacing w:before="0" w:after="0"/>
        <w:ind w:left="1267"/>
        <w:jc w:val="center"/>
        <w:rPr>
          <w:color w:val="000000"/>
        </w:rPr>
      </w:pPr>
      <w:r>
        <w:rPr>
          <w:noProof/>
          <w:color w:val="000000"/>
        </w:rPr>
        <w:lastRenderedPageBreak/>
        <w:drawing>
          <wp:inline distT="0" distB="0" distL="0" distR="0" wp14:anchorId="632E2AD7" wp14:editId="7D2E5973">
            <wp:extent cx="5054513" cy="1591235"/>
            <wp:effectExtent l="0" t="0" r="0" b="0"/>
            <wp:docPr id="210976402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84"/>
                    <a:srcRect/>
                    <a:stretch>
                      <a:fillRect/>
                    </a:stretch>
                  </pic:blipFill>
                  <pic:spPr>
                    <a:xfrm>
                      <a:off x="0" y="0"/>
                      <a:ext cx="5054513" cy="1591235"/>
                    </a:xfrm>
                    <a:prstGeom prst="rect">
                      <a:avLst/>
                    </a:prstGeom>
                    <a:ln/>
                  </pic:spPr>
                </pic:pic>
              </a:graphicData>
            </a:graphic>
          </wp:inline>
        </w:drawing>
      </w:r>
    </w:p>
    <w:p w14:paraId="21766C95" w14:textId="77777777" w:rsidR="000F716C" w:rsidRDefault="00000000">
      <w:pPr>
        <w:pBdr>
          <w:top w:val="nil"/>
          <w:left w:val="nil"/>
          <w:bottom w:val="nil"/>
          <w:right w:val="nil"/>
          <w:between w:val="nil"/>
        </w:pBdr>
        <w:spacing w:before="0" w:after="0"/>
        <w:ind w:left="1267"/>
        <w:jc w:val="center"/>
        <w:rPr>
          <w:color w:val="000000"/>
        </w:rPr>
      </w:pPr>
      <w:r>
        <w:rPr>
          <w:color w:val="000000"/>
        </w:rPr>
        <w:t xml:space="preserve">Fill out the following table. Use the existing </w:t>
      </w:r>
      <w:proofErr w:type="spellStart"/>
      <w:r>
        <w:rPr>
          <w:color w:val="000000"/>
        </w:rPr>
        <w:t>typecodes</w:t>
      </w:r>
      <w:proofErr w:type="spellEnd"/>
      <w:r>
        <w:rPr>
          <w:color w:val="000000"/>
        </w:rPr>
        <w:t xml:space="preserve"> as a reference on how to add the new language.</w:t>
      </w:r>
    </w:p>
    <w:p w14:paraId="57305F7A" w14:textId="77777777" w:rsidR="000F716C" w:rsidRDefault="00000000">
      <w:pPr>
        <w:pBdr>
          <w:top w:val="nil"/>
          <w:left w:val="nil"/>
          <w:bottom w:val="nil"/>
          <w:right w:val="nil"/>
          <w:between w:val="nil"/>
        </w:pBdr>
        <w:spacing w:before="0"/>
        <w:ind w:left="1267"/>
        <w:jc w:val="center"/>
        <w:rPr>
          <w:color w:val="000000"/>
        </w:rPr>
      </w:pPr>
      <w:r>
        <w:rPr>
          <w:noProof/>
          <w:color w:val="000000"/>
        </w:rPr>
        <w:drawing>
          <wp:inline distT="0" distB="0" distL="0" distR="0" wp14:anchorId="762A831D" wp14:editId="57F4F6EE">
            <wp:extent cx="4792669" cy="1526055"/>
            <wp:effectExtent l="0" t="0" r="0" b="0"/>
            <wp:docPr id="2109764027"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5"/>
                    <a:srcRect/>
                    <a:stretch>
                      <a:fillRect/>
                    </a:stretch>
                  </pic:blipFill>
                  <pic:spPr>
                    <a:xfrm>
                      <a:off x="0" y="0"/>
                      <a:ext cx="4792669" cy="1526055"/>
                    </a:xfrm>
                    <a:prstGeom prst="rect">
                      <a:avLst/>
                    </a:prstGeom>
                    <a:ln/>
                  </pic:spPr>
                </pic:pic>
              </a:graphicData>
            </a:graphic>
          </wp:inline>
        </w:drawing>
      </w:r>
    </w:p>
    <w:p w14:paraId="75CBB2DE" w14:textId="77777777" w:rsidR="000F716C" w:rsidRDefault="000F716C">
      <w:pPr>
        <w:pBdr>
          <w:top w:val="nil"/>
          <w:left w:val="nil"/>
          <w:bottom w:val="nil"/>
          <w:right w:val="nil"/>
          <w:between w:val="nil"/>
        </w:pBdr>
        <w:spacing w:before="0"/>
        <w:ind w:left="1267"/>
        <w:jc w:val="center"/>
      </w:pPr>
    </w:p>
    <w:p w14:paraId="2299EFE7" w14:textId="77777777" w:rsidR="000F716C" w:rsidRDefault="000F716C">
      <w:pPr>
        <w:pBdr>
          <w:top w:val="nil"/>
          <w:left w:val="nil"/>
          <w:bottom w:val="nil"/>
          <w:right w:val="nil"/>
          <w:between w:val="nil"/>
        </w:pBdr>
        <w:spacing w:before="0"/>
        <w:ind w:left="1267"/>
        <w:jc w:val="center"/>
      </w:pPr>
    </w:p>
    <w:p w14:paraId="06953123" w14:textId="77777777" w:rsidR="000F716C" w:rsidRDefault="000F716C">
      <w:pPr>
        <w:pBdr>
          <w:top w:val="nil"/>
          <w:left w:val="nil"/>
          <w:bottom w:val="nil"/>
          <w:right w:val="nil"/>
          <w:between w:val="nil"/>
        </w:pBdr>
        <w:spacing w:before="0"/>
        <w:ind w:left="1267"/>
        <w:jc w:val="center"/>
      </w:pPr>
    </w:p>
    <w:p w14:paraId="248AB261" w14:textId="77777777" w:rsidR="000F716C" w:rsidRDefault="00000000">
      <w:pPr>
        <w:pStyle w:val="Heading3"/>
        <w:ind w:left="360"/>
      </w:pPr>
      <w:bookmarkStart w:id="26" w:name="_Toc133490688"/>
      <w:r>
        <w:rPr>
          <w:sz w:val="36"/>
          <w:szCs w:val="36"/>
        </w:rPr>
        <w:t xml:space="preserve">Parties Involved - Contacts - Hi Marley Cases </w:t>
      </w:r>
      <w:proofErr w:type="gramStart"/>
      <w:r>
        <w:rPr>
          <w:sz w:val="36"/>
          <w:szCs w:val="36"/>
        </w:rPr>
        <w:t>card</w:t>
      </w:r>
      <w:bookmarkEnd w:id="26"/>
      <w:proofErr w:type="gramEnd"/>
    </w:p>
    <w:p w14:paraId="77EA0296" w14:textId="77777777" w:rsidR="000F716C" w:rsidRDefault="000F716C">
      <w:pPr>
        <w:pBdr>
          <w:top w:val="nil"/>
          <w:left w:val="nil"/>
          <w:bottom w:val="nil"/>
          <w:right w:val="nil"/>
          <w:between w:val="nil"/>
        </w:pBdr>
        <w:spacing w:before="0"/>
        <w:ind w:left="1267"/>
        <w:jc w:val="center"/>
      </w:pPr>
    </w:p>
    <w:p w14:paraId="67721C0B" w14:textId="77777777" w:rsidR="000F716C" w:rsidRDefault="00000000">
      <w:pPr>
        <w:pBdr>
          <w:top w:val="nil"/>
          <w:left w:val="nil"/>
          <w:bottom w:val="nil"/>
          <w:right w:val="nil"/>
          <w:between w:val="nil"/>
        </w:pBdr>
        <w:spacing w:before="0"/>
        <w:ind w:left="0" w:firstLine="720"/>
      </w:pPr>
      <w:r>
        <w:t>On the claim, in the Parties involved - contacts tab, you will find a list of contacts. Each contact has a '</w:t>
      </w:r>
      <w:proofErr w:type="spellStart"/>
      <w:r>
        <w:t>HiMarley</w:t>
      </w:r>
      <w:proofErr w:type="spellEnd"/>
      <w:r>
        <w:t xml:space="preserve"> Cases' tab. If a case is created for a given contact, it will be visible on the list. Only one case can be created for each contact.</w:t>
      </w:r>
    </w:p>
    <w:p w14:paraId="1FAAAD09" w14:textId="77777777" w:rsidR="000F716C" w:rsidRDefault="000F716C">
      <w:pPr>
        <w:pBdr>
          <w:top w:val="nil"/>
          <w:left w:val="nil"/>
          <w:bottom w:val="nil"/>
          <w:right w:val="nil"/>
          <w:between w:val="nil"/>
        </w:pBdr>
        <w:spacing w:before="0"/>
        <w:ind w:left="1267"/>
      </w:pPr>
    </w:p>
    <w:p w14:paraId="71BD0058" w14:textId="77777777" w:rsidR="000F716C" w:rsidRDefault="00000000">
      <w:pPr>
        <w:pBdr>
          <w:top w:val="nil"/>
          <w:left w:val="nil"/>
          <w:bottom w:val="nil"/>
          <w:right w:val="nil"/>
          <w:between w:val="nil"/>
        </w:pBdr>
        <w:spacing w:before="0"/>
        <w:ind w:left="0"/>
      </w:pPr>
      <w:r>
        <w:rPr>
          <w:noProof/>
        </w:rPr>
        <w:drawing>
          <wp:inline distT="114300" distB="114300" distL="114300" distR="114300" wp14:anchorId="6BB1EAFD" wp14:editId="2390E6A5">
            <wp:extent cx="6400800" cy="2819400"/>
            <wp:effectExtent l="0" t="0" r="0" b="0"/>
            <wp:docPr id="210976401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86"/>
                    <a:srcRect/>
                    <a:stretch>
                      <a:fillRect/>
                    </a:stretch>
                  </pic:blipFill>
                  <pic:spPr>
                    <a:xfrm>
                      <a:off x="0" y="0"/>
                      <a:ext cx="6400800" cy="2819400"/>
                    </a:xfrm>
                    <a:prstGeom prst="rect">
                      <a:avLst/>
                    </a:prstGeom>
                    <a:ln/>
                  </pic:spPr>
                </pic:pic>
              </a:graphicData>
            </a:graphic>
          </wp:inline>
        </w:drawing>
      </w:r>
    </w:p>
    <w:p w14:paraId="7AC31425" w14:textId="77777777" w:rsidR="000F716C" w:rsidRDefault="000F716C">
      <w:pPr>
        <w:pBdr>
          <w:top w:val="nil"/>
          <w:left w:val="nil"/>
          <w:bottom w:val="nil"/>
          <w:right w:val="nil"/>
          <w:between w:val="nil"/>
        </w:pBdr>
        <w:spacing w:before="0"/>
        <w:ind w:left="0"/>
      </w:pPr>
    </w:p>
    <w:p w14:paraId="28E8CA1A" w14:textId="77777777" w:rsidR="000F716C" w:rsidRDefault="000F716C">
      <w:pPr>
        <w:pBdr>
          <w:top w:val="nil"/>
          <w:left w:val="nil"/>
          <w:bottom w:val="nil"/>
          <w:right w:val="nil"/>
          <w:between w:val="nil"/>
        </w:pBdr>
        <w:spacing w:before="0"/>
        <w:ind w:left="0"/>
      </w:pPr>
    </w:p>
    <w:p w14:paraId="059E0843" w14:textId="77777777" w:rsidR="000F716C" w:rsidRDefault="00000000">
      <w:pPr>
        <w:pBdr>
          <w:top w:val="nil"/>
          <w:left w:val="nil"/>
          <w:bottom w:val="nil"/>
          <w:right w:val="nil"/>
          <w:between w:val="nil"/>
        </w:pBdr>
        <w:spacing w:before="0"/>
        <w:ind w:left="0"/>
      </w:pPr>
      <w:r>
        <w:t>If the contact is not assigned to any case, we can open a new case for this contact. To open a new case, click the ‘Open Case’ button. Then you will be redirected to the new case creation page.</w:t>
      </w:r>
    </w:p>
    <w:p w14:paraId="1AAFAA64" w14:textId="77777777" w:rsidR="000F716C" w:rsidRDefault="00000000">
      <w:pPr>
        <w:pBdr>
          <w:top w:val="nil"/>
          <w:left w:val="nil"/>
          <w:bottom w:val="nil"/>
          <w:right w:val="nil"/>
          <w:between w:val="nil"/>
        </w:pBdr>
        <w:spacing w:before="0"/>
        <w:ind w:left="0"/>
      </w:pPr>
      <w:r>
        <w:rPr>
          <w:noProof/>
        </w:rPr>
        <w:drawing>
          <wp:inline distT="114300" distB="114300" distL="114300" distR="114300" wp14:anchorId="08ED0FCD" wp14:editId="0983E65F">
            <wp:extent cx="6400800" cy="1714500"/>
            <wp:effectExtent l="0" t="0" r="0" b="0"/>
            <wp:docPr id="2109764109"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87"/>
                    <a:srcRect/>
                    <a:stretch>
                      <a:fillRect/>
                    </a:stretch>
                  </pic:blipFill>
                  <pic:spPr>
                    <a:xfrm>
                      <a:off x="0" y="0"/>
                      <a:ext cx="6400800" cy="1714500"/>
                    </a:xfrm>
                    <a:prstGeom prst="rect">
                      <a:avLst/>
                    </a:prstGeom>
                    <a:ln/>
                  </pic:spPr>
                </pic:pic>
              </a:graphicData>
            </a:graphic>
          </wp:inline>
        </w:drawing>
      </w:r>
    </w:p>
    <w:p w14:paraId="60286CB5" w14:textId="77777777" w:rsidR="000F716C" w:rsidRDefault="000F716C">
      <w:pPr>
        <w:pBdr>
          <w:top w:val="nil"/>
          <w:left w:val="nil"/>
          <w:bottom w:val="nil"/>
          <w:right w:val="nil"/>
          <w:between w:val="nil"/>
        </w:pBdr>
        <w:spacing w:before="0"/>
        <w:ind w:left="0"/>
      </w:pPr>
    </w:p>
    <w:p w14:paraId="09DF464E" w14:textId="77777777" w:rsidR="000F716C" w:rsidRDefault="00000000">
      <w:pPr>
        <w:pBdr>
          <w:top w:val="nil"/>
          <w:left w:val="nil"/>
          <w:bottom w:val="nil"/>
          <w:right w:val="nil"/>
          <w:between w:val="nil"/>
        </w:pBdr>
        <w:spacing w:before="0"/>
        <w:ind w:left="0"/>
      </w:pPr>
      <w:r>
        <w:rPr>
          <w:noProof/>
        </w:rPr>
        <w:drawing>
          <wp:inline distT="114300" distB="114300" distL="114300" distR="114300" wp14:anchorId="24297526" wp14:editId="657FF3D7">
            <wp:extent cx="6400800" cy="1689100"/>
            <wp:effectExtent l="0" t="0" r="0" b="0"/>
            <wp:docPr id="2109764091"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88"/>
                    <a:srcRect/>
                    <a:stretch>
                      <a:fillRect/>
                    </a:stretch>
                  </pic:blipFill>
                  <pic:spPr>
                    <a:xfrm>
                      <a:off x="0" y="0"/>
                      <a:ext cx="6400800" cy="1689100"/>
                    </a:xfrm>
                    <a:prstGeom prst="rect">
                      <a:avLst/>
                    </a:prstGeom>
                    <a:ln/>
                  </pic:spPr>
                </pic:pic>
              </a:graphicData>
            </a:graphic>
          </wp:inline>
        </w:drawing>
      </w:r>
    </w:p>
    <w:p w14:paraId="5598DD0D" w14:textId="77777777" w:rsidR="000F716C" w:rsidRDefault="000F716C">
      <w:pPr>
        <w:pBdr>
          <w:top w:val="nil"/>
          <w:left w:val="nil"/>
          <w:bottom w:val="nil"/>
          <w:right w:val="nil"/>
          <w:between w:val="nil"/>
        </w:pBdr>
        <w:spacing w:before="0"/>
        <w:ind w:left="0"/>
      </w:pPr>
    </w:p>
    <w:p w14:paraId="646516D5" w14:textId="77777777" w:rsidR="000F716C" w:rsidRDefault="00000000">
      <w:pPr>
        <w:pBdr>
          <w:top w:val="nil"/>
          <w:left w:val="nil"/>
          <w:bottom w:val="nil"/>
          <w:right w:val="nil"/>
          <w:between w:val="nil"/>
        </w:pBdr>
        <w:spacing w:before="0"/>
        <w:ind w:left="0"/>
      </w:pPr>
      <w:r>
        <w:t>The "Open Case" button will be unavailable if the contact already has a case assigned to it or if the contact is not the "person" type. (</w:t>
      </w:r>
      <w:proofErr w:type="gramStart"/>
      <w:r>
        <w:t>screen</w:t>
      </w:r>
      <w:proofErr w:type="gramEnd"/>
      <w:r>
        <w:t xml:space="preserve"> below)</w:t>
      </w:r>
    </w:p>
    <w:p w14:paraId="1529E4CA" w14:textId="77777777" w:rsidR="000F716C" w:rsidRDefault="00000000">
      <w:pPr>
        <w:pBdr>
          <w:top w:val="nil"/>
          <w:left w:val="nil"/>
          <w:bottom w:val="nil"/>
          <w:right w:val="nil"/>
          <w:between w:val="nil"/>
        </w:pBdr>
        <w:spacing w:before="0"/>
        <w:ind w:left="0"/>
      </w:pPr>
      <w:r>
        <w:rPr>
          <w:noProof/>
        </w:rPr>
        <w:drawing>
          <wp:inline distT="114300" distB="114300" distL="114300" distR="114300" wp14:anchorId="78BA726B" wp14:editId="23C4619E">
            <wp:extent cx="6400800" cy="2616200"/>
            <wp:effectExtent l="0" t="0" r="0" b="0"/>
            <wp:docPr id="2109764116"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89"/>
                    <a:srcRect/>
                    <a:stretch>
                      <a:fillRect/>
                    </a:stretch>
                  </pic:blipFill>
                  <pic:spPr>
                    <a:xfrm>
                      <a:off x="0" y="0"/>
                      <a:ext cx="6400800" cy="2616200"/>
                    </a:xfrm>
                    <a:prstGeom prst="rect">
                      <a:avLst/>
                    </a:prstGeom>
                    <a:ln/>
                  </pic:spPr>
                </pic:pic>
              </a:graphicData>
            </a:graphic>
          </wp:inline>
        </w:drawing>
      </w:r>
    </w:p>
    <w:p w14:paraId="033AD315" w14:textId="77777777" w:rsidR="000F716C" w:rsidRDefault="000F716C">
      <w:pPr>
        <w:pBdr>
          <w:top w:val="nil"/>
          <w:left w:val="nil"/>
          <w:bottom w:val="nil"/>
          <w:right w:val="nil"/>
          <w:between w:val="nil"/>
        </w:pBdr>
        <w:spacing w:before="0"/>
        <w:ind w:left="0"/>
      </w:pPr>
    </w:p>
    <w:p w14:paraId="02C07ADD" w14:textId="77777777" w:rsidR="000F716C" w:rsidRDefault="00000000">
      <w:pPr>
        <w:pStyle w:val="Heading3"/>
        <w:ind w:left="360"/>
        <w:rPr>
          <w:sz w:val="36"/>
          <w:szCs w:val="36"/>
        </w:rPr>
      </w:pPr>
      <w:bookmarkStart w:id="27" w:name="_Toc133490689"/>
      <w:r>
        <w:rPr>
          <w:sz w:val="36"/>
          <w:szCs w:val="36"/>
        </w:rPr>
        <w:lastRenderedPageBreak/>
        <w:t xml:space="preserve">Synchronize </w:t>
      </w:r>
      <w:proofErr w:type="gramStart"/>
      <w:r>
        <w:rPr>
          <w:sz w:val="36"/>
          <w:szCs w:val="36"/>
        </w:rPr>
        <w:t>groups</w:t>
      </w:r>
      <w:bookmarkEnd w:id="27"/>
      <w:proofErr w:type="gramEnd"/>
      <w:r>
        <w:rPr>
          <w:sz w:val="36"/>
          <w:szCs w:val="36"/>
        </w:rPr>
        <w:t xml:space="preserve"> </w:t>
      </w:r>
    </w:p>
    <w:p w14:paraId="2D362689" w14:textId="77777777" w:rsidR="000F716C" w:rsidRDefault="00000000">
      <w:pPr>
        <w:ind w:left="0" w:firstLine="566"/>
      </w:pPr>
      <w:r>
        <w:t>The groups can be sent from Claim Center to Hi Marley. It can be done when the user enabled activity ‘Enable Group Synchronize’ and added permission ‘</w:t>
      </w:r>
      <w:proofErr w:type="spellStart"/>
      <w:r>
        <w:t>HiMarley</w:t>
      </w:r>
      <w:proofErr w:type="spellEnd"/>
      <w:r>
        <w:t xml:space="preserve"> - View group synchronize’. </w:t>
      </w:r>
    </w:p>
    <w:p w14:paraId="117133BA" w14:textId="77777777" w:rsidR="000F716C" w:rsidRDefault="00000000">
      <w:pPr>
        <w:ind w:left="0"/>
      </w:pPr>
      <w:r>
        <w:rPr>
          <w:color w:val="00A5B8"/>
          <w:sz w:val="28"/>
          <w:szCs w:val="28"/>
        </w:rPr>
        <w:t xml:space="preserve">Enable synchronizing groups with Hi Marley </w:t>
      </w:r>
    </w:p>
    <w:p w14:paraId="3EDA303A" w14:textId="77777777" w:rsidR="000F716C" w:rsidRDefault="00000000">
      <w:pPr>
        <w:ind w:left="0"/>
      </w:pPr>
      <w:r>
        <w:rPr>
          <w:noProof/>
        </w:rPr>
        <w:drawing>
          <wp:inline distT="114300" distB="114300" distL="114300" distR="114300" wp14:anchorId="3FE1AFDB" wp14:editId="50244D02">
            <wp:extent cx="6400800" cy="2463800"/>
            <wp:effectExtent l="0" t="0" r="0" b="0"/>
            <wp:docPr id="210976405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90"/>
                    <a:srcRect/>
                    <a:stretch>
                      <a:fillRect/>
                    </a:stretch>
                  </pic:blipFill>
                  <pic:spPr>
                    <a:xfrm>
                      <a:off x="0" y="0"/>
                      <a:ext cx="6400800" cy="2463800"/>
                    </a:xfrm>
                    <a:prstGeom prst="rect">
                      <a:avLst/>
                    </a:prstGeom>
                    <a:ln/>
                  </pic:spPr>
                </pic:pic>
              </a:graphicData>
            </a:graphic>
          </wp:inline>
        </w:drawing>
      </w:r>
    </w:p>
    <w:p w14:paraId="5378E9C0" w14:textId="77777777" w:rsidR="000F716C" w:rsidRDefault="00000000">
      <w:pPr>
        <w:ind w:left="0" w:firstLine="566"/>
      </w:pPr>
      <w:r>
        <w:t xml:space="preserve">To enable a synchronization of groups with Hi Marley, mark the ‘Enable Group Synchronize’ and then select the ‘save settings’ button. </w:t>
      </w:r>
    </w:p>
    <w:p w14:paraId="60AC4BEE" w14:textId="77777777" w:rsidR="000F716C" w:rsidRDefault="00000000">
      <w:pPr>
        <w:ind w:firstLine="547"/>
      </w:pPr>
      <w:r>
        <w:rPr>
          <w:noProof/>
        </w:rPr>
        <w:drawing>
          <wp:inline distT="0" distB="0" distL="0" distR="0" wp14:anchorId="1BAB2783" wp14:editId="101781A4">
            <wp:extent cx="2890838" cy="676382"/>
            <wp:effectExtent l="0" t="0" r="0" b="0"/>
            <wp:docPr id="21097640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a:stretch>
                      <a:fillRect/>
                    </a:stretch>
                  </pic:blipFill>
                  <pic:spPr>
                    <a:xfrm>
                      <a:off x="0" y="0"/>
                      <a:ext cx="2890838" cy="676382"/>
                    </a:xfrm>
                    <a:prstGeom prst="rect">
                      <a:avLst/>
                    </a:prstGeom>
                    <a:ln/>
                  </pic:spPr>
                </pic:pic>
              </a:graphicData>
            </a:graphic>
          </wp:inline>
        </w:drawing>
      </w:r>
    </w:p>
    <w:p w14:paraId="4CE9D9DA" w14:textId="77777777" w:rsidR="000F716C" w:rsidRDefault="00000000">
      <w:pPr>
        <w:ind w:left="0"/>
      </w:pPr>
      <w:r>
        <w:rPr>
          <w:color w:val="00A5B8"/>
          <w:sz w:val="28"/>
          <w:szCs w:val="28"/>
        </w:rPr>
        <w:t xml:space="preserve">Hi Marley - view group update </w:t>
      </w:r>
      <w:proofErr w:type="gramStart"/>
      <w:r>
        <w:rPr>
          <w:color w:val="00A5B8"/>
          <w:sz w:val="28"/>
          <w:szCs w:val="28"/>
        </w:rPr>
        <w:t>permission</w:t>
      </w:r>
      <w:proofErr w:type="gramEnd"/>
      <w:r>
        <w:rPr>
          <w:color w:val="00A5B8"/>
          <w:sz w:val="28"/>
          <w:szCs w:val="28"/>
        </w:rPr>
        <w:t xml:space="preserve"> </w:t>
      </w:r>
    </w:p>
    <w:p w14:paraId="42576BB8" w14:textId="77777777" w:rsidR="000F716C" w:rsidRDefault="00000000">
      <w:pPr>
        <w:ind w:firstLine="547"/>
      </w:pPr>
      <w:r>
        <w:t>Add ‘</w:t>
      </w:r>
      <w:proofErr w:type="spellStart"/>
      <w:r>
        <w:t>HiMarley</w:t>
      </w:r>
      <w:proofErr w:type="spellEnd"/>
      <w:r>
        <w:t xml:space="preserve"> - View group synchronize’ permission. </w:t>
      </w:r>
    </w:p>
    <w:p w14:paraId="2ECC3E6C" w14:textId="77777777" w:rsidR="000F716C" w:rsidRDefault="00000000">
      <w:pPr>
        <w:ind w:left="0"/>
      </w:pPr>
      <w:r>
        <w:rPr>
          <w:noProof/>
        </w:rPr>
        <w:drawing>
          <wp:inline distT="114300" distB="114300" distL="114300" distR="114300" wp14:anchorId="70D53B21" wp14:editId="3F4A56ED">
            <wp:extent cx="6400800" cy="2247900"/>
            <wp:effectExtent l="0" t="0" r="0" b="0"/>
            <wp:docPr id="2109764061"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91"/>
                    <a:srcRect/>
                    <a:stretch>
                      <a:fillRect/>
                    </a:stretch>
                  </pic:blipFill>
                  <pic:spPr>
                    <a:xfrm>
                      <a:off x="0" y="0"/>
                      <a:ext cx="6400800" cy="2247900"/>
                    </a:xfrm>
                    <a:prstGeom prst="rect">
                      <a:avLst/>
                    </a:prstGeom>
                    <a:ln/>
                  </pic:spPr>
                </pic:pic>
              </a:graphicData>
            </a:graphic>
          </wp:inline>
        </w:drawing>
      </w:r>
    </w:p>
    <w:p w14:paraId="6C838122" w14:textId="77777777" w:rsidR="000F716C" w:rsidRDefault="00000000">
      <w:pPr>
        <w:ind w:left="0"/>
      </w:pPr>
      <w:r>
        <w:rPr>
          <w:color w:val="00A5B8"/>
          <w:sz w:val="28"/>
          <w:szCs w:val="28"/>
        </w:rPr>
        <w:t xml:space="preserve">Using ‘Synchronize Group’ </w:t>
      </w:r>
      <w:proofErr w:type="gramStart"/>
      <w:r>
        <w:rPr>
          <w:color w:val="00A5B8"/>
          <w:sz w:val="28"/>
          <w:szCs w:val="28"/>
        </w:rPr>
        <w:t>button</w:t>
      </w:r>
      <w:proofErr w:type="gramEnd"/>
    </w:p>
    <w:p w14:paraId="0BFDF5A2" w14:textId="77777777" w:rsidR="000F716C" w:rsidRDefault="00000000">
      <w:pPr>
        <w:ind w:left="0" w:firstLine="566"/>
      </w:pPr>
      <w:r>
        <w:t xml:space="preserve">Go to Administration, click on any group. There is a ‘Hi Marley Group Sync’ button. By </w:t>
      </w:r>
      <w:proofErr w:type="gramStart"/>
      <w:r>
        <w:t>default</w:t>
      </w:r>
      <w:proofErr w:type="gramEnd"/>
      <w:r>
        <w:t xml:space="preserve"> this button is grayed out. It will be visible only when the user enabled activity ‘Enable Group Synchronize’ and added permission ‘</w:t>
      </w:r>
      <w:proofErr w:type="spellStart"/>
      <w:r>
        <w:t>HiMarley</w:t>
      </w:r>
      <w:proofErr w:type="spellEnd"/>
      <w:r>
        <w:t xml:space="preserve"> - View group synchronize’. </w:t>
      </w:r>
    </w:p>
    <w:p w14:paraId="28C4FA21" w14:textId="77777777" w:rsidR="000F716C" w:rsidRDefault="00000000">
      <w:pPr>
        <w:ind w:left="0" w:firstLine="566"/>
      </w:pPr>
      <w:r>
        <w:rPr>
          <w:noProof/>
        </w:rPr>
        <w:lastRenderedPageBreak/>
        <w:drawing>
          <wp:inline distT="114300" distB="114300" distL="114300" distR="114300" wp14:anchorId="21F59858" wp14:editId="65E21E11">
            <wp:extent cx="6400800" cy="1206500"/>
            <wp:effectExtent l="0" t="0" r="0" b="0"/>
            <wp:docPr id="2109764062"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92"/>
                    <a:srcRect/>
                    <a:stretch>
                      <a:fillRect/>
                    </a:stretch>
                  </pic:blipFill>
                  <pic:spPr>
                    <a:xfrm>
                      <a:off x="0" y="0"/>
                      <a:ext cx="6400800" cy="1206500"/>
                    </a:xfrm>
                    <a:prstGeom prst="rect">
                      <a:avLst/>
                    </a:prstGeom>
                    <a:ln/>
                  </pic:spPr>
                </pic:pic>
              </a:graphicData>
            </a:graphic>
          </wp:inline>
        </w:drawing>
      </w:r>
    </w:p>
    <w:p w14:paraId="27BC9942" w14:textId="77777777" w:rsidR="000F716C" w:rsidRDefault="00000000">
      <w:pPr>
        <w:spacing w:before="240" w:after="240"/>
        <w:ind w:left="0" w:firstLine="566"/>
      </w:pPr>
      <w:r>
        <w:t>After clicking on synchronize group button, the following pop up will show up to confirm the action:</w:t>
      </w:r>
    </w:p>
    <w:p w14:paraId="09504794" w14:textId="77777777" w:rsidR="000F716C" w:rsidRDefault="00000000">
      <w:pPr>
        <w:spacing w:before="240" w:after="240"/>
        <w:ind w:left="0" w:firstLine="566"/>
      </w:pPr>
      <w:r>
        <w:rPr>
          <w:noProof/>
        </w:rPr>
        <w:drawing>
          <wp:inline distT="114300" distB="114300" distL="114300" distR="114300" wp14:anchorId="2EA85190" wp14:editId="0A4DBD8F">
            <wp:extent cx="2909888" cy="1004693"/>
            <wp:effectExtent l="0" t="0" r="0" b="0"/>
            <wp:docPr id="210976406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93"/>
                    <a:srcRect/>
                    <a:stretch>
                      <a:fillRect/>
                    </a:stretch>
                  </pic:blipFill>
                  <pic:spPr>
                    <a:xfrm>
                      <a:off x="0" y="0"/>
                      <a:ext cx="2909888" cy="1004693"/>
                    </a:xfrm>
                    <a:prstGeom prst="rect">
                      <a:avLst/>
                    </a:prstGeom>
                    <a:ln/>
                  </pic:spPr>
                </pic:pic>
              </a:graphicData>
            </a:graphic>
          </wp:inline>
        </w:drawing>
      </w:r>
    </w:p>
    <w:p w14:paraId="67D6C0FF" w14:textId="77777777" w:rsidR="000F716C" w:rsidRDefault="000F716C">
      <w:pPr>
        <w:spacing w:before="240" w:after="240"/>
        <w:ind w:left="0" w:firstLine="566"/>
      </w:pPr>
    </w:p>
    <w:p w14:paraId="34B6D45F" w14:textId="77777777" w:rsidR="000F716C" w:rsidRDefault="00000000">
      <w:pPr>
        <w:ind w:left="0" w:firstLine="566"/>
      </w:pPr>
      <w:r>
        <w:t xml:space="preserve">This button will synchronize the group which is currently highlighted and all the subgroups. The data will be sent asynchronously via </w:t>
      </w:r>
      <w:proofErr w:type="spellStart"/>
      <w:r>
        <w:t>HiMarleyGroupWorkQueue</w:t>
      </w:r>
      <w:proofErr w:type="spellEnd"/>
      <w:r>
        <w:t xml:space="preserve">. The creation of the work items is implemented in the class </w:t>
      </w:r>
      <w:proofErr w:type="spellStart"/>
      <w:r>
        <w:t>HiMarleyAddonHelper</w:t>
      </w:r>
      <w:proofErr w:type="spellEnd"/>
      <w:r>
        <w:t xml:space="preserve">. The work queue will send to </w:t>
      </w:r>
      <w:proofErr w:type="spellStart"/>
      <w:r>
        <w:t>HiMarley</w:t>
      </w:r>
      <w:proofErr w:type="spellEnd"/>
      <w:r>
        <w:t xml:space="preserve"> only those groups which have Supervisor which already exists in </w:t>
      </w:r>
      <w:proofErr w:type="spellStart"/>
      <w:r>
        <w:t>HiMarley</w:t>
      </w:r>
      <w:proofErr w:type="spellEnd"/>
      <w:r>
        <w:t xml:space="preserve"> and at least one user which is </w:t>
      </w:r>
      <w:proofErr w:type="spellStart"/>
      <w:r>
        <w:t>HiMarley</w:t>
      </w:r>
      <w:proofErr w:type="spellEnd"/>
      <w:r>
        <w:t xml:space="preserve"> user. </w:t>
      </w:r>
    </w:p>
    <w:p w14:paraId="64FE2344" w14:textId="77777777" w:rsidR="000F716C" w:rsidRDefault="00000000">
      <w:pPr>
        <w:ind w:left="0" w:firstLine="566"/>
      </w:pPr>
      <w:r>
        <w:t xml:space="preserve">When the work item will be processed, requests will be sent to </w:t>
      </w:r>
      <w:proofErr w:type="spellStart"/>
      <w:r>
        <w:t>HiMarley</w:t>
      </w:r>
      <w:proofErr w:type="spellEnd"/>
      <w:r>
        <w:t xml:space="preserve"> to check the </w:t>
      </w:r>
      <w:proofErr w:type="gramStart"/>
      <w:r>
        <w:t>current status</w:t>
      </w:r>
      <w:proofErr w:type="gramEnd"/>
      <w:r>
        <w:t xml:space="preserve"> of the supervisor and each of the users. Each user has a new indicator ‘User is Active in </w:t>
      </w:r>
      <w:proofErr w:type="spellStart"/>
      <w:r>
        <w:t>HiMarley</w:t>
      </w:r>
      <w:proofErr w:type="spellEnd"/>
      <w:r>
        <w:t xml:space="preserve">’ which by default is set up to ‘No’, it will be updated automatically after the Claim Center receives the response from </w:t>
      </w:r>
      <w:proofErr w:type="spellStart"/>
      <w:r>
        <w:t>HiMarley</w:t>
      </w:r>
      <w:proofErr w:type="spellEnd"/>
      <w:r>
        <w:t xml:space="preserve">.  </w:t>
      </w:r>
    </w:p>
    <w:p w14:paraId="049BD0FB" w14:textId="77777777" w:rsidR="000F716C" w:rsidRDefault="00000000">
      <w:pPr>
        <w:ind w:left="0" w:firstLine="566"/>
      </w:pPr>
      <w:r>
        <w:rPr>
          <w:noProof/>
        </w:rPr>
        <w:drawing>
          <wp:inline distT="114300" distB="114300" distL="114300" distR="114300" wp14:anchorId="636DCBEC" wp14:editId="063506B0">
            <wp:extent cx="4933950" cy="542925"/>
            <wp:effectExtent l="0" t="0" r="0" b="0"/>
            <wp:docPr id="210976406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94"/>
                    <a:srcRect/>
                    <a:stretch>
                      <a:fillRect/>
                    </a:stretch>
                  </pic:blipFill>
                  <pic:spPr>
                    <a:xfrm>
                      <a:off x="0" y="0"/>
                      <a:ext cx="4933950" cy="542925"/>
                    </a:xfrm>
                    <a:prstGeom prst="rect">
                      <a:avLst/>
                    </a:prstGeom>
                    <a:ln/>
                  </pic:spPr>
                </pic:pic>
              </a:graphicData>
            </a:graphic>
          </wp:inline>
        </w:drawing>
      </w:r>
    </w:p>
    <w:p w14:paraId="68ACE886" w14:textId="77777777" w:rsidR="000F716C" w:rsidRDefault="00000000">
      <w:pPr>
        <w:ind w:left="0" w:firstLine="566"/>
      </w:pPr>
      <w:r>
        <w:t>This indicator can be also changed manually when editing the user’s data.</w:t>
      </w:r>
    </w:p>
    <w:p w14:paraId="4C61577D" w14:textId="77777777" w:rsidR="000F716C" w:rsidRDefault="000F716C">
      <w:pPr>
        <w:ind w:left="0"/>
      </w:pPr>
    </w:p>
    <w:p w14:paraId="4D662516" w14:textId="77777777" w:rsidR="000F716C" w:rsidRDefault="00000000">
      <w:pPr>
        <w:ind w:left="0"/>
      </w:pPr>
      <w:r>
        <w:t>The table below shows what actions can be performed when processing work items:</w:t>
      </w:r>
    </w:p>
    <w:p w14:paraId="62A98C31" w14:textId="77777777" w:rsidR="000F716C" w:rsidRDefault="000F716C">
      <w:pPr>
        <w:ind w:left="0"/>
      </w:pPr>
    </w:p>
    <w:tbl>
      <w:tblPr>
        <w:tblStyle w:val="a7"/>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3360"/>
        <w:gridCol w:w="3360"/>
      </w:tblGrid>
      <w:tr w:rsidR="000F716C" w14:paraId="7860AF31" w14:textId="77777777">
        <w:trPr>
          <w:tblHeader/>
        </w:trPr>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D740D6B" w14:textId="77777777" w:rsidR="000F716C" w:rsidRDefault="00000000">
            <w:pPr>
              <w:widowControl w:val="0"/>
              <w:ind w:left="141"/>
              <w:rPr>
                <w:rFonts w:ascii="Arial" w:eastAsia="Arial" w:hAnsi="Arial" w:cs="Arial"/>
                <w:b/>
                <w:color w:val="1F3042"/>
                <w:sz w:val="23"/>
                <w:szCs w:val="23"/>
              </w:rPr>
            </w:pPr>
            <w:r>
              <w:rPr>
                <w:b/>
                <w:sz w:val="18"/>
                <w:szCs w:val="18"/>
              </w:rPr>
              <w:t xml:space="preserve">Group has the supervisor which is active in </w:t>
            </w:r>
            <w:proofErr w:type="spellStart"/>
            <w:r>
              <w:rPr>
                <w:b/>
                <w:sz w:val="18"/>
                <w:szCs w:val="18"/>
              </w:rPr>
              <w:t>HiMarley</w:t>
            </w:r>
            <w:proofErr w:type="spellEnd"/>
            <w:r>
              <w:rPr>
                <w:b/>
                <w:sz w:val="18"/>
                <w:szCs w:val="18"/>
              </w:rPr>
              <w:t xml:space="preserve"> and at least one user which exists in </w:t>
            </w:r>
            <w:proofErr w:type="spellStart"/>
            <w:r>
              <w:rPr>
                <w:b/>
                <w:sz w:val="18"/>
                <w:szCs w:val="18"/>
              </w:rPr>
              <w:t>HiMarley</w:t>
            </w:r>
            <w:proofErr w:type="spellEnd"/>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08337EA4" w14:textId="77777777" w:rsidR="000F716C" w:rsidRDefault="00000000">
            <w:pPr>
              <w:widowControl w:val="0"/>
              <w:spacing w:before="0" w:after="0" w:line="276" w:lineRule="auto"/>
              <w:ind w:left="140" w:right="140"/>
              <w:rPr>
                <w:b/>
                <w:color w:val="1F3042"/>
                <w:sz w:val="18"/>
                <w:szCs w:val="18"/>
              </w:rPr>
            </w:pPr>
            <w:r>
              <w:rPr>
                <w:b/>
                <w:color w:val="1F3042"/>
                <w:sz w:val="18"/>
                <w:szCs w:val="18"/>
              </w:rPr>
              <w:t xml:space="preserve">Group already exists in </w:t>
            </w:r>
            <w:proofErr w:type="spellStart"/>
            <w:r>
              <w:rPr>
                <w:b/>
                <w:color w:val="1F3042"/>
                <w:sz w:val="18"/>
                <w:szCs w:val="18"/>
              </w:rPr>
              <w:t>HiMarley</w:t>
            </w:r>
            <w:proofErr w:type="spellEnd"/>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A8E18F8" w14:textId="77777777" w:rsidR="000F716C" w:rsidRDefault="00000000">
            <w:pPr>
              <w:widowControl w:val="0"/>
              <w:spacing w:before="0" w:after="0" w:line="276" w:lineRule="auto"/>
              <w:ind w:left="140" w:right="140"/>
              <w:jc w:val="center"/>
              <w:rPr>
                <w:b/>
                <w:color w:val="1F3042"/>
                <w:sz w:val="18"/>
                <w:szCs w:val="18"/>
              </w:rPr>
            </w:pPr>
            <w:r>
              <w:rPr>
                <w:b/>
                <w:color w:val="1F3042"/>
                <w:sz w:val="18"/>
                <w:szCs w:val="18"/>
              </w:rPr>
              <w:t>Action</w:t>
            </w:r>
          </w:p>
        </w:tc>
      </w:tr>
      <w:tr w:rsidR="000F716C" w14:paraId="497BE13D" w14:textId="77777777">
        <w:trPr>
          <w:tblHeader/>
        </w:trPr>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02DE77C"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C163D1C"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C335CCD"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created in </w:t>
            </w:r>
            <w:proofErr w:type="spellStart"/>
            <w:r>
              <w:rPr>
                <w:color w:val="1F3042"/>
                <w:sz w:val="18"/>
                <w:szCs w:val="18"/>
              </w:rPr>
              <w:t>HiMarley</w:t>
            </w:r>
            <w:proofErr w:type="spellEnd"/>
          </w:p>
        </w:tc>
      </w:tr>
      <w:tr w:rsidR="000F716C" w14:paraId="681AB2D6" w14:textId="77777777">
        <w:trPr>
          <w:tblHeader/>
        </w:trPr>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07CC6EA"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DE7CC1C"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008E247E"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not created in </w:t>
            </w:r>
            <w:proofErr w:type="spellStart"/>
            <w:r>
              <w:rPr>
                <w:color w:val="1F3042"/>
                <w:sz w:val="18"/>
                <w:szCs w:val="18"/>
              </w:rPr>
              <w:t>HiMarley</w:t>
            </w:r>
            <w:proofErr w:type="spellEnd"/>
          </w:p>
        </w:tc>
      </w:tr>
      <w:tr w:rsidR="000F716C" w14:paraId="58B23486"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34BBD5E"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BACAD97"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A8C7004"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updated in </w:t>
            </w:r>
            <w:proofErr w:type="spellStart"/>
            <w:r>
              <w:rPr>
                <w:color w:val="1F3042"/>
                <w:sz w:val="18"/>
                <w:szCs w:val="18"/>
              </w:rPr>
              <w:t>HiMarley</w:t>
            </w:r>
            <w:proofErr w:type="spellEnd"/>
          </w:p>
        </w:tc>
      </w:tr>
      <w:tr w:rsidR="000F716C" w14:paraId="4157CACC"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795E82C"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CF8C49D"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E9B92B3"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removed from </w:t>
            </w:r>
            <w:proofErr w:type="spellStart"/>
            <w:r>
              <w:rPr>
                <w:color w:val="1F3042"/>
                <w:sz w:val="18"/>
                <w:szCs w:val="18"/>
              </w:rPr>
              <w:t>HiMarley</w:t>
            </w:r>
            <w:proofErr w:type="spellEnd"/>
          </w:p>
        </w:tc>
      </w:tr>
    </w:tbl>
    <w:p w14:paraId="600BD1EB" w14:textId="77777777" w:rsidR="000F716C" w:rsidRDefault="00000000">
      <w:pPr>
        <w:ind w:left="0" w:firstLine="566"/>
      </w:pPr>
      <w:r>
        <w:t xml:space="preserve">After creation of the group in </w:t>
      </w:r>
      <w:proofErr w:type="spellStart"/>
      <w:r>
        <w:t>HiMarley</w:t>
      </w:r>
      <w:proofErr w:type="spellEnd"/>
      <w:r>
        <w:t xml:space="preserve">, or update of the group in </w:t>
      </w:r>
      <w:proofErr w:type="spellStart"/>
      <w:r>
        <w:t>HiMarley</w:t>
      </w:r>
      <w:proofErr w:type="spellEnd"/>
      <w:r>
        <w:t xml:space="preserve">, the indicator ‘Enable </w:t>
      </w:r>
      <w:proofErr w:type="spellStart"/>
      <w:r>
        <w:t>GroupSync</w:t>
      </w:r>
      <w:proofErr w:type="spellEnd"/>
      <w:r>
        <w:t xml:space="preserve">’ on the group will be set </w:t>
      </w:r>
      <w:proofErr w:type="gramStart"/>
      <w:r>
        <w:t>to ’</w:t>
      </w:r>
      <w:proofErr w:type="gramEnd"/>
      <w:r>
        <w:t xml:space="preserve"> Yes’. By </w:t>
      </w:r>
      <w:proofErr w:type="gramStart"/>
      <w:r>
        <w:t>Default</w:t>
      </w:r>
      <w:proofErr w:type="gramEnd"/>
      <w:r>
        <w:t xml:space="preserve"> this indicator is set up to ‘No’. </w:t>
      </w:r>
    </w:p>
    <w:p w14:paraId="40810E18" w14:textId="77777777" w:rsidR="000F716C" w:rsidRDefault="00000000">
      <w:pPr>
        <w:ind w:left="0" w:firstLine="566"/>
      </w:pPr>
      <w:r>
        <w:rPr>
          <w:noProof/>
        </w:rPr>
        <w:lastRenderedPageBreak/>
        <w:drawing>
          <wp:inline distT="114300" distB="114300" distL="114300" distR="114300" wp14:anchorId="3B4E3B45" wp14:editId="43449BC9">
            <wp:extent cx="6400800" cy="1092200"/>
            <wp:effectExtent l="0" t="0" r="0" b="0"/>
            <wp:docPr id="2109764065"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95"/>
                    <a:srcRect/>
                    <a:stretch>
                      <a:fillRect/>
                    </a:stretch>
                  </pic:blipFill>
                  <pic:spPr>
                    <a:xfrm>
                      <a:off x="0" y="0"/>
                      <a:ext cx="6400800" cy="1092200"/>
                    </a:xfrm>
                    <a:prstGeom prst="rect">
                      <a:avLst/>
                    </a:prstGeom>
                    <a:ln/>
                  </pic:spPr>
                </pic:pic>
              </a:graphicData>
            </a:graphic>
          </wp:inline>
        </w:drawing>
      </w:r>
    </w:p>
    <w:p w14:paraId="320693E0" w14:textId="77777777" w:rsidR="000F716C" w:rsidRDefault="00000000">
      <w:pPr>
        <w:ind w:left="0" w:firstLine="566"/>
      </w:pPr>
      <w:r>
        <w:t xml:space="preserve">Each group in </w:t>
      </w:r>
      <w:proofErr w:type="spellStart"/>
      <w:r>
        <w:t>HiMarley</w:t>
      </w:r>
      <w:proofErr w:type="spellEnd"/>
      <w:r>
        <w:t xml:space="preserve">, will have a name which contains a path with all names of </w:t>
      </w:r>
      <w:proofErr w:type="gramStart"/>
      <w:r>
        <w:t>parent  groups</w:t>
      </w:r>
      <w:proofErr w:type="gramEnd"/>
      <w:r>
        <w:t>. This is a way to show the structure of groups which exist in the Claim Center.</w:t>
      </w:r>
    </w:p>
    <w:p w14:paraId="4163B418" w14:textId="77777777" w:rsidR="000F716C" w:rsidRDefault="00000000">
      <w:pPr>
        <w:ind w:left="0"/>
      </w:pPr>
      <w:r>
        <w:rPr>
          <w:color w:val="00A5B8"/>
          <w:sz w:val="28"/>
          <w:szCs w:val="28"/>
        </w:rPr>
        <w:t>Creating new Group</w:t>
      </w:r>
    </w:p>
    <w:p w14:paraId="2900CDA5" w14:textId="77777777" w:rsidR="000F716C" w:rsidRDefault="00000000">
      <w:pPr>
        <w:ind w:firstLine="547"/>
      </w:pPr>
      <w:r>
        <w:t>Go to Administration -&gt; Action -&gt; New Group</w:t>
      </w:r>
    </w:p>
    <w:p w14:paraId="1EDDED03" w14:textId="77777777" w:rsidR="000F716C" w:rsidRDefault="00000000">
      <w:pPr>
        <w:ind w:firstLine="547"/>
      </w:pPr>
      <w:r>
        <w:t>On this screen there are two new indicators ‘User active in Hi Marley’ and ‘Enable Group Sync’.</w:t>
      </w:r>
    </w:p>
    <w:p w14:paraId="42DA5D2A" w14:textId="77777777" w:rsidR="000F716C" w:rsidRDefault="00000000">
      <w:pPr>
        <w:ind w:firstLine="547"/>
      </w:pPr>
      <w:r>
        <w:rPr>
          <w:noProof/>
        </w:rPr>
        <w:drawing>
          <wp:inline distT="114300" distB="114300" distL="114300" distR="114300" wp14:anchorId="3A194011" wp14:editId="75BBA20A">
            <wp:extent cx="5595938" cy="2464877"/>
            <wp:effectExtent l="0" t="0" r="0" b="0"/>
            <wp:docPr id="2109764066"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96"/>
                    <a:srcRect/>
                    <a:stretch>
                      <a:fillRect/>
                    </a:stretch>
                  </pic:blipFill>
                  <pic:spPr>
                    <a:xfrm>
                      <a:off x="0" y="0"/>
                      <a:ext cx="5595938" cy="2464877"/>
                    </a:xfrm>
                    <a:prstGeom prst="rect">
                      <a:avLst/>
                    </a:prstGeom>
                    <a:ln/>
                  </pic:spPr>
                </pic:pic>
              </a:graphicData>
            </a:graphic>
          </wp:inline>
        </w:drawing>
      </w:r>
    </w:p>
    <w:p w14:paraId="4E34DC43" w14:textId="77777777" w:rsidR="000F716C" w:rsidRDefault="00000000">
      <w:pPr>
        <w:ind w:left="0" w:firstLine="566"/>
      </w:pPr>
      <w:r>
        <w:t xml:space="preserve">Indicator ‘User active in Hi Marley’ can be edited manually (during creation of the user and on the page with edition of the user’s </w:t>
      </w:r>
      <w:proofErr w:type="gramStart"/>
      <w:r>
        <w:t>data)  and</w:t>
      </w:r>
      <w:proofErr w:type="gramEnd"/>
      <w:r>
        <w:t xml:space="preserve"> automatically (each time before the group synchronization is sent to </w:t>
      </w:r>
      <w:proofErr w:type="spellStart"/>
      <w:r>
        <w:t>HiMarley</w:t>
      </w:r>
      <w:proofErr w:type="spellEnd"/>
      <w:r>
        <w:t>).</w:t>
      </w:r>
    </w:p>
    <w:p w14:paraId="5CF2E588" w14:textId="77777777" w:rsidR="000F716C" w:rsidRDefault="00000000">
      <w:pPr>
        <w:ind w:left="0" w:firstLine="566"/>
      </w:pPr>
      <w:r>
        <w:t>Indicator ‘Enable Group Sync’ can be edited manually (during creation of the group and on the page with edition of the group’s data) and automatically (during the synchronization with the usage of ‘Hi Marley Group Sync’ button).</w:t>
      </w:r>
    </w:p>
    <w:p w14:paraId="6D5C8186" w14:textId="77777777" w:rsidR="000F716C" w:rsidRDefault="00000000">
      <w:pPr>
        <w:ind w:left="0" w:firstLine="566"/>
      </w:pPr>
      <w:r>
        <w:t xml:space="preserve">The </w:t>
      </w:r>
      <w:proofErr w:type="gramStart"/>
      <w:r>
        <w:t>checkbox  ‘</w:t>
      </w:r>
      <w:proofErr w:type="gramEnd"/>
      <w:r>
        <w:t xml:space="preserve">Enable Group Sync’ can be marked only when the group contains Supervisor which exists in </w:t>
      </w:r>
      <w:proofErr w:type="spellStart"/>
      <w:r>
        <w:t>HiMarley</w:t>
      </w:r>
      <w:proofErr w:type="spellEnd"/>
      <w:r>
        <w:t xml:space="preserve"> and at least one user which also exists in </w:t>
      </w:r>
      <w:proofErr w:type="spellStart"/>
      <w:r>
        <w:t>HiMarley</w:t>
      </w:r>
      <w:proofErr w:type="spellEnd"/>
      <w:r>
        <w:t>. When you hover the cursor over the checkbox, then the information about that will show up.</w:t>
      </w:r>
    </w:p>
    <w:p w14:paraId="10E1D9D5" w14:textId="77777777" w:rsidR="000F716C" w:rsidRDefault="000F716C">
      <w:pPr>
        <w:ind w:left="0" w:firstLine="566"/>
      </w:pPr>
    </w:p>
    <w:p w14:paraId="436E8670" w14:textId="77777777" w:rsidR="000F716C" w:rsidRDefault="00000000">
      <w:pPr>
        <w:ind w:left="0"/>
      </w:pPr>
      <w:r>
        <w:rPr>
          <w:noProof/>
        </w:rPr>
        <w:drawing>
          <wp:inline distT="114300" distB="114300" distL="114300" distR="114300" wp14:anchorId="3A445FFB" wp14:editId="6C22EDE2">
            <wp:extent cx="3967163" cy="617316"/>
            <wp:effectExtent l="0" t="0" r="0" b="0"/>
            <wp:docPr id="2109764125"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97"/>
                    <a:srcRect/>
                    <a:stretch>
                      <a:fillRect/>
                    </a:stretch>
                  </pic:blipFill>
                  <pic:spPr>
                    <a:xfrm>
                      <a:off x="0" y="0"/>
                      <a:ext cx="3967163" cy="617316"/>
                    </a:xfrm>
                    <a:prstGeom prst="rect">
                      <a:avLst/>
                    </a:prstGeom>
                    <a:ln/>
                  </pic:spPr>
                </pic:pic>
              </a:graphicData>
            </a:graphic>
          </wp:inline>
        </w:drawing>
      </w:r>
    </w:p>
    <w:p w14:paraId="02284A29" w14:textId="77777777" w:rsidR="000F716C" w:rsidRDefault="000F716C">
      <w:pPr>
        <w:ind w:left="0"/>
      </w:pPr>
    </w:p>
    <w:p w14:paraId="5EB1C7B5" w14:textId="77777777" w:rsidR="000F716C" w:rsidRDefault="00000000">
      <w:pPr>
        <w:ind w:left="0"/>
      </w:pPr>
      <w:r>
        <w:t>The table below shows what actions can be performed when processing the group:</w:t>
      </w:r>
    </w:p>
    <w:tbl>
      <w:tblPr>
        <w:tblStyle w:val="a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3360"/>
        <w:gridCol w:w="3360"/>
      </w:tblGrid>
      <w:tr w:rsidR="000F716C" w14:paraId="2F106B73"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547492A" w14:textId="77777777" w:rsidR="000F716C" w:rsidRDefault="00000000">
            <w:pPr>
              <w:widowControl w:val="0"/>
              <w:ind w:left="141"/>
              <w:rPr>
                <w:rFonts w:ascii="Arial" w:eastAsia="Arial" w:hAnsi="Arial" w:cs="Arial"/>
                <w:b/>
                <w:color w:val="1F3042"/>
                <w:sz w:val="23"/>
                <w:szCs w:val="23"/>
              </w:rPr>
            </w:pPr>
            <w:r>
              <w:rPr>
                <w:b/>
                <w:sz w:val="18"/>
                <w:szCs w:val="18"/>
              </w:rPr>
              <w:t xml:space="preserve">Group has the supervisor which is active in </w:t>
            </w:r>
            <w:proofErr w:type="spellStart"/>
            <w:r>
              <w:rPr>
                <w:b/>
                <w:sz w:val="18"/>
                <w:szCs w:val="18"/>
              </w:rPr>
              <w:t>HiMarley</w:t>
            </w:r>
            <w:proofErr w:type="spellEnd"/>
            <w:r>
              <w:rPr>
                <w:b/>
                <w:sz w:val="18"/>
                <w:szCs w:val="18"/>
              </w:rPr>
              <w:t xml:space="preserve"> or at least one user which exists in </w:t>
            </w:r>
            <w:proofErr w:type="spellStart"/>
            <w:r>
              <w:rPr>
                <w:b/>
                <w:sz w:val="18"/>
                <w:szCs w:val="18"/>
              </w:rPr>
              <w:t>HiMarley</w:t>
            </w:r>
            <w:proofErr w:type="spellEnd"/>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7ACEBC00" w14:textId="77777777" w:rsidR="000F716C" w:rsidRDefault="00000000">
            <w:pPr>
              <w:widowControl w:val="0"/>
              <w:spacing w:before="0" w:after="0" w:line="276" w:lineRule="auto"/>
              <w:ind w:left="140" w:right="140"/>
              <w:rPr>
                <w:b/>
                <w:color w:val="1F3042"/>
                <w:sz w:val="18"/>
                <w:szCs w:val="18"/>
              </w:rPr>
            </w:pPr>
            <w:r>
              <w:rPr>
                <w:b/>
                <w:color w:val="1F3042"/>
                <w:sz w:val="18"/>
                <w:szCs w:val="18"/>
              </w:rPr>
              <w:t xml:space="preserve">Group Synchronize </w:t>
            </w:r>
            <w:proofErr w:type="spellStart"/>
            <w:r>
              <w:rPr>
                <w:b/>
                <w:color w:val="1F3042"/>
                <w:sz w:val="18"/>
                <w:szCs w:val="18"/>
              </w:rPr>
              <w:t>HiMarley</w:t>
            </w:r>
            <w:proofErr w:type="spellEnd"/>
            <w:r>
              <w:rPr>
                <w:b/>
                <w:color w:val="1F3042"/>
                <w:sz w:val="18"/>
                <w:szCs w:val="18"/>
              </w:rPr>
              <w:t xml:space="preserve"> Checkbox</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80F53D8" w14:textId="77777777" w:rsidR="000F716C" w:rsidRDefault="00000000">
            <w:pPr>
              <w:widowControl w:val="0"/>
              <w:spacing w:before="0" w:after="0" w:line="276" w:lineRule="auto"/>
              <w:ind w:left="140" w:right="140"/>
              <w:jc w:val="center"/>
              <w:rPr>
                <w:b/>
                <w:color w:val="1F3042"/>
                <w:sz w:val="18"/>
                <w:szCs w:val="18"/>
              </w:rPr>
            </w:pPr>
            <w:r>
              <w:rPr>
                <w:b/>
                <w:color w:val="1F3042"/>
                <w:sz w:val="18"/>
                <w:szCs w:val="18"/>
              </w:rPr>
              <w:t>Action</w:t>
            </w:r>
          </w:p>
        </w:tc>
      </w:tr>
      <w:tr w:rsidR="000F716C" w14:paraId="4E3330F8"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3F6D66C"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lastRenderedPageBreak/>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F8CB730"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45C90FD"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created in </w:t>
            </w:r>
            <w:proofErr w:type="gramStart"/>
            <w:r>
              <w:rPr>
                <w:color w:val="1F3042"/>
                <w:sz w:val="18"/>
                <w:szCs w:val="18"/>
              </w:rPr>
              <w:t>CC,</w:t>
            </w:r>
            <w:proofErr w:type="gramEnd"/>
            <w:r>
              <w:rPr>
                <w:color w:val="1F3042"/>
                <w:sz w:val="18"/>
                <w:szCs w:val="18"/>
              </w:rPr>
              <w:t xml:space="preserve"> group not migrated to </w:t>
            </w:r>
            <w:proofErr w:type="spellStart"/>
            <w:r>
              <w:rPr>
                <w:color w:val="1F3042"/>
                <w:sz w:val="18"/>
                <w:szCs w:val="18"/>
              </w:rPr>
              <w:t>HiMarley</w:t>
            </w:r>
            <w:proofErr w:type="spellEnd"/>
          </w:p>
        </w:tc>
      </w:tr>
      <w:tr w:rsidR="000F716C" w14:paraId="7601C881"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CEA8BFD"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D091FFB"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21CCD6F"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created in </w:t>
            </w:r>
            <w:proofErr w:type="gramStart"/>
            <w:r>
              <w:rPr>
                <w:color w:val="1F3042"/>
                <w:sz w:val="18"/>
                <w:szCs w:val="18"/>
              </w:rPr>
              <w:t>CC,</w:t>
            </w:r>
            <w:proofErr w:type="gramEnd"/>
            <w:r>
              <w:rPr>
                <w:color w:val="1F3042"/>
                <w:sz w:val="18"/>
                <w:szCs w:val="18"/>
              </w:rPr>
              <w:t xml:space="preserve"> group not migrated to </w:t>
            </w:r>
            <w:proofErr w:type="spellStart"/>
            <w:r>
              <w:rPr>
                <w:color w:val="1F3042"/>
                <w:sz w:val="18"/>
                <w:szCs w:val="18"/>
              </w:rPr>
              <w:t>HiMarley</w:t>
            </w:r>
            <w:proofErr w:type="spellEnd"/>
          </w:p>
        </w:tc>
      </w:tr>
      <w:tr w:rsidR="000F716C" w14:paraId="59E8C7FF"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D75EB02"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FC5862A"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07B8DC51"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created in </w:t>
            </w:r>
            <w:proofErr w:type="gramStart"/>
            <w:r>
              <w:rPr>
                <w:color w:val="1F3042"/>
                <w:sz w:val="18"/>
                <w:szCs w:val="18"/>
              </w:rPr>
              <w:t>CC,</w:t>
            </w:r>
            <w:proofErr w:type="gramEnd"/>
            <w:r>
              <w:rPr>
                <w:color w:val="1F3042"/>
                <w:sz w:val="18"/>
                <w:szCs w:val="18"/>
              </w:rPr>
              <w:t xml:space="preserve"> group migrated to </w:t>
            </w:r>
            <w:proofErr w:type="spellStart"/>
            <w:r>
              <w:rPr>
                <w:color w:val="1F3042"/>
                <w:sz w:val="18"/>
                <w:szCs w:val="18"/>
              </w:rPr>
              <w:t>HiMarley</w:t>
            </w:r>
            <w:proofErr w:type="spellEnd"/>
          </w:p>
        </w:tc>
      </w:tr>
      <w:tr w:rsidR="000F716C" w14:paraId="68DF9361" w14:textId="77777777">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24D60CB"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no</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7D873FCE"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yes</w:t>
            </w:r>
          </w:p>
        </w:tc>
        <w:tc>
          <w:tcPr>
            <w:tcW w:w="336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8A7CFE6" w14:textId="77777777" w:rsidR="000F716C" w:rsidRDefault="00000000">
            <w:pPr>
              <w:widowControl w:val="0"/>
              <w:spacing w:before="0" w:after="0" w:line="276" w:lineRule="auto"/>
              <w:ind w:left="140" w:right="140"/>
              <w:jc w:val="center"/>
              <w:rPr>
                <w:color w:val="1F3042"/>
                <w:sz w:val="18"/>
                <w:szCs w:val="18"/>
              </w:rPr>
            </w:pPr>
            <w:r>
              <w:rPr>
                <w:color w:val="1F3042"/>
                <w:sz w:val="18"/>
                <w:szCs w:val="18"/>
              </w:rPr>
              <w:t xml:space="preserve">group created in </w:t>
            </w:r>
            <w:proofErr w:type="gramStart"/>
            <w:r>
              <w:rPr>
                <w:color w:val="1F3042"/>
                <w:sz w:val="18"/>
                <w:szCs w:val="18"/>
              </w:rPr>
              <w:t>CC,</w:t>
            </w:r>
            <w:proofErr w:type="gramEnd"/>
            <w:r>
              <w:rPr>
                <w:color w:val="1F3042"/>
                <w:sz w:val="18"/>
                <w:szCs w:val="18"/>
              </w:rPr>
              <w:t xml:space="preserve"> group not migrated to </w:t>
            </w:r>
            <w:proofErr w:type="spellStart"/>
            <w:r>
              <w:rPr>
                <w:color w:val="1F3042"/>
                <w:sz w:val="18"/>
                <w:szCs w:val="18"/>
              </w:rPr>
              <w:t>HiMarley</w:t>
            </w:r>
            <w:proofErr w:type="spellEnd"/>
          </w:p>
        </w:tc>
      </w:tr>
    </w:tbl>
    <w:p w14:paraId="6425CE7F" w14:textId="77777777" w:rsidR="000F716C" w:rsidRDefault="00000000">
      <w:pPr>
        <w:ind w:left="0"/>
      </w:pPr>
      <w:r>
        <w:t xml:space="preserve">The creation of the group in </w:t>
      </w:r>
      <w:proofErr w:type="spellStart"/>
      <w:r>
        <w:t>HiMarley</w:t>
      </w:r>
      <w:proofErr w:type="spellEnd"/>
      <w:r>
        <w:t xml:space="preserve"> uses messaging. Clicking on the button ‘Update’ will trigger rule ‘</w:t>
      </w:r>
      <w:proofErr w:type="spellStart"/>
      <w:r>
        <w:t>GroupAdded</w:t>
      </w:r>
      <w:proofErr w:type="spellEnd"/>
      <w:r>
        <w:t>’.</w:t>
      </w:r>
    </w:p>
    <w:p w14:paraId="196FCB4F" w14:textId="77777777" w:rsidR="000F716C" w:rsidRDefault="00000000">
      <w:pPr>
        <w:ind w:left="0"/>
      </w:pPr>
      <w:r>
        <w:rPr>
          <w:noProof/>
        </w:rPr>
        <w:drawing>
          <wp:inline distT="114300" distB="114300" distL="114300" distR="114300" wp14:anchorId="130CDECE" wp14:editId="6FCC474B">
            <wp:extent cx="6400800" cy="1968500"/>
            <wp:effectExtent l="0" t="0" r="0" b="0"/>
            <wp:docPr id="2109764133"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98"/>
                    <a:srcRect/>
                    <a:stretch>
                      <a:fillRect/>
                    </a:stretch>
                  </pic:blipFill>
                  <pic:spPr>
                    <a:xfrm>
                      <a:off x="0" y="0"/>
                      <a:ext cx="6400800" cy="1968500"/>
                    </a:xfrm>
                    <a:prstGeom prst="rect">
                      <a:avLst/>
                    </a:prstGeom>
                    <a:ln/>
                  </pic:spPr>
                </pic:pic>
              </a:graphicData>
            </a:graphic>
          </wp:inline>
        </w:drawing>
      </w:r>
    </w:p>
    <w:p w14:paraId="70D76220" w14:textId="77777777" w:rsidR="000F716C" w:rsidRDefault="00000000">
      <w:pPr>
        <w:ind w:left="0"/>
      </w:pPr>
      <w:r>
        <w:t xml:space="preserve">Then the code goes to </w:t>
      </w:r>
      <w:proofErr w:type="spellStart"/>
      <w:r>
        <w:t>HiMarleyAssyncGroupTransPlug</w:t>
      </w:r>
      <w:proofErr w:type="spellEnd"/>
      <w:r>
        <w:t xml:space="preserve"> class, to the method ‘send’. The </w:t>
      </w:r>
      <w:proofErr w:type="spellStart"/>
      <w:r>
        <w:t>messageRoot</w:t>
      </w:r>
      <w:proofErr w:type="spellEnd"/>
      <w:r>
        <w:t xml:space="preserve"> is a type of group in this case, so the code goes to the method process group where based on the conditions described above, the program decides which action should be taken with a </w:t>
      </w:r>
      <w:proofErr w:type="gramStart"/>
      <w:r>
        <w:t>group  in</w:t>
      </w:r>
      <w:proofErr w:type="gramEnd"/>
      <w:r>
        <w:t xml:space="preserve"> </w:t>
      </w:r>
      <w:proofErr w:type="spellStart"/>
      <w:r>
        <w:t>HiMarley</w:t>
      </w:r>
      <w:proofErr w:type="spellEnd"/>
      <w:r>
        <w:t xml:space="preserve">. All methods which are responsible for open, updating or removing a group from </w:t>
      </w:r>
      <w:proofErr w:type="spellStart"/>
      <w:r>
        <w:t>HIMarley</w:t>
      </w:r>
      <w:proofErr w:type="spellEnd"/>
      <w:r>
        <w:t xml:space="preserve"> during the synchronization are defined in the class </w:t>
      </w:r>
      <w:proofErr w:type="spellStart"/>
      <w:r>
        <w:t>HiMarleyAddonClient</w:t>
      </w:r>
      <w:proofErr w:type="spellEnd"/>
      <w:r>
        <w:t>.</w:t>
      </w:r>
    </w:p>
    <w:p w14:paraId="11DC49F5" w14:textId="77777777" w:rsidR="000F716C" w:rsidRDefault="00000000">
      <w:pPr>
        <w:ind w:left="0" w:firstLine="566"/>
      </w:pPr>
      <w:r>
        <w:t>If ‘Enable Group Sync’ is checked and the list of users contains the supervisor, the following confirmation message will be shown:</w:t>
      </w:r>
    </w:p>
    <w:p w14:paraId="4B0DF7DF" w14:textId="77777777" w:rsidR="000F716C" w:rsidRDefault="00000000">
      <w:pPr>
        <w:ind w:left="0" w:firstLine="566"/>
      </w:pPr>
      <w:r>
        <w:rPr>
          <w:noProof/>
        </w:rPr>
        <w:drawing>
          <wp:inline distT="114300" distB="114300" distL="114300" distR="114300" wp14:anchorId="0AD80CDF" wp14:editId="1D728DF9">
            <wp:extent cx="2519363" cy="1005792"/>
            <wp:effectExtent l="0" t="0" r="0" b="0"/>
            <wp:docPr id="210976404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9"/>
                    <a:srcRect/>
                    <a:stretch>
                      <a:fillRect/>
                    </a:stretch>
                  </pic:blipFill>
                  <pic:spPr>
                    <a:xfrm>
                      <a:off x="0" y="0"/>
                      <a:ext cx="2519363" cy="1005792"/>
                    </a:xfrm>
                    <a:prstGeom prst="rect">
                      <a:avLst/>
                    </a:prstGeom>
                    <a:ln/>
                  </pic:spPr>
                </pic:pic>
              </a:graphicData>
            </a:graphic>
          </wp:inline>
        </w:drawing>
      </w:r>
    </w:p>
    <w:p w14:paraId="71EB04DE" w14:textId="77777777" w:rsidR="000F716C" w:rsidRDefault="00000000">
      <w:pPr>
        <w:ind w:left="0" w:firstLine="566"/>
      </w:pPr>
      <w:r>
        <w:t xml:space="preserve">When the user clicks the ‘OK’ button the group will be created in </w:t>
      </w:r>
      <w:proofErr w:type="spellStart"/>
      <w:r>
        <w:t>HiMarley</w:t>
      </w:r>
      <w:proofErr w:type="spellEnd"/>
      <w:r>
        <w:t xml:space="preserve"> chat, but without the supervisor on the list of users. In the Claim Center the user will be saved as a supervisor and the user.</w:t>
      </w:r>
    </w:p>
    <w:p w14:paraId="6026B733" w14:textId="77777777" w:rsidR="000F716C" w:rsidRDefault="000F716C">
      <w:pPr>
        <w:ind w:left="0"/>
      </w:pPr>
    </w:p>
    <w:p w14:paraId="484F17C9" w14:textId="77777777" w:rsidR="000F716C" w:rsidRDefault="00000000">
      <w:pPr>
        <w:ind w:left="0"/>
        <w:rPr>
          <w:color w:val="00A5B8"/>
          <w:sz w:val="28"/>
          <w:szCs w:val="28"/>
        </w:rPr>
      </w:pPr>
      <w:r>
        <w:rPr>
          <w:color w:val="00A5B8"/>
          <w:sz w:val="28"/>
          <w:szCs w:val="28"/>
        </w:rPr>
        <w:t>Updating an existing Group</w:t>
      </w:r>
    </w:p>
    <w:p w14:paraId="1D506851" w14:textId="77777777" w:rsidR="000F716C" w:rsidRDefault="00000000">
      <w:pPr>
        <w:ind w:firstLine="547"/>
      </w:pPr>
      <w:r>
        <w:t xml:space="preserve">Click on the group -&gt; </w:t>
      </w:r>
      <w:proofErr w:type="gramStart"/>
      <w:r>
        <w:t>Edit</w:t>
      </w:r>
      <w:proofErr w:type="gramEnd"/>
    </w:p>
    <w:p w14:paraId="30BEAD4A" w14:textId="77777777" w:rsidR="000F716C" w:rsidRDefault="00000000">
      <w:pPr>
        <w:ind w:left="0"/>
      </w:pPr>
      <w:r>
        <w:rPr>
          <w:noProof/>
        </w:rPr>
        <w:lastRenderedPageBreak/>
        <w:drawing>
          <wp:inline distT="114300" distB="114300" distL="114300" distR="114300" wp14:anchorId="4EBD3D75" wp14:editId="4CEB8D97">
            <wp:extent cx="6400800" cy="2730500"/>
            <wp:effectExtent l="0" t="0" r="0" b="0"/>
            <wp:docPr id="2109764058"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00"/>
                    <a:srcRect/>
                    <a:stretch>
                      <a:fillRect/>
                    </a:stretch>
                  </pic:blipFill>
                  <pic:spPr>
                    <a:xfrm>
                      <a:off x="0" y="0"/>
                      <a:ext cx="6400800" cy="2730500"/>
                    </a:xfrm>
                    <a:prstGeom prst="rect">
                      <a:avLst/>
                    </a:prstGeom>
                    <a:ln/>
                  </pic:spPr>
                </pic:pic>
              </a:graphicData>
            </a:graphic>
          </wp:inline>
        </w:drawing>
      </w:r>
    </w:p>
    <w:p w14:paraId="1E0ABCC3" w14:textId="77777777" w:rsidR="000F716C" w:rsidRDefault="00000000">
      <w:pPr>
        <w:ind w:left="0" w:firstLine="566"/>
      </w:pPr>
      <w:r>
        <w:t xml:space="preserve">On this page there are also the new indicators - ‘User active in Hi Marley’ and ‘Group Synchronize </w:t>
      </w:r>
      <w:proofErr w:type="spellStart"/>
      <w:r>
        <w:t>HiMarley</w:t>
      </w:r>
      <w:proofErr w:type="spellEnd"/>
      <w:r>
        <w:t>’ which have been described in the previous section.</w:t>
      </w:r>
    </w:p>
    <w:p w14:paraId="1CF84641" w14:textId="77777777" w:rsidR="000F716C" w:rsidRDefault="00000000">
      <w:pPr>
        <w:ind w:left="0"/>
      </w:pPr>
      <w:r>
        <w:t>The table below shows what actions can be performed when processing the group:</w:t>
      </w:r>
    </w:p>
    <w:tbl>
      <w:tblPr>
        <w:tblStyle w:val="a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2520"/>
        <w:gridCol w:w="2520"/>
        <w:gridCol w:w="2520"/>
      </w:tblGrid>
      <w:tr w:rsidR="000F716C" w14:paraId="59249AA1"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7BABF50A" w14:textId="77777777" w:rsidR="000F716C" w:rsidRDefault="00000000">
            <w:pPr>
              <w:widowControl w:val="0"/>
              <w:ind w:left="141"/>
              <w:rPr>
                <w:rFonts w:ascii="Arial" w:eastAsia="Arial" w:hAnsi="Arial" w:cs="Arial"/>
                <w:b/>
                <w:sz w:val="23"/>
                <w:szCs w:val="23"/>
              </w:rPr>
            </w:pPr>
            <w:r>
              <w:rPr>
                <w:b/>
                <w:sz w:val="18"/>
                <w:szCs w:val="18"/>
              </w:rPr>
              <w:t xml:space="preserve">Group has the supervisor which is active in </w:t>
            </w:r>
            <w:proofErr w:type="spellStart"/>
            <w:r>
              <w:rPr>
                <w:b/>
                <w:sz w:val="18"/>
                <w:szCs w:val="18"/>
              </w:rPr>
              <w:t>HiMarley</w:t>
            </w:r>
            <w:proofErr w:type="spellEnd"/>
            <w:r>
              <w:rPr>
                <w:b/>
                <w:sz w:val="18"/>
                <w:szCs w:val="18"/>
              </w:rPr>
              <w:t xml:space="preserve"> or at least one user which exists in </w:t>
            </w:r>
            <w:proofErr w:type="spellStart"/>
            <w:r>
              <w:rPr>
                <w:b/>
                <w:sz w:val="18"/>
                <w:szCs w:val="18"/>
              </w:rPr>
              <w:t>HiMarley</w:t>
            </w:r>
            <w:proofErr w:type="spellEnd"/>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0EE48123" w14:textId="77777777" w:rsidR="000F716C" w:rsidRDefault="00000000">
            <w:pPr>
              <w:widowControl w:val="0"/>
              <w:spacing w:before="0" w:after="0" w:line="276" w:lineRule="auto"/>
              <w:ind w:left="140" w:right="140"/>
              <w:rPr>
                <w:b/>
                <w:sz w:val="18"/>
                <w:szCs w:val="18"/>
              </w:rPr>
            </w:pPr>
            <w:r>
              <w:rPr>
                <w:b/>
                <w:sz w:val="18"/>
                <w:szCs w:val="18"/>
              </w:rPr>
              <w:t xml:space="preserve">Group already exists in </w:t>
            </w:r>
            <w:proofErr w:type="spellStart"/>
            <w:r>
              <w:rPr>
                <w:b/>
                <w:sz w:val="18"/>
                <w:szCs w:val="18"/>
              </w:rPr>
              <w:t>HiMarley</w:t>
            </w:r>
            <w:proofErr w:type="spellEnd"/>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F3AE2F8" w14:textId="77777777" w:rsidR="000F716C" w:rsidRDefault="00000000">
            <w:pPr>
              <w:widowControl w:val="0"/>
              <w:spacing w:before="0" w:after="0" w:line="276" w:lineRule="auto"/>
              <w:ind w:left="140" w:right="140"/>
              <w:rPr>
                <w:b/>
                <w:sz w:val="18"/>
                <w:szCs w:val="18"/>
              </w:rPr>
            </w:pPr>
            <w:r>
              <w:rPr>
                <w:b/>
                <w:sz w:val="18"/>
                <w:szCs w:val="18"/>
              </w:rPr>
              <w:t xml:space="preserve">Group Synchronize </w:t>
            </w:r>
            <w:proofErr w:type="spellStart"/>
            <w:r>
              <w:rPr>
                <w:b/>
                <w:sz w:val="18"/>
                <w:szCs w:val="18"/>
              </w:rPr>
              <w:t>HiMarley</w:t>
            </w:r>
            <w:proofErr w:type="spellEnd"/>
            <w:r>
              <w:rPr>
                <w:b/>
                <w:sz w:val="18"/>
                <w:szCs w:val="18"/>
              </w:rPr>
              <w:t xml:space="preserve"> Checkbox</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1223A55" w14:textId="77777777" w:rsidR="000F716C" w:rsidRDefault="00000000">
            <w:pPr>
              <w:widowControl w:val="0"/>
              <w:spacing w:before="0" w:after="0" w:line="276" w:lineRule="auto"/>
              <w:ind w:left="140" w:right="140"/>
              <w:jc w:val="center"/>
              <w:rPr>
                <w:b/>
                <w:sz w:val="18"/>
                <w:szCs w:val="18"/>
              </w:rPr>
            </w:pPr>
            <w:r>
              <w:rPr>
                <w:b/>
                <w:sz w:val="18"/>
                <w:szCs w:val="18"/>
              </w:rPr>
              <w:t>Action</w:t>
            </w:r>
          </w:p>
        </w:tc>
      </w:tr>
      <w:tr w:rsidR="000F716C" w14:paraId="78708ED3"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C4D04D4"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1BF19E5"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7B516125"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7C08CB6A" w14:textId="77777777" w:rsidR="000F716C" w:rsidRDefault="00000000">
            <w:pPr>
              <w:widowControl w:val="0"/>
              <w:spacing w:before="0" w:after="0" w:line="276" w:lineRule="auto"/>
              <w:ind w:left="140" w:right="140"/>
              <w:jc w:val="center"/>
              <w:rPr>
                <w:sz w:val="18"/>
                <w:szCs w:val="18"/>
              </w:rPr>
            </w:pPr>
            <w:r>
              <w:rPr>
                <w:sz w:val="18"/>
                <w:szCs w:val="18"/>
              </w:rPr>
              <w:t xml:space="preserve">group created in </w:t>
            </w:r>
            <w:proofErr w:type="spellStart"/>
            <w:r>
              <w:rPr>
                <w:sz w:val="18"/>
                <w:szCs w:val="18"/>
              </w:rPr>
              <w:t>HiMarley</w:t>
            </w:r>
            <w:proofErr w:type="spellEnd"/>
          </w:p>
        </w:tc>
      </w:tr>
      <w:tr w:rsidR="000F716C" w14:paraId="795A9DA4"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1243575"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5238646"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EE2EAD2"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2574764" w14:textId="77777777" w:rsidR="000F716C" w:rsidRDefault="00000000">
            <w:pPr>
              <w:widowControl w:val="0"/>
              <w:spacing w:before="0" w:after="0" w:line="276" w:lineRule="auto"/>
              <w:ind w:left="140" w:right="140"/>
              <w:jc w:val="center"/>
              <w:rPr>
                <w:sz w:val="18"/>
                <w:szCs w:val="18"/>
              </w:rPr>
            </w:pPr>
            <w:r>
              <w:rPr>
                <w:sz w:val="18"/>
                <w:szCs w:val="18"/>
              </w:rPr>
              <w:t xml:space="preserve">group not created in </w:t>
            </w:r>
            <w:proofErr w:type="spellStart"/>
            <w:r>
              <w:rPr>
                <w:sz w:val="18"/>
                <w:szCs w:val="18"/>
              </w:rPr>
              <w:t>HiMarley</w:t>
            </w:r>
            <w:proofErr w:type="spellEnd"/>
          </w:p>
        </w:tc>
      </w:tr>
      <w:tr w:rsidR="000F716C" w14:paraId="735EC569"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45EA660"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E2165D9"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24D1FC8"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3C90F5A" w14:textId="77777777" w:rsidR="000F716C" w:rsidRDefault="00000000">
            <w:pPr>
              <w:widowControl w:val="0"/>
              <w:spacing w:before="0" w:after="0" w:line="276" w:lineRule="auto"/>
              <w:ind w:left="140" w:right="140"/>
              <w:jc w:val="center"/>
              <w:rPr>
                <w:sz w:val="18"/>
                <w:szCs w:val="18"/>
              </w:rPr>
            </w:pPr>
            <w:r>
              <w:rPr>
                <w:sz w:val="18"/>
                <w:szCs w:val="18"/>
              </w:rPr>
              <w:t xml:space="preserve">group not created in </w:t>
            </w:r>
            <w:proofErr w:type="spellStart"/>
            <w:r>
              <w:rPr>
                <w:sz w:val="18"/>
                <w:szCs w:val="18"/>
              </w:rPr>
              <w:t>HiMarley</w:t>
            </w:r>
            <w:proofErr w:type="spellEnd"/>
          </w:p>
        </w:tc>
      </w:tr>
      <w:tr w:rsidR="000F716C" w14:paraId="018F1544"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5C8458F"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F212E87"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7702D7FE"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3251B24" w14:textId="77777777" w:rsidR="000F716C" w:rsidRDefault="00000000">
            <w:pPr>
              <w:widowControl w:val="0"/>
              <w:spacing w:before="0" w:after="0" w:line="276" w:lineRule="auto"/>
              <w:ind w:left="140" w:right="140"/>
              <w:jc w:val="center"/>
              <w:rPr>
                <w:sz w:val="18"/>
                <w:szCs w:val="18"/>
              </w:rPr>
            </w:pPr>
            <w:r>
              <w:rPr>
                <w:sz w:val="18"/>
                <w:szCs w:val="18"/>
              </w:rPr>
              <w:t xml:space="preserve">not updated in </w:t>
            </w:r>
            <w:proofErr w:type="spellStart"/>
            <w:r>
              <w:rPr>
                <w:sz w:val="18"/>
                <w:szCs w:val="18"/>
              </w:rPr>
              <w:t>HiMarley</w:t>
            </w:r>
            <w:proofErr w:type="spellEnd"/>
          </w:p>
        </w:tc>
      </w:tr>
      <w:tr w:rsidR="000F716C" w14:paraId="1CF951AB"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92F755E"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CB682AC"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0BFD886"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AE276EE" w14:textId="77777777" w:rsidR="000F716C" w:rsidRDefault="00000000">
            <w:pPr>
              <w:widowControl w:val="0"/>
              <w:spacing w:before="0" w:after="0" w:line="276" w:lineRule="auto"/>
              <w:ind w:left="140" w:right="140"/>
              <w:jc w:val="center"/>
              <w:rPr>
                <w:sz w:val="18"/>
                <w:szCs w:val="18"/>
              </w:rPr>
            </w:pPr>
            <w:r>
              <w:rPr>
                <w:sz w:val="18"/>
                <w:szCs w:val="18"/>
              </w:rPr>
              <w:t xml:space="preserve">group updated in </w:t>
            </w:r>
            <w:proofErr w:type="spellStart"/>
            <w:r>
              <w:rPr>
                <w:sz w:val="18"/>
                <w:szCs w:val="18"/>
              </w:rPr>
              <w:t>HiMarley</w:t>
            </w:r>
            <w:proofErr w:type="spellEnd"/>
          </w:p>
        </w:tc>
      </w:tr>
      <w:tr w:rsidR="000F716C" w14:paraId="69147D0F" w14:textId="77777777">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3BED25B"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A98C09A" w14:textId="77777777" w:rsidR="000F716C" w:rsidRDefault="00000000">
            <w:pPr>
              <w:widowControl w:val="0"/>
              <w:spacing w:before="0" w:after="0" w:line="276" w:lineRule="auto"/>
              <w:ind w:left="140" w:right="140"/>
              <w:jc w:val="center"/>
              <w:rPr>
                <w:sz w:val="18"/>
                <w:szCs w:val="18"/>
              </w:rPr>
            </w:pPr>
            <w:r>
              <w:rPr>
                <w:sz w:val="18"/>
                <w:szCs w:val="18"/>
              </w:rPr>
              <w:t>yes</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0121C218" w14:textId="77777777" w:rsidR="000F716C" w:rsidRDefault="00000000">
            <w:pPr>
              <w:widowControl w:val="0"/>
              <w:spacing w:before="0" w:after="0" w:line="276" w:lineRule="auto"/>
              <w:ind w:left="140" w:right="140"/>
              <w:jc w:val="center"/>
              <w:rPr>
                <w:sz w:val="18"/>
                <w:szCs w:val="18"/>
              </w:rPr>
            </w:pPr>
            <w:r>
              <w:rPr>
                <w:sz w:val="18"/>
                <w:szCs w:val="18"/>
              </w:rPr>
              <w:t>no</w:t>
            </w:r>
          </w:p>
        </w:tc>
        <w:tc>
          <w:tcPr>
            <w:tcW w:w="2520"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071FC6A6" w14:textId="77777777" w:rsidR="000F716C" w:rsidRDefault="00000000">
            <w:pPr>
              <w:widowControl w:val="0"/>
              <w:spacing w:before="0" w:after="0" w:line="276" w:lineRule="auto"/>
              <w:ind w:left="140" w:right="140"/>
              <w:jc w:val="center"/>
              <w:rPr>
                <w:sz w:val="18"/>
                <w:szCs w:val="18"/>
              </w:rPr>
            </w:pPr>
            <w:r>
              <w:rPr>
                <w:sz w:val="18"/>
                <w:szCs w:val="18"/>
              </w:rPr>
              <w:t xml:space="preserve">group removed from </w:t>
            </w:r>
            <w:proofErr w:type="spellStart"/>
            <w:r>
              <w:rPr>
                <w:sz w:val="18"/>
                <w:szCs w:val="18"/>
              </w:rPr>
              <w:t>HiMarley</w:t>
            </w:r>
            <w:proofErr w:type="spellEnd"/>
          </w:p>
        </w:tc>
      </w:tr>
    </w:tbl>
    <w:p w14:paraId="520E9AFA" w14:textId="77777777" w:rsidR="000F716C" w:rsidRDefault="00000000">
      <w:pPr>
        <w:ind w:left="0" w:firstLine="566"/>
      </w:pPr>
      <w:r>
        <w:t xml:space="preserve">Additionally, if you update the parent of the group in the Claim Center, then the parent group will be also updated in </w:t>
      </w:r>
      <w:proofErr w:type="spellStart"/>
      <w:r>
        <w:t>HiMarley</w:t>
      </w:r>
      <w:proofErr w:type="spellEnd"/>
      <w:r>
        <w:t xml:space="preserve"> chat - this group will be assigned to the new parent.</w:t>
      </w:r>
    </w:p>
    <w:p w14:paraId="155C47FB" w14:textId="77777777" w:rsidR="000F716C" w:rsidRDefault="00000000">
      <w:pPr>
        <w:ind w:left="0" w:firstLine="566"/>
      </w:pPr>
      <w:r>
        <w:t xml:space="preserve">The update of the group in </w:t>
      </w:r>
      <w:proofErr w:type="spellStart"/>
      <w:r>
        <w:t>HiMarley</w:t>
      </w:r>
      <w:proofErr w:type="spellEnd"/>
      <w:r>
        <w:t xml:space="preserve"> uses messaging. Clicking on the button ‘Update’ will trigger rule ‘</w:t>
      </w:r>
      <w:proofErr w:type="spellStart"/>
      <w:r>
        <w:t>GroupChanged</w:t>
      </w:r>
      <w:proofErr w:type="spellEnd"/>
      <w:r>
        <w:t>’.</w:t>
      </w:r>
    </w:p>
    <w:p w14:paraId="104235E3" w14:textId="77777777" w:rsidR="000F716C" w:rsidRDefault="00000000">
      <w:pPr>
        <w:ind w:left="0"/>
      </w:pPr>
      <w:r>
        <w:rPr>
          <w:noProof/>
        </w:rPr>
        <w:lastRenderedPageBreak/>
        <w:drawing>
          <wp:inline distT="114300" distB="114300" distL="114300" distR="114300" wp14:anchorId="03A3BCC4" wp14:editId="3B8D55B0">
            <wp:extent cx="6400800" cy="2730500"/>
            <wp:effectExtent l="0" t="0" r="0" b="0"/>
            <wp:docPr id="2109764041"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01"/>
                    <a:srcRect/>
                    <a:stretch>
                      <a:fillRect/>
                    </a:stretch>
                  </pic:blipFill>
                  <pic:spPr>
                    <a:xfrm>
                      <a:off x="0" y="0"/>
                      <a:ext cx="6400800" cy="2730500"/>
                    </a:xfrm>
                    <a:prstGeom prst="rect">
                      <a:avLst/>
                    </a:prstGeom>
                    <a:ln/>
                  </pic:spPr>
                </pic:pic>
              </a:graphicData>
            </a:graphic>
          </wp:inline>
        </w:drawing>
      </w:r>
    </w:p>
    <w:p w14:paraId="571A06CD" w14:textId="77777777" w:rsidR="000F716C" w:rsidRDefault="000F716C">
      <w:pPr>
        <w:ind w:left="0"/>
      </w:pPr>
    </w:p>
    <w:p w14:paraId="1C83CF4D" w14:textId="77777777" w:rsidR="000F716C" w:rsidRDefault="00000000">
      <w:pPr>
        <w:ind w:left="0"/>
      </w:pPr>
      <w:r>
        <w:t xml:space="preserve">Then the code goes to </w:t>
      </w:r>
      <w:proofErr w:type="spellStart"/>
      <w:r>
        <w:t>HiMarleyAssyncGroupTransPlug</w:t>
      </w:r>
      <w:proofErr w:type="spellEnd"/>
      <w:r>
        <w:t xml:space="preserve"> class, to the method ‘send’. The </w:t>
      </w:r>
      <w:proofErr w:type="spellStart"/>
      <w:r>
        <w:t>messageRoot</w:t>
      </w:r>
      <w:proofErr w:type="spellEnd"/>
      <w:r>
        <w:t xml:space="preserve"> is a type of group in this case, so the code goes to the method process group where based on the conditions described above, the program decides which action should be taken with a </w:t>
      </w:r>
      <w:proofErr w:type="gramStart"/>
      <w:r>
        <w:t>group  in</w:t>
      </w:r>
      <w:proofErr w:type="gramEnd"/>
      <w:r>
        <w:t xml:space="preserve"> </w:t>
      </w:r>
      <w:proofErr w:type="spellStart"/>
      <w:r>
        <w:t>HiMarley</w:t>
      </w:r>
      <w:proofErr w:type="spellEnd"/>
      <w:r>
        <w:t xml:space="preserve">. During the update of a group, the code can update or remove the group in </w:t>
      </w:r>
      <w:proofErr w:type="spellStart"/>
      <w:r>
        <w:t>HiMarley</w:t>
      </w:r>
      <w:proofErr w:type="spellEnd"/>
      <w:r>
        <w:t xml:space="preserve">, through the methods </w:t>
      </w:r>
      <w:proofErr w:type="spellStart"/>
      <w:r>
        <w:t>updateGroup</w:t>
      </w:r>
      <w:proofErr w:type="spellEnd"/>
      <w:r>
        <w:t xml:space="preserve"> or </w:t>
      </w:r>
      <w:proofErr w:type="spellStart"/>
      <w:r>
        <w:t>removeGroup</w:t>
      </w:r>
      <w:proofErr w:type="spellEnd"/>
      <w:r>
        <w:t xml:space="preserve">. </w:t>
      </w:r>
    </w:p>
    <w:p w14:paraId="07B474DF" w14:textId="77777777" w:rsidR="000F716C" w:rsidRDefault="00000000">
      <w:pPr>
        <w:ind w:left="0" w:firstLine="566"/>
      </w:pPr>
      <w:r>
        <w:t xml:space="preserve">If the update is made on the group which already exists in </w:t>
      </w:r>
      <w:proofErr w:type="spellStart"/>
      <w:r>
        <w:t>HiMarley</w:t>
      </w:r>
      <w:proofErr w:type="spellEnd"/>
      <w:r>
        <w:t xml:space="preserve"> and the users which are active in Hi Marley will be removed or the supervisor will be changed to someone who doesn’t exist in Hi Marley, then after clicking on the button ‘Update’, the following confirmation message will be shown:</w:t>
      </w:r>
    </w:p>
    <w:p w14:paraId="30F455D2" w14:textId="77777777" w:rsidR="000F716C" w:rsidRDefault="00000000">
      <w:pPr>
        <w:ind w:left="0" w:firstLine="566"/>
      </w:pPr>
      <w:r>
        <w:rPr>
          <w:noProof/>
        </w:rPr>
        <w:drawing>
          <wp:inline distT="114300" distB="114300" distL="114300" distR="114300" wp14:anchorId="381D1A67" wp14:editId="4F8AB69C">
            <wp:extent cx="2452688" cy="970855"/>
            <wp:effectExtent l="0" t="0" r="0" b="0"/>
            <wp:docPr id="2109764059"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02"/>
                    <a:srcRect/>
                    <a:stretch>
                      <a:fillRect/>
                    </a:stretch>
                  </pic:blipFill>
                  <pic:spPr>
                    <a:xfrm>
                      <a:off x="0" y="0"/>
                      <a:ext cx="2452688" cy="970855"/>
                    </a:xfrm>
                    <a:prstGeom prst="rect">
                      <a:avLst/>
                    </a:prstGeom>
                    <a:ln/>
                  </pic:spPr>
                </pic:pic>
              </a:graphicData>
            </a:graphic>
          </wp:inline>
        </w:drawing>
      </w:r>
    </w:p>
    <w:p w14:paraId="288D25B8" w14:textId="77777777" w:rsidR="000F716C" w:rsidRDefault="00000000">
      <w:pPr>
        <w:ind w:left="0" w:firstLine="566"/>
      </w:pPr>
      <w:r>
        <w:t xml:space="preserve">Only when ‘OK’ will be </w:t>
      </w:r>
      <w:proofErr w:type="gramStart"/>
      <w:r>
        <w:t>chosen,  the</w:t>
      </w:r>
      <w:proofErr w:type="gramEnd"/>
      <w:r>
        <w:t xml:space="preserve"> group will be removed from Hi Marley and updated in the Claim Center. After clicking on ‘Cancel’, the group won’t be updated neither in Claim Center nor in Hi Marley.</w:t>
      </w:r>
    </w:p>
    <w:p w14:paraId="49ECC1CF" w14:textId="77777777" w:rsidR="000F716C" w:rsidRDefault="00000000">
      <w:pPr>
        <w:ind w:left="0" w:firstLine="566"/>
      </w:pPr>
      <w:r>
        <w:tab/>
        <w:t>If the group exists in Hi Marley and ‘Enable Group Sync’ will be unchecked, then the following confirmation message will be shown:</w:t>
      </w:r>
    </w:p>
    <w:p w14:paraId="1AD4045C" w14:textId="77777777" w:rsidR="000F716C" w:rsidRDefault="00000000">
      <w:pPr>
        <w:ind w:left="0" w:firstLine="566"/>
      </w:pPr>
      <w:r>
        <w:rPr>
          <w:noProof/>
        </w:rPr>
        <w:drawing>
          <wp:inline distT="114300" distB="114300" distL="114300" distR="114300" wp14:anchorId="178C6CAB" wp14:editId="0131A87A">
            <wp:extent cx="2481263" cy="950484"/>
            <wp:effectExtent l="0" t="0" r="0" b="0"/>
            <wp:docPr id="2109764049"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03"/>
                    <a:srcRect/>
                    <a:stretch>
                      <a:fillRect/>
                    </a:stretch>
                  </pic:blipFill>
                  <pic:spPr>
                    <a:xfrm>
                      <a:off x="0" y="0"/>
                      <a:ext cx="2481263" cy="950484"/>
                    </a:xfrm>
                    <a:prstGeom prst="rect">
                      <a:avLst/>
                    </a:prstGeom>
                    <a:ln/>
                  </pic:spPr>
                </pic:pic>
              </a:graphicData>
            </a:graphic>
          </wp:inline>
        </w:drawing>
      </w:r>
    </w:p>
    <w:p w14:paraId="52B7EEF3" w14:textId="77777777" w:rsidR="000F716C" w:rsidRDefault="00000000">
      <w:pPr>
        <w:ind w:left="0" w:firstLine="566"/>
      </w:pPr>
      <w:r>
        <w:t xml:space="preserve">Only when ‘OK’ will be chosen, the group will be removed from Hi Marley and updated in the Claim Center. After clicking on ‘Cancel’, the group won’t be updated </w:t>
      </w:r>
      <w:proofErr w:type="gramStart"/>
      <w:r>
        <w:t>neither  in</w:t>
      </w:r>
      <w:proofErr w:type="gramEnd"/>
      <w:r>
        <w:t xml:space="preserve"> Claim Center nor in Hi Marley.</w:t>
      </w:r>
    </w:p>
    <w:p w14:paraId="7556BC96" w14:textId="77777777" w:rsidR="000F716C" w:rsidRDefault="00000000">
      <w:pPr>
        <w:ind w:left="0" w:firstLine="566"/>
      </w:pPr>
      <w:r>
        <w:t>If ‘Enable Group Sync’ is checked and the list of users contains the supervisor, the following confirmation message will be shown:</w:t>
      </w:r>
    </w:p>
    <w:p w14:paraId="1B8DBE4E" w14:textId="77777777" w:rsidR="000F716C" w:rsidRDefault="00000000">
      <w:pPr>
        <w:ind w:left="0" w:firstLine="566"/>
      </w:pPr>
      <w:r>
        <w:rPr>
          <w:noProof/>
        </w:rPr>
        <w:lastRenderedPageBreak/>
        <w:drawing>
          <wp:inline distT="114300" distB="114300" distL="114300" distR="114300" wp14:anchorId="69190751" wp14:editId="003A94B5">
            <wp:extent cx="2519363" cy="1005792"/>
            <wp:effectExtent l="0" t="0" r="0" b="0"/>
            <wp:docPr id="210976409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9"/>
                    <a:srcRect/>
                    <a:stretch>
                      <a:fillRect/>
                    </a:stretch>
                  </pic:blipFill>
                  <pic:spPr>
                    <a:xfrm>
                      <a:off x="0" y="0"/>
                      <a:ext cx="2519363" cy="1005792"/>
                    </a:xfrm>
                    <a:prstGeom prst="rect">
                      <a:avLst/>
                    </a:prstGeom>
                    <a:ln/>
                  </pic:spPr>
                </pic:pic>
              </a:graphicData>
            </a:graphic>
          </wp:inline>
        </w:drawing>
      </w:r>
    </w:p>
    <w:p w14:paraId="27CA7AE6" w14:textId="77777777" w:rsidR="000F716C" w:rsidRDefault="00000000">
      <w:pPr>
        <w:ind w:left="0" w:firstLine="566"/>
      </w:pPr>
      <w:r>
        <w:t xml:space="preserve">When the user clicks the ‘OK’ button the group will be updated in </w:t>
      </w:r>
      <w:proofErr w:type="spellStart"/>
      <w:r>
        <w:t>HiMarley</w:t>
      </w:r>
      <w:proofErr w:type="spellEnd"/>
      <w:r>
        <w:t xml:space="preserve"> chat, but without the supervisor on the list of users. In the Claim Center the user will be saved as a supervisor and the user.</w:t>
      </w:r>
    </w:p>
    <w:p w14:paraId="1DD984C0" w14:textId="77777777" w:rsidR="000F716C" w:rsidRDefault="00000000">
      <w:pPr>
        <w:ind w:left="0"/>
        <w:rPr>
          <w:color w:val="00A5B8"/>
          <w:sz w:val="28"/>
          <w:szCs w:val="28"/>
        </w:rPr>
      </w:pPr>
      <w:r>
        <w:rPr>
          <w:color w:val="00A5B8"/>
          <w:sz w:val="28"/>
          <w:szCs w:val="28"/>
        </w:rPr>
        <w:t>Removing an existing Group</w:t>
      </w:r>
    </w:p>
    <w:p w14:paraId="3CC68042" w14:textId="77777777" w:rsidR="000F716C" w:rsidRDefault="00000000">
      <w:pPr>
        <w:ind w:left="0" w:firstLine="566"/>
      </w:pPr>
      <w:r>
        <w:t>The group can be removed by clicking on the ‘Delete’ button. This button is available only when all the members and queues are removed from the group.</w:t>
      </w:r>
    </w:p>
    <w:p w14:paraId="26333AE5" w14:textId="77777777" w:rsidR="000F716C" w:rsidRDefault="00000000">
      <w:pPr>
        <w:ind w:firstLine="566"/>
      </w:pPr>
      <w:r>
        <w:rPr>
          <w:noProof/>
        </w:rPr>
        <w:drawing>
          <wp:inline distT="114300" distB="114300" distL="114300" distR="114300" wp14:anchorId="6267A05E" wp14:editId="3C803454">
            <wp:extent cx="3338513" cy="493097"/>
            <wp:effectExtent l="0" t="0" r="0" b="0"/>
            <wp:docPr id="2109764162"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104"/>
                    <a:srcRect/>
                    <a:stretch>
                      <a:fillRect/>
                    </a:stretch>
                  </pic:blipFill>
                  <pic:spPr>
                    <a:xfrm>
                      <a:off x="0" y="0"/>
                      <a:ext cx="3338513" cy="493097"/>
                    </a:xfrm>
                    <a:prstGeom prst="rect">
                      <a:avLst/>
                    </a:prstGeom>
                    <a:ln/>
                  </pic:spPr>
                </pic:pic>
              </a:graphicData>
            </a:graphic>
          </wp:inline>
        </w:drawing>
      </w:r>
    </w:p>
    <w:p w14:paraId="166731A5" w14:textId="77777777" w:rsidR="000F716C" w:rsidRDefault="00000000">
      <w:pPr>
        <w:ind w:left="0" w:firstLine="30"/>
      </w:pPr>
      <w:r>
        <w:t xml:space="preserve">When all users and queues are removed, the user can click on the ‘Delete’ button. </w:t>
      </w:r>
    </w:p>
    <w:p w14:paraId="0FE8413D" w14:textId="77777777" w:rsidR="000F716C" w:rsidRDefault="00000000">
      <w:pPr>
        <w:ind w:firstLine="566"/>
      </w:pPr>
      <w:r>
        <w:rPr>
          <w:noProof/>
        </w:rPr>
        <w:drawing>
          <wp:inline distT="114300" distB="114300" distL="114300" distR="114300" wp14:anchorId="1D645E3F" wp14:editId="2E8067A9">
            <wp:extent cx="5959241" cy="3094903"/>
            <wp:effectExtent l="0" t="0" r="0" b="0"/>
            <wp:docPr id="2109764115"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05"/>
                    <a:srcRect/>
                    <a:stretch>
                      <a:fillRect/>
                    </a:stretch>
                  </pic:blipFill>
                  <pic:spPr>
                    <a:xfrm>
                      <a:off x="0" y="0"/>
                      <a:ext cx="5959241" cy="3094903"/>
                    </a:xfrm>
                    <a:prstGeom prst="rect">
                      <a:avLst/>
                    </a:prstGeom>
                    <a:ln/>
                  </pic:spPr>
                </pic:pic>
              </a:graphicData>
            </a:graphic>
          </wp:inline>
        </w:drawing>
      </w:r>
    </w:p>
    <w:p w14:paraId="5C1B80C6" w14:textId="77777777" w:rsidR="000F716C" w:rsidRDefault="000F716C">
      <w:pPr>
        <w:ind w:firstLine="566"/>
      </w:pPr>
    </w:p>
    <w:p w14:paraId="26280DF0" w14:textId="77777777" w:rsidR="000F716C" w:rsidRDefault="00000000">
      <w:pPr>
        <w:ind w:firstLine="566"/>
      </w:pPr>
      <w:r>
        <w:t>When the user clicks on the ‘Delete’ button, two types of confirmation messages can be shown.</w:t>
      </w:r>
    </w:p>
    <w:p w14:paraId="69AB7A24" w14:textId="77777777" w:rsidR="000F716C" w:rsidRDefault="00000000">
      <w:pPr>
        <w:ind w:left="0" w:firstLine="566"/>
      </w:pPr>
      <w:r>
        <w:t>One type of confirmation message is shown when the group doesn’t exist in Hi Marley chat. Then there is a general question about deleting the group</w:t>
      </w:r>
    </w:p>
    <w:p w14:paraId="72799BA1" w14:textId="77777777" w:rsidR="000F716C" w:rsidRDefault="00000000">
      <w:pPr>
        <w:ind w:firstLine="566"/>
      </w:pPr>
      <w:r>
        <w:rPr>
          <w:noProof/>
        </w:rPr>
        <w:drawing>
          <wp:inline distT="114300" distB="114300" distL="114300" distR="114300" wp14:anchorId="0F1590E5" wp14:editId="49645424">
            <wp:extent cx="2490788" cy="727237"/>
            <wp:effectExtent l="0" t="0" r="0" b="0"/>
            <wp:docPr id="210976405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06"/>
                    <a:srcRect/>
                    <a:stretch>
                      <a:fillRect/>
                    </a:stretch>
                  </pic:blipFill>
                  <pic:spPr>
                    <a:xfrm>
                      <a:off x="0" y="0"/>
                      <a:ext cx="2490788" cy="727237"/>
                    </a:xfrm>
                    <a:prstGeom prst="rect">
                      <a:avLst/>
                    </a:prstGeom>
                    <a:ln/>
                  </pic:spPr>
                </pic:pic>
              </a:graphicData>
            </a:graphic>
          </wp:inline>
        </w:drawing>
      </w:r>
    </w:p>
    <w:p w14:paraId="3E54668D" w14:textId="77777777" w:rsidR="000F716C" w:rsidRDefault="00000000">
      <w:pPr>
        <w:ind w:left="0" w:firstLine="566"/>
      </w:pPr>
      <w:r>
        <w:t xml:space="preserve">The other type is shown, when the group was synchronized with </w:t>
      </w:r>
      <w:proofErr w:type="spellStart"/>
      <w:r>
        <w:t>HiMarley</w:t>
      </w:r>
      <w:proofErr w:type="spellEnd"/>
      <w:r>
        <w:t>, then there is an additional question about removing the group also from there.</w:t>
      </w:r>
    </w:p>
    <w:p w14:paraId="46EEFAD3" w14:textId="77777777" w:rsidR="000F716C" w:rsidRDefault="00000000">
      <w:pPr>
        <w:ind w:firstLine="566"/>
      </w:pPr>
      <w:r>
        <w:rPr>
          <w:noProof/>
        </w:rPr>
        <w:lastRenderedPageBreak/>
        <w:drawing>
          <wp:inline distT="114300" distB="114300" distL="114300" distR="114300" wp14:anchorId="28FCD6B3" wp14:editId="06C560E8">
            <wp:extent cx="2513719" cy="871572"/>
            <wp:effectExtent l="0" t="0" r="0" b="0"/>
            <wp:docPr id="2109764134"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07"/>
                    <a:srcRect/>
                    <a:stretch>
                      <a:fillRect/>
                    </a:stretch>
                  </pic:blipFill>
                  <pic:spPr>
                    <a:xfrm>
                      <a:off x="0" y="0"/>
                      <a:ext cx="2513719" cy="871572"/>
                    </a:xfrm>
                    <a:prstGeom prst="rect">
                      <a:avLst/>
                    </a:prstGeom>
                    <a:ln/>
                  </pic:spPr>
                </pic:pic>
              </a:graphicData>
            </a:graphic>
          </wp:inline>
        </w:drawing>
      </w:r>
    </w:p>
    <w:p w14:paraId="5919550E" w14:textId="77777777" w:rsidR="000F716C" w:rsidRDefault="00000000">
      <w:pPr>
        <w:ind w:left="0" w:firstLine="566"/>
      </w:pPr>
      <w:r>
        <w:t xml:space="preserve">The removal of the group in </w:t>
      </w:r>
      <w:proofErr w:type="spellStart"/>
      <w:r>
        <w:t>HiMarley</w:t>
      </w:r>
      <w:proofErr w:type="spellEnd"/>
      <w:r>
        <w:t xml:space="preserve"> uses messaging. Clicking on the button ‘Delete’ will trigger the rule ‘</w:t>
      </w:r>
      <w:proofErr w:type="spellStart"/>
      <w:r>
        <w:t>GroupRemoved</w:t>
      </w:r>
      <w:proofErr w:type="spellEnd"/>
      <w:r>
        <w:t>’.</w:t>
      </w:r>
    </w:p>
    <w:p w14:paraId="3BE0E336" w14:textId="77777777" w:rsidR="000F716C" w:rsidRDefault="00000000">
      <w:pPr>
        <w:ind w:left="0" w:firstLine="566"/>
      </w:pPr>
      <w:r>
        <w:rPr>
          <w:noProof/>
        </w:rPr>
        <w:drawing>
          <wp:inline distT="114300" distB="114300" distL="114300" distR="114300" wp14:anchorId="5D234985" wp14:editId="2DC857B9">
            <wp:extent cx="6400800" cy="2057400"/>
            <wp:effectExtent l="0" t="0" r="0" b="0"/>
            <wp:docPr id="2109764124"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108"/>
                    <a:srcRect/>
                    <a:stretch>
                      <a:fillRect/>
                    </a:stretch>
                  </pic:blipFill>
                  <pic:spPr>
                    <a:xfrm>
                      <a:off x="0" y="0"/>
                      <a:ext cx="6400800" cy="2057400"/>
                    </a:xfrm>
                    <a:prstGeom prst="rect">
                      <a:avLst/>
                    </a:prstGeom>
                    <a:ln/>
                  </pic:spPr>
                </pic:pic>
              </a:graphicData>
            </a:graphic>
          </wp:inline>
        </w:drawing>
      </w:r>
    </w:p>
    <w:p w14:paraId="3D796263" w14:textId="77777777" w:rsidR="000F716C" w:rsidRDefault="00000000">
      <w:pPr>
        <w:ind w:left="0" w:firstLine="566"/>
      </w:pPr>
      <w:r>
        <w:t xml:space="preserve">Then the code goes to </w:t>
      </w:r>
      <w:proofErr w:type="spellStart"/>
      <w:r>
        <w:t>HiMarleyAssyncGroupTransPlug</w:t>
      </w:r>
      <w:proofErr w:type="spellEnd"/>
      <w:r>
        <w:t xml:space="preserve"> class, to the method ‘send’. The </w:t>
      </w:r>
      <w:proofErr w:type="spellStart"/>
      <w:r>
        <w:t>messageRoot</w:t>
      </w:r>
      <w:proofErr w:type="spellEnd"/>
      <w:r>
        <w:t xml:space="preserve"> is a type of group in this case, so the code goes to the method process group. If the group existed in Hi Marley chat, it’s removed from there and from the Claim Center. If the group doesn’t exist in Hi </w:t>
      </w:r>
      <w:proofErr w:type="gramStart"/>
      <w:r>
        <w:t>Marley</w:t>
      </w:r>
      <w:proofErr w:type="gramEnd"/>
      <w:r>
        <w:t xml:space="preserve"> it’s removed only from the Claim Center.</w:t>
      </w:r>
    </w:p>
    <w:p w14:paraId="74C04CA6" w14:textId="77777777" w:rsidR="000F716C" w:rsidRDefault="00000000">
      <w:pPr>
        <w:pStyle w:val="Heading3"/>
        <w:ind w:left="360"/>
        <w:rPr>
          <w:sz w:val="36"/>
          <w:szCs w:val="36"/>
        </w:rPr>
      </w:pPr>
      <w:bookmarkStart w:id="28" w:name="_Toc133490690"/>
      <w:r>
        <w:rPr>
          <w:sz w:val="36"/>
          <w:szCs w:val="36"/>
        </w:rPr>
        <w:t>Message Alerts</w:t>
      </w:r>
      <w:bookmarkEnd w:id="28"/>
    </w:p>
    <w:p w14:paraId="10497099" w14:textId="77777777" w:rsidR="000F716C" w:rsidRDefault="00000000">
      <w:pPr>
        <w:ind w:firstLine="566"/>
      </w:pPr>
      <w:r>
        <w:t>In the ‘Hi Marley Case Admin Items’ panel there is a part called ‘Coaching’ which contains checkboxes.</w:t>
      </w:r>
    </w:p>
    <w:p w14:paraId="6C714D75" w14:textId="77777777" w:rsidR="000F716C" w:rsidRDefault="00000000">
      <w:pPr>
        <w:spacing w:before="240" w:after="240"/>
        <w:ind w:left="0"/>
      </w:pPr>
      <w:r>
        <w:t xml:space="preserve">Coaching Alerts – Turns on the UI changes on the message level </w:t>
      </w:r>
      <w:proofErr w:type="gramStart"/>
      <w:r>
        <w:t>table</w:t>
      </w:r>
      <w:proofErr w:type="gramEnd"/>
    </w:p>
    <w:p w14:paraId="51B58454" w14:textId="77777777" w:rsidR="000F716C" w:rsidRDefault="00000000">
      <w:pPr>
        <w:spacing w:before="240" w:after="240"/>
        <w:ind w:left="0"/>
      </w:pPr>
      <w:r>
        <w:t xml:space="preserve">Generate Assigned Adjuster Activity – Generates an activity for messages that need attention for the primary operator assigned to the </w:t>
      </w:r>
      <w:proofErr w:type="gramStart"/>
      <w:r>
        <w:t>case</w:t>
      </w:r>
      <w:proofErr w:type="gramEnd"/>
    </w:p>
    <w:p w14:paraId="3BA26A0D" w14:textId="77777777" w:rsidR="000F716C" w:rsidRDefault="00000000">
      <w:pPr>
        <w:spacing w:before="240" w:after="240"/>
        <w:ind w:left="0"/>
      </w:pPr>
      <w:r>
        <w:t xml:space="preserve">Generate Supervisor Activity – Generates an activity for messages that need attention for the supervisor of the primary operator assigned to the </w:t>
      </w:r>
      <w:proofErr w:type="gramStart"/>
      <w:r>
        <w:t>case</w:t>
      </w:r>
      <w:proofErr w:type="gramEnd"/>
    </w:p>
    <w:p w14:paraId="60CB3EE6" w14:textId="77777777" w:rsidR="000F716C" w:rsidRDefault="00000000">
      <w:pPr>
        <w:ind w:firstLine="547"/>
      </w:pPr>
      <w:r>
        <w:rPr>
          <w:noProof/>
        </w:rPr>
        <w:drawing>
          <wp:inline distT="114300" distB="114300" distL="114300" distR="114300" wp14:anchorId="79DA16F7" wp14:editId="3EAFFBDD">
            <wp:extent cx="4916120" cy="1953280"/>
            <wp:effectExtent l="0" t="0" r="0" b="0"/>
            <wp:docPr id="210976405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09"/>
                    <a:srcRect/>
                    <a:stretch>
                      <a:fillRect/>
                    </a:stretch>
                  </pic:blipFill>
                  <pic:spPr>
                    <a:xfrm>
                      <a:off x="0" y="0"/>
                      <a:ext cx="4916120" cy="1953280"/>
                    </a:xfrm>
                    <a:prstGeom prst="rect">
                      <a:avLst/>
                    </a:prstGeom>
                    <a:ln/>
                  </pic:spPr>
                </pic:pic>
              </a:graphicData>
            </a:graphic>
          </wp:inline>
        </w:drawing>
      </w:r>
    </w:p>
    <w:p w14:paraId="7038F703" w14:textId="77777777" w:rsidR="000F716C" w:rsidRDefault="00000000">
      <w:pPr>
        <w:ind w:left="0" w:firstLine="566"/>
        <w:rPr>
          <w:sz w:val="22"/>
          <w:szCs w:val="22"/>
        </w:rPr>
      </w:pPr>
      <w:r>
        <w:lastRenderedPageBreak/>
        <w:t xml:space="preserve">When a person hovers a cursor over one of the checkboxes there is information that the organization needs to have the coaching bundle as part of their contract </w:t>
      </w:r>
      <w:proofErr w:type="gramStart"/>
      <w:r>
        <w:t>in order to</w:t>
      </w:r>
      <w:proofErr w:type="gramEnd"/>
      <w:r>
        <w:t xml:space="preserve"> leverage these features and to reach out to their Customer Success manager for more information.</w:t>
      </w:r>
    </w:p>
    <w:p w14:paraId="546918C9" w14:textId="77777777" w:rsidR="000F716C" w:rsidRDefault="000F716C">
      <w:pPr>
        <w:ind w:left="0" w:firstLine="566"/>
        <w:rPr>
          <w:sz w:val="22"/>
          <w:szCs w:val="22"/>
        </w:rPr>
      </w:pPr>
    </w:p>
    <w:p w14:paraId="5EE8CA08" w14:textId="77777777" w:rsidR="000F716C" w:rsidRDefault="00000000">
      <w:pPr>
        <w:ind w:left="0" w:firstLine="566"/>
        <w:rPr>
          <w:sz w:val="22"/>
          <w:szCs w:val="22"/>
        </w:rPr>
      </w:pPr>
      <w:r>
        <w:rPr>
          <w:noProof/>
          <w:sz w:val="22"/>
          <w:szCs w:val="22"/>
        </w:rPr>
        <w:drawing>
          <wp:inline distT="114300" distB="114300" distL="114300" distR="114300" wp14:anchorId="005E2A20" wp14:editId="3782C320">
            <wp:extent cx="3852863" cy="1224692"/>
            <wp:effectExtent l="0" t="0" r="0" b="0"/>
            <wp:docPr id="2109764052"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10"/>
                    <a:srcRect/>
                    <a:stretch>
                      <a:fillRect/>
                    </a:stretch>
                  </pic:blipFill>
                  <pic:spPr>
                    <a:xfrm>
                      <a:off x="0" y="0"/>
                      <a:ext cx="3852863" cy="1224692"/>
                    </a:xfrm>
                    <a:prstGeom prst="rect">
                      <a:avLst/>
                    </a:prstGeom>
                    <a:ln/>
                  </pic:spPr>
                </pic:pic>
              </a:graphicData>
            </a:graphic>
          </wp:inline>
        </w:drawing>
      </w:r>
    </w:p>
    <w:p w14:paraId="239B8E24" w14:textId="77777777" w:rsidR="000F716C" w:rsidRDefault="00000000">
      <w:pPr>
        <w:ind w:left="0" w:firstLine="566"/>
        <w:rPr>
          <w:color w:val="00A5B8"/>
          <w:sz w:val="28"/>
          <w:szCs w:val="28"/>
        </w:rPr>
      </w:pPr>
      <w:r>
        <w:t xml:space="preserve">When a ‘Coaching Alerts’ checkbox is marked then on the screen ‘Hi Marley case Details’ in the table ‘List View of All SMS Messages and Notes received from Hi Marley’ there is an additional column ‘Message Alerts’. Claim Center can receive a message with different types of message alerts. Currently there are two types of message alerts: ‘needs attention’ and ‘needs action’. If this message was marked with message </w:t>
      </w:r>
      <w:proofErr w:type="gramStart"/>
      <w:r>
        <w:t>alerts  in</w:t>
      </w:r>
      <w:proofErr w:type="gramEnd"/>
      <w:r>
        <w:t xml:space="preserve"> </w:t>
      </w:r>
      <w:proofErr w:type="spellStart"/>
      <w:r>
        <w:t>HiMarley</w:t>
      </w:r>
      <w:proofErr w:type="spellEnd"/>
      <w:r>
        <w:t xml:space="preserve">, then the webhook receives another response from </w:t>
      </w:r>
      <w:proofErr w:type="spellStart"/>
      <w:r>
        <w:t>HiMarley</w:t>
      </w:r>
      <w:proofErr w:type="spellEnd"/>
      <w:r>
        <w:t xml:space="preserve"> which contains ‘</w:t>
      </w:r>
      <w:proofErr w:type="spellStart"/>
      <w:r>
        <w:t>messageClassifications</w:t>
      </w:r>
      <w:proofErr w:type="spellEnd"/>
      <w:r>
        <w:t>’ with the flag/flags (‘</w:t>
      </w:r>
      <w:proofErr w:type="spellStart"/>
      <w:r>
        <w:t>needsAttention</w:t>
      </w:r>
      <w:proofErr w:type="spellEnd"/>
      <w:r>
        <w:t>’ or ‘</w:t>
      </w:r>
      <w:proofErr w:type="spellStart"/>
      <w:r>
        <w:t>needsAction</w:t>
      </w:r>
      <w:proofErr w:type="spellEnd"/>
      <w:r>
        <w:t xml:space="preserve">’). Based on this flag the message is updated in the Claim Center and the information ‘Needs attention’ or ‘Needs action’ in red is shown in the column ‘Message Alerts’. The color of this message </w:t>
      </w:r>
      <w:proofErr w:type="gramStart"/>
      <w:r>
        <w:t>is connected with</w:t>
      </w:r>
      <w:proofErr w:type="gramEnd"/>
      <w:r>
        <w:t xml:space="preserve"> the activities which are created when two other checkboxes (‘Fire Activity’, ‘Fire Activity to Supervisor’) are marked. It will be red </w:t>
      </w:r>
      <w:proofErr w:type="gramStart"/>
      <w:r>
        <w:t>as long as</w:t>
      </w:r>
      <w:proofErr w:type="gramEnd"/>
      <w:r>
        <w:t xml:space="preserve"> the activity is open. When the activity will be closed, the label ‘Needs attention’ will change color to black. If the other two checkboxes in ‘Coaching’ in the admin panel are unmarked, the label will be black from the beginning.</w:t>
      </w:r>
    </w:p>
    <w:p w14:paraId="21A8D0E0" w14:textId="77777777" w:rsidR="000F716C" w:rsidRDefault="00000000">
      <w:pPr>
        <w:ind w:left="0" w:firstLine="566"/>
      </w:pPr>
      <w:r>
        <w:t>When the payload contains message alerts with the ‘</w:t>
      </w:r>
      <w:proofErr w:type="spellStart"/>
      <w:r>
        <w:t>needsAttention</w:t>
      </w:r>
      <w:proofErr w:type="spellEnd"/>
      <w:r>
        <w:t>’ flag, or both flags - ‘</w:t>
      </w:r>
      <w:proofErr w:type="spellStart"/>
      <w:r>
        <w:t>needsAttention</w:t>
      </w:r>
      <w:proofErr w:type="spellEnd"/>
      <w:r>
        <w:t>’ and ‘</w:t>
      </w:r>
      <w:proofErr w:type="spellStart"/>
      <w:r>
        <w:t>needsAction</w:t>
      </w:r>
      <w:proofErr w:type="spellEnd"/>
      <w:r>
        <w:t xml:space="preserve">’, then the column ‘Message Alerts’ in the </w:t>
      </w:r>
      <w:proofErr w:type="gramStart"/>
      <w:r>
        <w:t>table  ‘</w:t>
      </w:r>
      <w:proofErr w:type="gramEnd"/>
      <w:r>
        <w:t>List View of All SMS Messages and Notes received from Hi Marley’ on ‘Hi Marley Case Details’ contains the information ‘Needs Attention’</w:t>
      </w:r>
    </w:p>
    <w:p w14:paraId="6461D406" w14:textId="77777777" w:rsidR="000F716C" w:rsidRDefault="00000000">
      <w:pPr>
        <w:ind w:left="0" w:firstLine="566"/>
      </w:pPr>
      <w:r>
        <w:t>When the payload contains message alerts only with ‘</w:t>
      </w:r>
      <w:proofErr w:type="spellStart"/>
      <w:r>
        <w:t>needsAction</w:t>
      </w:r>
      <w:proofErr w:type="spellEnd"/>
      <w:r>
        <w:t xml:space="preserve">’ flag, then the column ‘Message Alerts’ in the </w:t>
      </w:r>
      <w:proofErr w:type="gramStart"/>
      <w:r>
        <w:t>table  ‘</w:t>
      </w:r>
      <w:proofErr w:type="gramEnd"/>
      <w:r>
        <w:t>List View of All SMS Messages and Notes received from Hi Marley’ on ‘Hi Marley Case Details’ contains the information ‘Needs Action’</w:t>
      </w:r>
    </w:p>
    <w:p w14:paraId="180FE24B" w14:textId="77777777" w:rsidR="000F716C" w:rsidRDefault="00000000">
      <w:pPr>
        <w:ind w:left="0" w:firstLine="566"/>
      </w:pPr>
      <w:r>
        <w:t xml:space="preserve">*The flags ‘Coaching Alerts’ and ‘Live SMS Updates’ need to be enabled. </w:t>
      </w:r>
    </w:p>
    <w:p w14:paraId="3469113E" w14:textId="77777777" w:rsidR="000F716C" w:rsidRDefault="00000000">
      <w:pPr>
        <w:ind w:left="0" w:firstLine="566"/>
      </w:pPr>
      <w:r>
        <w:rPr>
          <w:noProof/>
        </w:rPr>
        <w:drawing>
          <wp:inline distT="114300" distB="114300" distL="114300" distR="114300" wp14:anchorId="2E8470A1" wp14:editId="29E195B9">
            <wp:extent cx="3881438" cy="513980"/>
            <wp:effectExtent l="0" t="0" r="0" b="0"/>
            <wp:docPr id="2109764060"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11"/>
                    <a:srcRect/>
                    <a:stretch>
                      <a:fillRect/>
                    </a:stretch>
                  </pic:blipFill>
                  <pic:spPr>
                    <a:xfrm>
                      <a:off x="0" y="0"/>
                      <a:ext cx="3881438" cy="513980"/>
                    </a:xfrm>
                    <a:prstGeom prst="rect">
                      <a:avLst/>
                    </a:prstGeom>
                    <a:ln/>
                  </pic:spPr>
                </pic:pic>
              </a:graphicData>
            </a:graphic>
          </wp:inline>
        </w:drawing>
      </w:r>
    </w:p>
    <w:p w14:paraId="3DC741A1" w14:textId="77777777" w:rsidR="000F716C" w:rsidRDefault="00000000">
      <w:pPr>
        <w:ind w:left="0"/>
        <w:rPr>
          <w:sz w:val="22"/>
          <w:szCs w:val="22"/>
        </w:rPr>
      </w:pPr>
      <w:r>
        <w:rPr>
          <w:noProof/>
          <w:sz w:val="22"/>
          <w:szCs w:val="22"/>
        </w:rPr>
        <w:lastRenderedPageBreak/>
        <w:drawing>
          <wp:inline distT="114300" distB="114300" distL="114300" distR="114300" wp14:anchorId="4E39ADC0" wp14:editId="15CB8CE6">
            <wp:extent cx="6400800" cy="4216400"/>
            <wp:effectExtent l="0" t="0" r="0" b="0"/>
            <wp:docPr id="2109764112"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12"/>
                    <a:srcRect/>
                    <a:stretch>
                      <a:fillRect/>
                    </a:stretch>
                  </pic:blipFill>
                  <pic:spPr>
                    <a:xfrm>
                      <a:off x="0" y="0"/>
                      <a:ext cx="6400800" cy="4216400"/>
                    </a:xfrm>
                    <a:prstGeom prst="rect">
                      <a:avLst/>
                    </a:prstGeom>
                    <a:ln/>
                  </pic:spPr>
                </pic:pic>
              </a:graphicData>
            </a:graphic>
          </wp:inline>
        </w:drawing>
      </w:r>
    </w:p>
    <w:p w14:paraId="202D899E" w14:textId="77777777" w:rsidR="000F716C" w:rsidRDefault="00000000">
      <w:pPr>
        <w:ind w:left="0" w:firstLine="566"/>
      </w:pPr>
      <w:r>
        <w:t xml:space="preserve">When the checkbox ‘Generate Assigned Adjuster Activity’ is marked, then the activity will be created and assigned to the operator. </w:t>
      </w:r>
    </w:p>
    <w:p w14:paraId="0E053ADC" w14:textId="77777777" w:rsidR="000F716C" w:rsidRDefault="00000000">
      <w:pPr>
        <w:ind w:left="0" w:firstLine="566"/>
      </w:pPr>
      <w:r>
        <w:t xml:space="preserve">When the checkbox 'Generate Assigned Adjuster Activity’ is marked, then the activity with the subject ‘Conversation Needs Attention’ will be created and assigned to the supervisor of the primary operator. </w:t>
      </w:r>
    </w:p>
    <w:p w14:paraId="79AFAFD5" w14:textId="77777777" w:rsidR="000F716C" w:rsidRDefault="00000000">
      <w:pPr>
        <w:ind w:left="0" w:firstLine="566"/>
      </w:pPr>
      <w:r>
        <w:t>The activity has priority set up to High and due date set up as current date to alert the operator that the client is stressed out and action needs to be taken immediately.</w:t>
      </w:r>
    </w:p>
    <w:p w14:paraId="63F97B22" w14:textId="77777777" w:rsidR="000F716C" w:rsidRDefault="00000000">
      <w:pPr>
        <w:ind w:left="0" w:firstLine="566"/>
      </w:pPr>
      <w:r>
        <w:t>For all the activities described above, when the payload contains message alerts with the ‘</w:t>
      </w:r>
      <w:proofErr w:type="spellStart"/>
      <w:r>
        <w:t>needsAttention</w:t>
      </w:r>
      <w:proofErr w:type="spellEnd"/>
      <w:r>
        <w:t>’ flag, or both flags - ‘</w:t>
      </w:r>
      <w:proofErr w:type="spellStart"/>
      <w:r>
        <w:t>needsAttention</w:t>
      </w:r>
      <w:proofErr w:type="spellEnd"/>
      <w:r>
        <w:t>’ and ‘</w:t>
      </w:r>
      <w:proofErr w:type="spellStart"/>
      <w:r>
        <w:t>needsAction</w:t>
      </w:r>
      <w:proofErr w:type="spellEnd"/>
      <w:r>
        <w:t>’, then the ‘Subject’ of the activity will be set up to ‘Conversation Needs Attention’. If the payload contains only the flag ‘</w:t>
      </w:r>
      <w:proofErr w:type="spellStart"/>
      <w:r>
        <w:t>needsAction</w:t>
      </w:r>
      <w:proofErr w:type="spellEnd"/>
      <w:r>
        <w:t>’, then the ‘Subject’ will be set up to ‘Conversation Needs Action’.</w:t>
      </w:r>
    </w:p>
    <w:p w14:paraId="74F5B1D2" w14:textId="77777777" w:rsidR="000F716C" w:rsidRDefault="00000000">
      <w:pPr>
        <w:ind w:left="0" w:firstLine="566"/>
        <w:rPr>
          <w:sz w:val="22"/>
          <w:szCs w:val="22"/>
        </w:rPr>
      </w:pPr>
      <w:r>
        <w:rPr>
          <w:noProof/>
          <w:sz w:val="22"/>
          <w:szCs w:val="22"/>
        </w:rPr>
        <w:drawing>
          <wp:inline distT="114300" distB="114300" distL="114300" distR="114300" wp14:anchorId="3CE9077B" wp14:editId="52D0CECD">
            <wp:extent cx="6400800" cy="1219200"/>
            <wp:effectExtent l="0" t="0" r="0" b="0"/>
            <wp:docPr id="2109764053"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13"/>
                    <a:srcRect/>
                    <a:stretch>
                      <a:fillRect/>
                    </a:stretch>
                  </pic:blipFill>
                  <pic:spPr>
                    <a:xfrm>
                      <a:off x="0" y="0"/>
                      <a:ext cx="6400800" cy="1219200"/>
                    </a:xfrm>
                    <a:prstGeom prst="rect">
                      <a:avLst/>
                    </a:prstGeom>
                    <a:ln/>
                  </pic:spPr>
                </pic:pic>
              </a:graphicData>
            </a:graphic>
          </wp:inline>
        </w:drawing>
      </w:r>
    </w:p>
    <w:p w14:paraId="10B3C9C4" w14:textId="77777777" w:rsidR="000F716C" w:rsidRDefault="00000000">
      <w:pPr>
        <w:ind w:left="0" w:firstLine="566"/>
      </w:pPr>
      <w:r>
        <w:t>When the user clicks on the activity, the following screen will show up. For the activities with the subject ‘Conversation Needs Attention</w:t>
      </w:r>
      <w:proofErr w:type="gramStart"/>
      <w:r>
        <w:t>’  and</w:t>
      </w:r>
      <w:proofErr w:type="gramEnd"/>
      <w:r>
        <w:t xml:space="preserve"> ‘Conversation Needs Action’ there is an additional field - ‘Case ID’. It opens the page with the mentioned case ID.</w:t>
      </w:r>
    </w:p>
    <w:p w14:paraId="5C501D13" w14:textId="77777777" w:rsidR="000F716C" w:rsidRDefault="00000000">
      <w:pPr>
        <w:ind w:left="0"/>
        <w:rPr>
          <w:color w:val="00A5B8"/>
          <w:sz w:val="28"/>
          <w:szCs w:val="28"/>
        </w:rPr>
      </w:pPr>
      <w:r>
        <w:rPr>
          <w:noProof/>
          <w:sz w:val="22"/>
          <w:szCs w:val="22"/>
        </w:rPr>
        <w:lastRenderedPageBreak/>
        <w:drawing>
          <wp:inline distT="114300" distB="114300" distL="114300" distR="114300" wp14:anchorId="2F9A7580" wp14:editId="539A7FF9">
            <wp:extent cx="6400800" cy="3467100"/>
            <wp:effectExtent l="0" t="0" r="0" b="0"/>
            <wp:docPr id="210976405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14"/>
                    <a:srcRect/>
                    <a:stretch>
                      <a:fillRect/>
                    </a:stretch>
                  </pic:blipFill>
                  <pic:spPr>
                    <a:xfrm>
                      <a:off x="0" y="0"/>
                      <a:ext cx="6400800" cy="3467100"/>
                    </a:xfrm>
                    <a:prstGeom prst="rect">
                      <a:avLst/>
                    </a:prstGeom>
                    <a:ln/>
                  </pic:spPr>
                </pic:pic>
              </a:graphicData>
            </a:graphic>
          </wp:inline>
        </w:drawing>
      </w:r>
    </w:p>
    <w:p w14:paraId="08783693" w14:textId="77777777" w:rsidR="000F716C" w:rsidRDefault="00000000">
      <w:pPr>
        <w:pStyle w:val="Heading3"/>
        <w:ind w:left="360"/>
        <w:rPr>
          <w:sz w:val="36"/>
          <w:szCs w:val="36"/>
        </w:rPr>
      </w:pPr>
      <w:bookmarkStart w:id="29" w:name="_Toc133490691"/>
      <w:r>
        <w:rPr>
          <w:sz w:val="36"/>
          <w:szCs w:val="36"/>
        </w:rPr>
        <w:t>Secondary Operators</w:t>
      </w:r>
      <w:bookmarkEnd w:id="29"/>
    </w:p>
    <w:p w14:paraId="06D2629F" w14:textId="77777777" w:rsidR="000F716C" w:rsidRDefault="00000000">
      <w:pPr>
        <w:spacing w:before="240" w:after="240"/>
        <w:ind w:left="0" w:firstLine="566"/>
      </w:pPr>
      <w:r>
        <w:t>Secondary operators in the Hi Marley chat are useful to show cases in the adjuster's inbox without being assigned as the primary operator.</w:t>
      </w:r>
    </w:p>
    <w:p w14:paraId="501E3099" w14:textId="77777777" w:rsidR="000F716C" w:rsidRDefault="00000000">
      <w:pPr>
        <w:numPr>
          <w:ilvl w:val="0"/>
          <w:numId w:val="8"/>
        </w:numPr>
        <w:spacing w:before="240" w:after="0"/>
      </w:pPr>
      <w:r>
        <w:t xml:space="preserve">See all adjusters assigned as a secondary operator to the specific </w:t>
      </w:r>
      <w:proofErr w:type="gramStart"/>
      <w:r>
        <w:t>case</w:t>
      </w:r>
      <w:proofErr w:type="gramEnd"/>
    </w:p>
    <w:p w14:paraId="313B3852" w14:textId="77777777" w:rsidR="000F716C" w:rsidRDefault="00000000">
      <w:pPr>
        <w:numPr>
          <w:ilvl w:val="0"/>
          <w:numId w:val="8"/>
        </w:numPr>
        <w:spacing w:before="0" w:after="0"/>
      </w:pPr>
      <w:r>
        <w:t xml:space="preserve">Update the secondary operator table to add/remove </w:t>
      </w:r>
      <w:proofErr w:type="gramStart"/>
      <w:r>
        <w:t>adjusters</w:t>
      </w:r>
      <w:proofErr w:type="gramEnd"/>
    </w:p>
    <w:p w14:paraId="47EC7A5B" w14:textId="77777777" w:rsidR="000F716C" w:rsidRDefault="00000000">
      <w:pPr>
        <w:numPr>
          <w:ilvl w:val="0"/>
          <w:numId w:val="8"/>
        </w:numPr>
        <w:spacing w:before="0" w:after="0"/>
      </w:pPr>
      <w:r>
        <w:t>Sync Operators added/removed from Guidewire to Hi Marley</w:t>
      </w:r>
    </w:p>
    <w:p w14:paraId="561EC35C" w14:textId="77777777" w:rsidR="000F716C" w:rsidRDefault="00000000">
      <w:pPr>
        <w:numPr>
          <w:ilvl w:val="0"/>
          <w:numId w:val="8"/>
        </w:numPr>
        <w:spacing w:before="0" w:after="240"/>
      </w:pPr>
      <w:r>
        <w:t>Sync Operators added/removed from Hi Marley to Guidewire</w:t>
      </w:r>
    </w:p>
    <w:p w14:paraId="75397324" w14:textId="77777777" w:rsidR="000F716C" w:rsidRDefault="00000000">
      <w:pPr>
        <w:ind w:left="0"/>
        <w:rPr>
          <w:color w:val="00A5B8"/>
          <w:sz w:val="28"/>
          <w:szCs w:val="28"/>
        </w:rPr>
      </w:pPr>
      <w:r>
        <w:rPr>
          <w:color w:val="00A5B8"/>
          <w:sz w:val="28"/>
          <w:szCs w:val="28"/>
        </w:rPr>
        <w:t xml:space="preserve">Enable Secondary Operators </w:t>
      </w:r>
      <w:proofErr w:type="gramStart"/>
      <w:r>
        <w:rPr>
          <w:color w:val="00A5B8"/>
          <w:sz w:val="28"/>
          <w:szCs w:val="28"/>
        </w:rPr>
        <w:t>feature</w:t>
      </w:r>
      <w:proofErr w:type="gramEnd"/>
    </w:p>
    <w:p w14:paraId="38031A4C" w14:textId="77777777" w:rsidR="000F716C" w:rsidRDefault="00000000">
      <w:pPr>
        <w:ind w:left="0" w:firstLine="566"/>
      </w:pPr>
      <w:r>
        <w:t xml:space="preserve">In the Claim Center on the page ‘Hi Marley Case Admin Items’ in the section </w:t>
      </w:r>
      <w:proofErr w:type="spellStart"/>
      <w:r>
        <w:t>HiMarleyAdmin</w:t>
      </w:r>
      <w:proofErr w:type="spellEnd"/>
      <w:r>
        <w:t xml:space="preserve"> Flag Feature there is a flag ‘Enable Secondary Operators’. it Allows the admin to disable/enable secondary operators from being added/notified. Although it has no effect on refreshing the secondary operators from the Hi Marley chat.</w:t>
      </w:r>
    </w:p>
    <w:p w14:paraId="6A14B6F0" w14:textId="77777777" w:rsidR="000F716C" w:rsidRDefault="00000000">
      <w:pPr>
        <w:ind w:left="0" w:firstLine="566"/>
        <w:rPr>
          <w:color w:val="00A5B8"/>
        </w:rPr>
      </w:pPr>
      <w:r>
        <w:rPr>
          <w:noProof/>
          <w:sz w:val="22"/>
          <w:szCs w:val="22"/>
        </w:rPr>
        <w:drawing>
          <wp:inline distT="114300" distB="114300" distL="114300" distR="114300" wp14:anchorId="692C5071" wp14:editId="6416E8D9">
            <wp:extent cx="5253038" cy="2097629"/>
            <wp:effectExtent l="0" t="0" r="0" b="0"/>
            <wp:docPr id="2109764138"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115"/>
                    <a:srcRect/>
                    <a:stretch>
                      <a:fillRect/>
                    </a:stretch>
                  </pic:blipFill>
                  <pic:spPr>
                    <a:xfrm>
                      <a:off x="0" y="0"/>
                      <a:ext cx="5253038" cy="2097629"/>
                    </a:xfrm>
                    <a:prstGeom prst="rect">
                      <a:avLst/>
                    </a:prstGeom>
                    <a:ln/>
                  </pic:spPr>
                </pic:pic>
              </a:graphicData>
            </a:graphic>
          </wp:inline>
        </w:drawing>
      </w:r>
    </w:p>
    <w:p w14:paraId="37BB1384" w14:textId="77777777" w:rsidR="000F716C" w:rsidRDefault="00000000">
      <w:pPr>
        <w:ind w:left="0" w:firstLine="566"/>
      </w:pPr>
      <w:r>
        <w:lastRenderedPageBreak/>
        <w:t>There is also an additional role - ‘Hi Marley - Secondary Operators’, which can be assigned by admin to the chosen users. It allows the user to modify the content of the table secondary operators.</w:t>
      </w:r>
    </w:p>
    <w:p w14:paraId="1EE8923C" w14:textId="77777777" w:rsidR="000F716C" w:rsidRDefault="00000000">
      <w:pPr>
        <w:ind w:left="0"/>
        <w:rPr>
          <w:color w:val="00A5B8"/>
          <w:sz w:val="28"/>
          <w:szCs w:val="28"/>
        </w:rPr>
      </w:pPr>
      <w:r>
        <w:rPr>
          <w:noProof/>
          <w:sz w:val="22"/>
          <w:szCs w:val="22"/>
        </w:rPr>
        <w:drawing>
          <wp:inline distT="114300" distB="114300" distL="114300" distR="114300" wp14:anchorId="5DEFB8F4" wp14:editId="5097469A">
            <wp:extent cx="5176838" cy="2226348"/>
            <wp:effectExtent l="0" t="0" r="0" b="0"/>
            <wp:docPr id="210976404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16"/>
                    <a:srcRect/>
                    <a:stretch>
                      <a:fillRect/>
                    </a:stretch>
                  </pic:blipFill>
                  <pic:spPr>
                    <a:xfrm>
                      <a:off x="0" y="0"/>
                      <a:ext cx="5176838" cy="2226348"/>
                    </a:xfrm>
                    <a:prstGeom prst="rect">
                      <a:avLst/>
                    </a:prstGeom>
                    <a:ln/>
                  </pic:spPr>
                </pic:pic>
              </a:graphicData>
            </a:graphic>
          </wp:inline>
        </w:drawing>
      </w:r>
    </w:p>
    <w:p w14:paraId="5B3ED51F" w14:textId="77777777" w:rsidR="000F716C" w:rsidRDefault="00000000">
      <w:pPr>
        <w:ind w:left="0"/>
        <w:rPr>
          <w:color w:val="00A5B8"/>
          <w:sz w:val="28"/>
          <w:szCs w:val="28"/>
        </w:rPr>
      </w:pPr>
      <w:r>
        <w:rPr>
          <w:color w:val="00A5B8"/>
          <w:sz w:val="28"/>
          <w:szCs w:val="28"/>
        </w:rPr>
        <w:t xml:space="preserve">Editing Secondary Operators </w:t>
      </w:r>
    </w:p>
    <w:p w14:paraId="1482F17D" w14:textId="77777777" w:rsidR="000F716C" w:rsidRDefault="00000000">
      <w:pPr>
        <w:ind w:left="0" w:firstLine="566"/>
      </w:pPr>
      <w:r>
        <w:t xml:space="preserve">For each of the cases there is an additional option to assign not only the person who will be the operator. There is also a table which contains a list of secondary operators. Those operators are the users which have access to the case without being assigned to the case as a primary operator. </w:t>
      </w:r>
    </w:p>
    <w:p w14:paraId="7E76F91C" w14:textId="77777777" w:rsidR="000F716C" w:rsidRDefault="00000000">
      <w:pPr>
        <w:ind w:left="0"/>
        <w:rPr>
          <w:sz w:val="22"/>
          <w:szCs w:val="22"/>
        </w:rPr>
      </w:pPr>
      <w:r>
        <w:rPr>
          <w:noProof/>
          <w:sz w:val="22"/>
          <w:szCs w:val="22"/>
        </w:rPr>
        <w:drawing>
          <wp:inline distT="114300" distB="114300" distL="114300" distR="114300" wp14:anchorId="567C533E" wp14:editId="7A924E6E">
            <wp:extent cx="6400800" cy="1206500"/>
            <wp:effectExtent l="0" t="0" r="0" b="0"/>
            <wp:docPr id="210976404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17"/>
                    <a:srcRect/>
                    <a:stretch>
                      <a:fillRect/>
                    </a:stretch>
                  </pic:blipFill>
                  <pic:spPr>
                    <a:xfrm>
                      <a:off x="0" y="0"/>
                      <a:ext cx="6400800" cy="1206500"/>
                    </a:xfrm>
                    <a:prstGeom prst="rect">
                      <a:avLst/>
                    </a:prstGeom>
                    <a:ln/>
                  </pic:spPr>
                </pic:pic>
              </a:graphicData>
            </a:graphic>
          </wp:inline>
        </w:drawing>
      </w:r>
    </w:p>
    <w:p w14:paraId="353FA9EC" w14:textId="77777777" w:rsidR="000F716C" w:rsidRDefault="00000000">
      <w:pPr>
        <w:ind w:left="0" w:firstLine="566"/>
        <w:rPr>
          <w:color w:val="00A5B8"/>
          <w:sz w:val="26"/>
          <w:szCs w:val="26"/>
        </w:rPr>
      </w:pPr>
      <w:r>
        <w:t xml:space="preserve">The possibility to add/remove the secondary operators to the table is visible in the edit </w:t>
      </w:r>
      <w:proofErr w:type="gramStart"/>
      <w:r>
        <w:t>mode, when</w:t>
      </w:r>
      <w:proofErr w:type="gramEnd"/>
      <w:r>
        <w:t xml:space="preserve"> the user clicks on the ‘edit’. To see those buttons the flag ‘Enable Secondary Operators’ on the Admin page should be set up to true and the role ‘Hi Marley -Secondary Operators’ </w:t>
      </w:r>
      <w:proofErr w:type="gramStart"/>
      <w:r>
        <w:t>has to</w:t>
      </w:r>
      <w:proofErr w:type="gramEnd"/>
      <w:r>
        <w:t xml:space="preserve"> be assigned to the user. The table Secondary Operators shows all the users which should be assigned as secondary operators. In the table ‘Case Secondary Operators’ there is a column ‘</w:t>
      </w:r>
      <w:proofErr w:type="spellStart"/>
      <w:r>
        <w:t>HiMarley</w:t>
      </w:r>
      <w:proofErr w:type="spellEnd"/>
      <w:r>
        <w:t xml:space="preserve"> User’ which shows if the user exists in Hi Marley. If not, the user can’t be assigned as a Secondary Operator. When the additional user appears in the table, for each of the users the request is sent to Hi Marley to check if the user exists there. The flag </w:t>
      </w:r>
      <w:proofErr w:type="spellStart"/>
      <w:r>
        <w:t>EnrolledUserInHiMarley_Acc</w:t>
      </w:r>
      <w:proofErr w:type="spellEnd"/>
      <w:r>
        <w:t xml:space="preserve"> is also updated for each of the users.</w:t>
      </w:r>
    </w:p>
    <w:p w14:paraId="66669B39" w14:textId="77777777" w:rsidR="000F716C" w:rsidRDefault="00000000">
      <w:pPr>
        <w:spacing w:before="240" w:after="240"/>
        <w:ind w:left="0"/>
        <w:rPr>
          <w:sz w:val="22"/>
          <w:szCs w:val="22"/>
        </w:rPr>
      </w:pPr>
      <w:r>
        <w:rPr>
          <w:noProof/>
          <w:sz w:val="22"/>
          <w:szCs w:val="22"/>
        </w:rPr>
        <w:drawing>
          <wp:inline distT="114300" distB="114300" distL="114300" distR="114300" wp14:anchorId="59D7DB27" wp14:editId="48FF577C">
            <wp:extent cx="4672013" cy="1449314"/>
            <wp:effectExtent l="0" t="0" r="0" b="0"/>
            <wp:docPr id="2109764139"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118"/>
                    <a:srcRect/>
                    <a:stretch>
                      <a:fillRect/>
                    </a:stretch>
                  </pic:blipFill>
                  <pic:spPr>
                    <a:xfrm>
                      <a:off x="0" y="0"/>
                      <a:ext cx="4672013" cy="1449314"/>
                    </a:xfrm>
                    <a:prstGeom prst="rect">
                      <a:avLst/>
                    </a:prstGeom>
                    <a:ln/>
                  </pic:spPr>
                </pic:pic>
              </a:graphicData>
            </a:graphic>
          </wp:inline>
        </w:drawing>
      </w:r>
    </w:p>
    <w:p w14:paraId="095DC768" w14:textId="77777777" w:rsidR="000F716C" w:rsidRDefault="00000000">
      <w:pPr>
        <w:ind w:left="0"/>
      </w:pPr>
      <w:r>
        <w:t>After clicking on the ‘add’ button, the user will be redirected to the ‘Search Users’ page. After selecting the secondary operator, it goes back to the ‘Hi Marley Case Details’ page. The page allows the user to select multiple users at once. If the user is already assigned to this case as a secondary operator, he/she won’t appear in the search results.</w:t>
      </w:r>
    </w:p>
    <w:p w14:paraId="6DB79142" w14:textId="77777777" w:rsidR="000F716C" w:rsidRDefault="00000000">
      <w:pPr>
        <w:ind w:left="0"/>
      </w:pPr>
      <w:r>
        <w:rPr>
          <w:noProof/>
        </w:rPr>
        <w:lastRenderedPageBreak/>
        <w:drawing>
          <wp:inline distT="114300" distB="114300" distL="114300" distR="114300" wp14:anchorId="06CC149B" wp14:editId="5E3F28A4">
            <wp:extent cx="6400800" cy="2336800"/>
            <wp:effectExtent l="0" t="0" r="0" b="0"/>
            <wp:docPr id="210976404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19"/>
                    <a:srcRect/>
                    <a:stretch>
                      <a:fillRect/>
                    </a:stretch>
                  </pic:blipFill>
                  <pic:spPr>
                    <a:xfrm>
                      <a:off x="0" y="0"/>
                      <a:ext cx="6400800" cy="2336800"/>
                    </a:xfrm>
                    <a:prstGeom prst="rect">
                      <a:avLst/>
                    </a:prstGeom>
                    <a:ln/>
                  </pic:spPr>
                </pic:pic>
              </a:graphicData>
            </a:graphic>
          </wp:inline>
        </w:drawing>
      </w:r>
    </w:p>
    <w:p w14:paraId="364C7ED3" w14:textId="77777777" w:rsidR="000F716C" w:rsidRDefault="00000000">
      <w:pPr>
        <w:ind w:left="0" w:firstLine="566"/>
      </w:pPr>
      <w:r>
        <w:t xml:space="preserve">After selecting an additional secondary </w:t>
      </w:r>
      <w:proofErr w:type="gramStart"/>
      <w:r>
        <w:t>operator</w:t>
      </w:r>
      <w:proofErr w:type="gramEnd"/>
      <w:r>
        <w:t xml:space="preserve"> the Claim Center sends requests to </w:t>
      </w:r>
      <w:proofErr w:type="spellStart"/>
      <w:r>
        <w:t>HiMarley</w:t>
      </w:r>
      <w:proofErr w:type="spellEnd"/>
      <w:r>
        <w:t xml:space="preserve"> to check if each of them exists in </w:t>
      </w:r>
      <w:proofErr w:type="spellStart"/>
      <w:r>
        <w:t>HiMarley</w:t>
      </w:r>
      <w:proofErr w:type="spellEnd"/>
      <w:r>
        <w:t>. For each of the users which don't exist in Hi Marley the following error will be shown. Each of the Secondary Operators which has the flag ‘Hi Marley User’ set up to false, needs to be removed from the table.</w:t>
      </w:r>
    </w:p>
    <w:p w14:paraId="2FAA2338" w14:textId="77777777" w:rsidR="000F716C" w:rsidRDefault="00000000">
      <w:pPr>
        <w:ind w:left="0"/>
        <w:rPr>
          <w:sz w:val="22"/>
          <w:szCs w:val="22"/>
        </w:rPr>
      </w:pPr>
      <w:r>
        <w:rPr>
          <w:noProof/>
          <w:sz w:val="22"/>
          <w:szCs w:val="22"/>
        </w:rPr>
        <w:drawing>
          <wp:inline distT="114300" distB="114300" distL="114300" distR="114300" wp14:anchorId="38070D78" wp14:editId="019C9209">
            <wp:extent cx="6400800" cy="647700"/>
            <wp:effectExtent l="0" t="0" r="0" b="0"/>
            <wp:docPr id="2109764081"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20"/>
                    <a:srcRect/>
                    <a:stretch>
                      <a:fillRect/>
                    </a:stretch>
                  </pic:blipFill>
                  <pic:spPr>
                    <a:xfrm>
                      <a:off x="0" y="0"/>
                      <a:ext cx="6400800" cy="647700"/>
                    </a:xfrm>
                    <a:prstGeom prst="rect">
                      <a:avLst/>
                    </a:prstGeom>
                    <a:ln/>
                  </pic:spPr>
                </pic:pic>
              </a:graphicData>
            </a:graphic>
          </wp:inline>
        </w:drawing>
      </w:r>
    </w:p>
    <w:p w14:paraId="2D15E885" w14:textId="77777777" w:rsidR="000F716C" w:rsidRDefault="00000000">
      <w:pPr>
        <w:ind w:left="0" w:firstLine="566"/>
      </w:pPr>
      <w:r>
        <w:t xml:space="preserve"> Each of the Secondary Operators which has the flag ‘Hi Marley User’ set up to false, needs to be removed from the table, otherwise the following error will appear on the bottom of the page, after clicking the ‘Update’ button:</w:t>
      </w:r>
    </w:p>
    <w:p w14:paraId="3C86139A" w14:textId="77777777" w:rsidR="000F716C" w:rsidRDefault="00000000">
      <w:pPr>
        <w:ind w:left="0"/>
        <w:rPr>
          <w:sz w:val="22"/>
          <w:szCs w:val="22"/>
        </w:rPr>
      </w:pPr>
      <w:r>
        <w:rPr>
          <w:noProof/>
          <w:sz w:val="22"/>
          <w:szCs w:val="22"/>
        </w:rPr>
        <w:drawing>
          <wp:inline distT="114300" distB="114300" distL="114300" distR="114300" wp14:anchorId="6E9B03C9" wp14:editId="4BED2FC7">
            <wp:extent cx="5981700" cy="1171575"/>
            <wp:effectExtent l="0" t="0" r="0" b="0"/>
            <wp:docPr id="2109764083"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21"/>
                    <a:srcRect/>
                    <a:stretch>
                      <a:fillRect/>
                    </a:stretch>
                  </pic:blipFill>
                  <pic:spPr>
                    <a:xfrm>
                      <a:off x="0" y="0"/>
                      <a:ext cx="5981700" cy="1171575"/>
                    </a:xfrm>
                    <a:prstGeom prst="rect">
                      <a:avLst/>
                    </a:prstGeom>
                    <a:ln/>
                  </pic:spPr>
                </pic:pic>
              </a:graphicData>
            </a:graphic>
          </wp:inline>
        </w:drawing>
      </w:r>
    </w:p>
    <w:p w14:paraId="7EAADA40" w14:textId="77777777" w:rsidR="000F716C" w:rsidRDefault="00000000">
      <w:pPr>
        <w:pStyle w:val="Heading3"/>
        <w:ind w:left="360" w:hanging="360"/>
        <w:rPr>
          <w:sz w:val="36"/>
          <w:szCs w:val="36"/>
        </w:rPr>
      </w:pPr>
      <w:bookmarkStart w:id="30" w:name="_Toc133490692"/>
      <w:r>
        <w:rPr>
          <w:sz w:val="36"/>
          <w:szCs w:val="36"/>
        </w:rPr>
        <w:t>Case synchronization</w:t>
      </w:r>
      <w:bookmarkEnd w:id="30"/>
    </w:p>
    <w:p w14:paraId="7B83CB3F" w14:textId="77777777" w:rsidR="000F716C" w:rsidRDefault="00000000">
      <w:pPr>
        <w:ind w:left="0"/>
      </w:pPr>
      <w:r>
        <w:rPr>
          <w:color w:val="00A5B8"/>
          <w:sz w:val="28"/>
          <w:szCs w:val="28"/>
        </w:rPr>
        <w:t>Case synchronization from Hi Marley to Claim Center</w:t>
      </w:r>
    </w:p>
    <w:p w14:paraId="0A1935CA" w14:textId="77777777" w:rsidR="000F716C" w:rsidRDefault="00000000">
      <w:pPr>
        <w:ind w:left="0"/>
      </w:pPr>
      <w:r>
        <w:rPr>
          <w:sz w:val="22"/>
          <w:szCs w:val="22"/>
        </w:rPr>
        <w:tab/>
      </w:r>
      <w:r>
        <w:t xml:space="preserve">On the page ‘Hi Marley Case Details' there is a ‘Refresh’ button which allows the user to synchronize the data from Hi Marley to the Claim Center. Under this button there is a method which sends two requests to Hi Marley. First is responsible for the update of the field ‘Current </w:t>
      </w:r>
      <w:proofErr w:type="spellStart"/>
      <w:r>
        <w:t>Opt</w:t>
      </w:r>
      <w:proofErr w:type="spellEnd"/>
      <w:r>
        <w:t xml:space="preserve"> Status’ in the Claim Center, the second sends the request to check the </w:t>
      </w:r>
      <w:proofErr w:type="gramStart"/>
      <w:r>
        <w:t>current status</w:t>
      </w:r>
      <w:proofErr w:type="gramEnd"/>
      <w:r>
        <w:t xml:space="preserve"> of the case. After clicking on the ‘Refresh’ button, the following data will be updated:</w:t>
      </w:r>
    </w:p>
    <w:p w14:paraId="04312A47" w14:textId="77777777" w:rsidR="000F716C" w:rsidRDefault="00000000">
      <w:pPr>
        <w:numPr>
          <w:ilvl w:val="0"/>
          <w:numId w:val="10"/>
        </w:numPr>
        <w:spacing w:after="0"/>
      </w:pPr>
      <w:r>
        <w:t>Case Operator</w:t>
      </w:r>
    </w:p>
    <w:p w14:paraId="6D2F997E" w14:textId="77777777" w:rsidR="000F716C" w:rsidRDefault="00000000">
      <w:pPr>
        <w:numPr>
          <w:ilvl w:val="0"/>
          <w:numId w:val="10"/>
        </w:numPr>
        <w:spacing w:before="0" w:after="0"/>
      </w:pPr>
      <w:r>
        <w:t>Case Secondary Operators</w:t>
      </w:r>
    </w:p>
    <w:p w14:paraId="56205D59" w14:textId="77777777" w:rsidR="000F716C" w:rsidRDefault="00000000">
      <w:pPr>
        <w:numPr>
          <w:ilvl w:val="0"/>
          <w:numId w:val="10"/>
        </w:numPr>
        <w:spacing w:before="0" w:after="0"/>
      </w:pPr>
      <w:r>
        <w:t xml:space="preserve">Current </w:t>
      </w:r>
      <w:proofErr w:type="spellStart"/>
      <w:r>
        <w:t>Opt</w:t>
      </w:r>
      <w:proofErr w:type="spellEnd"/>
      <w:r>
        <w:t xml:space="preserve"> Status</w:t>
      </w:r>
    </w:p>
    <w:p w14:paraId="32AA12CC" w14:textId="77777777" w:rsidR="000F716C" w:rsidRDefault="00000000">
      <w:pPr>
        <w:numPr>
          <w:ilvl w:val="0"/>
          <w:numId w:val="10"/>
        </w:numPr>
        <w:spacing w:before="0" w:after="0"/>
      </w:pPr>
      <w:r>
        <w:t>Privacy Status</w:t>
      </w:r>
    </w:p>
    <w:p w14:paraId="419FF26D" w14:textId="77777777" w:rsidR="000F716C" w:rsidRDefault="00000000">
      <w:pPr>
        <w:numPr>
          <w:ilvl w:val="0"/>
          <w:numId w:val="10"/>
        </w:numPr>
        <w:spacing w:before="0" w:after="0"/>
      </w:pPr>
      <w:r>
        <w:t>SMS Translation</w:t>
      </w:r>
    </w:p>
    <w:p w14:paraId="30242307" w14:textId="77777777" w:rsidR="000F716C" w:rsidRDefault="00000000">
      <w:pPr>
        <w:numPr>
          <w:ilvl w:val="0"/>
          <w:numId w:val="10"/>
        </w:numPr>
        <w:spacing w:before="0"/>
      </w:pPr>
      <w:r>
        <w:t>Preferred Language (the field is visible only when the SMS translation is set up to yes)</w:t>
      </w:r>
    </w:p>
    <w:p w14:paraId="75609ECD" w14:textId="77777777" w:rsidR="000F716C" w:rsidRDefault="000F716C">
      <w:pPr>
        <w:ind w:left="0"/>
        <w:rPr>
          <w:sz w:val="22"/>
          <w:szCs w:val="22"/>
        </w:rPr>
      </w:pPr>
    </w:p>
    <w:p w14:paraId="16B927D2" w14:textId="77777777" w:rsidR="000F716C" w:rsidRDefault="00000000">
      <w:pPr>
        <w:ind w:left="0"/>
        <w:rPr>
          <w:sz w:val="22"/>
          <w:szCs w:val="22"/>
        </w:rPr>
      </w:pPr>
      <w:r>
        <w:rPr>
          <w:noProof/>
          <w:sz w:val="22"/>
          <w:szCs w:val="22"/>
        </w:rPr>
        <w:lastRenderedPageBreak/>
        <w:drawing>
          <wp:inline distT="114300" distB="114300" distL="114300" distR="114300" wp14:anchorId="654ED11D" wp14:editId="1BB92DFD">
            <wp:extent cx="6400800" cy="1574800"/>
            <wp:effectExtent l="0" t="0" r="0" b="0"/>
            <wp:docPr id="2109764142"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122"/>
                    <a:srcRect/>
                    <a:stretch>
                      <a:fillRect/>
                    </a:stretch>
                  </pic:blipFill>
                  <pic:spPr>
                    <a:xfrm>
                      <a:off x="0" y="0"/>
                      <a:ext cx="6400800" cy="1574800"/>
                    </a:xfrm>
                    <a:prstGeom prst="rect">
                      <a:avLst/>
                    </a:prstGeom>
                    <a:ln/>
                  </pic:spPr>
                </pic:pic>
              </a:graphicData>
            </a:graphic>
          </wp:inline>
        </w:drawing>
      </w:r>
    </w:p>
    <w:p w14:paraId="583954D1" w14:textId="77777777" w:rsidR="000F716C" w:rsidRDefault="00000000">
      <w:pPr>
        <w:ind w:left="0" w:firstLine="566"/>
      </w:pPr>
      <w:r>
        <w:t>In the Claim Center there is also an automatic synchronization of the case data, when the .</w:t>
      </w:r>
      <w:proofErr w:type="spellStart"/>
      <w:r>
        <w:t>json</w:t>
      </w:r>
      <w:proofErr w:type="spellEnd"/>
      <w:r>
        <w:t xml:space="preserve"> file with the SMS message will be received from the webhook. It is possible when the flag ‘Live updates’ on the admin page are set to true. When this payload is received, then the work item will be added to the work queue ‘</w:t>
      </w:r>
      <w:proofErr w:type="spellStart"/>
      <w:r>
        <w:t>HiMarleyMessagingWorkQueue</w:t>
      </w:r>
      <w:proofErr w:type="spellEnd"/>
      <w:r>
        <w:t>’. This synchronization updates the following fields on the case:</w:t>
      </w:r>
    </w:p>
    <w:p w14:paraId="2A77B23D" w14:textId="77777777" w:rsidR="000F716C" w:rsidRDefault="00000000">
      <w:pPr>
        <w:numPr>
          <w:ilvl w:val="0"/>
          <w:numId w:val="11"/>
        </w:numPr>
        <w:spacing w:after="0"/>
      </w:pPr>
      <w:r>
        <w:t>Case Operator</w:t>
      </w:r>
    </w:p>
    <w:p w14:paraId="4CFD9F9B" w14:textId="77777777" w:rsidR="000F716C" w:rsidRDefault="00000000">
      <w:pPr>
        <w:numPr>
          <w:ilvl w:val="0"/>
          <w:numId w:val="11"/>
        </w:numPr>
        <w:spacing w:before="0" w:after="0"/>
      </w:pPr>
      <w:r>
        <w:t>Case Secondary Operators</w:t>
      </w:r>
    </w:p>
    <w:p w14:paraId="38E0E828" w14:textId="77777777" w:rsidR="000F716C" w:rsidRDefault="00000000">
      <w:pPr>
        <w:numPr>
          <w:ilvl w:val="0"/>
          <w:numId w:val="11"/>
        </w:numPr>
        <w:spacing w:before="0" w:after="0"/>
      </w:pPr>
      <w:r>
        <w:t>Privacy Status</w:t>
      </w:r>
    </w:p>
    <w:p w14:paraId="2737211F" w14:textId="77777777" w:rsidR="000F716C" w:rsidRDefault="00000000">
      <w:pPr>
        <w:numPr>
          <w:ilvl w:val="0"/>
          <w:numId w:val="11"/>
        </w:numPr>
        <w:spacing w:before="0" w:after="0"/>
      </w:pPr>
      <w:r>
        <w:t>SMS Translation</w:t>
      </w:r>
    </w:p>
    <w:p w14:paraId="08FE6CE5" w14:textId="77777777" w:rsidR="000F716C" w:rsidRDefault="00000000">
      <w:pPr>
        <w:numPr>
          <w:ilvl w:val="0"/>
          <w:numId w:val="11"/>
        </w:numPr>
        <w:spacing w:before="0"/>
      </w:pPr>
      <w:r>
        <w:t>Preferred Language</w:t>
      </w:r>
    </w:p>
    <w:p w14:paraId="23A43D5F" w14:textId="77777777" w:rsidR="000F716C" w:rsidRDefault="00000000">
      <w:pPr>
        <w:ind w:left="0"/>
      </w:pPr>
      <w:r>
        <w:t xml:space="preserve">There is no information about the ’Current </w:t>
      </w:r>
      <w:proofErr w:type="spellStart"/>
      <w:r>
        <w:t>Opt</w:t>
      </w:r>
      <w:proofErr w:type="spellEnd"/>
      <w:r>
        <w:t xml:space="preserve"> Status’ on this kind of payload. That’s why, this field isn’t updated.</w:t>
      </w:r>
    </w:p>
    <w:p w14:paraId="6ED3377B" w14:textId="77777777" w:rsidR="000F716C" w:rsidRDefault="00000000">
      <w:pPr>
        <w:ind w:left="0"/>
        <w:rPr>
          <w:color w:val="00A5B8"/>
          <w:sz w:val="28"/>
          <w:szCs w:val="28"/>
        </w:rPr>
      </w:pPr>
      <w:r>
        <w:rPr>
          <w:color w:val="00A5B8"/>
          <w:sz w:val="28"/>
          <w:szCs w:val="28"/>
        </w:rPr>
        <w:t>Case synchronization from Claim Center to Hi Marley</w:t>
      </w:r>
    </w:p>
    <w:p w14:paraId="38045EF2" w14:textId="77777777" w:rsidR="000F716C" w:rsidRDefault="00000000">
      <w:pPr>
        <w:ind w:left="0" w:firstLine="566"/>
      </w:pPr>
      <w:r>
        <w:t xml:space="preserve">The information from the Claim Center is sent to Hi Marley after clicking on the buttons which update individual fields/tables. </w:t>
      </w:r>
    </w:p>
    <w:p w14:paraId="1ABB4E19" w14:textId="77777777" w:rsidR="000F716C" w:rsidRDefault="000F716C">
      <w:pPr>
        <w:ind w:left="0"/>
      </w:pPr>
    </w:p>
    <w:tbl>
      <w:tblPr>
        <w:tblStyle w:val="aa"/>
        <w:tblW w:w="10204" w:type="dxa"/>
        <w:tblInd w:w="-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67"/>
        <w:gridCol w:w="7937"/>
      </w:tblGrid>
      <w:tr w:rsidR="000F716C" w14:paraId="53FA925A"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EAFC2F1" w14:textId="77777777" w:rsidR="000F716C" w:rsidRDefault="00000000">
            <w:pPr>
              <w:ind w:left="141"/>
              <w:rPr>
                <w:rFonts w:ascii="Arial" w:eastAsia="Arial" w:hAnsi="Arial" w:cs="Arial"/>
                <w:b/>
                <w:color w:val="1F3042"/>
                <w:sz w:val="23"/>
                <w:szCs w:val="23"/>
              </w:rPr>
            </w:pPr>
            <w:r>
              <w:rPr>
                <w:b/>
              </w:rPr>
              <w:t>The field/table</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7D65152" w14:textId="77777777" w:rsidR="000F716C" w:rsidRDefault="00000000">
            <w:pPr>
              <w:spacing w:before="0" w:after="0" w:line="276" w:lineRule="auto"/>
              <w:ind w:left="140" w:right="140"/>
              <w:rPr>
                <w:b/>
                <w:color w:val="1F3042"/>
              </w:rPr>
            </w:pPr>
            <w:r>
              <w:rPr>
                <w:b/>
                <w:color w:val="1F3042"/>
              </w:rPr>
              <w:t>The way of synchronization</w:t>
            </w:r>
          </w:p>
        </w:tc>
      </w:tr>
      <w:tr w:rsidR="000F716C" w14:paraId="479E0B68"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ECD5F2F" w14:textId="77777777" w:rsidR="000F716C" w:rsidRDefault="00000000">
            <w:pPr>
              <w:spacing w:before="0" w:after="0" w:line="276" w:lineRule="auto"/>
              <w:ind w:left="140" w:right="140"/>
              <w:jc w:val="center"/>
              <w:rPr>
                <w:color w:val="1F3042"/>
              </w:rPr>
            </w:pPr>
            <w:r>
              <w:rPr>
                <w:color w:val="1F3042"/>
              </w:rPr>
              <w:t>Case Operator</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7C97BC5" w14:textId="77777777" w:rsidR="000F716C" w:rsidRDefault="00000000">
            <w:pPr>
              <w:spacing w:before="0" w:after="0" w:line="276" w:lineRule="auto"/>
              <w:ind w:left="140" w:right="140"/>
              <w:jc w:val="center"/>
              <w:rPr>
                <w:color w:val="1F3042"/>
              </w:rPr>
            </w:pPr>
            <w:r>
              <w:rPr>
                <w:color w:val="1F3042"/>
              </w:rPr>
              <w:t>The information is sent to Hi Marley, after clicking the button ‘Select Operator’</w:t>
            </w:r>
          </w:p>
        </w:tc>
      </w:tr>
      <w:tr w:rsidR="000F716C" w14:paraId="73503B85"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52882A1" w14:textId="77777777" w:rsidR="000F716C" w:rsidRDefault="00000000">
            <w:pPr>
              <w:spacing w:before="0" w:after="0" w:line="276" w:lineRule="auto"/>
              <w:ind w:left="140" w:right="140"/>
              <w:jc w:val="center"/>
              <w:rPr>
                <w:color w:val="1F3042"/>
              </w:rPr>
            </w:pPr>
            <w:r>
              <w:rPr>
                <w:color w:val="1F3042"/>
              </w:rPr>
              <w:t>Case Secondary Operators</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E2818E7" w14:textId="77777777" w:rsidR="000F716C" w:rsidRDefault="00000000">
            <w:pPr>
              <w:spacing w:before="0" w:after="0" w:line="276" w:lineRule="auto"/>
              <w:ind w:left="140" w:right="140"/>
              <w:jc w:val="center"/>
              <w:rPr>
                <w:color w:val="1F3042"/>
              </w:rPr>
            </w:pPr>
            <w:r>
              <w:rPr>
                <w:color w:val="1F3042"/>
              </w:rPr>
              <w:t>The information is sent to Hi Marley, after clicking the button ‘Update’ in the edit mode.</w:t>
            </w:r>
          </w:p>
        </w:tc>
      </w:tr>
      <w:tr w:rsidR="000F716C" w14:paraId="36C3CA18"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680842D8" w14:textId="77777777" w:rsidR="000F716C" w:rsidRDefault="00000000">
            <w:pPr>
              <w:spacing w:before="0" w:after="0" w:line="276" w:lineRule="auto"/>
              <w:ind w:left="140" w:right="140"/>
              <w:jc w:val="center"/>
              <w:rPr>
                <w:color w:val="1F3042"/>
              </w:rPr>
            </w:pPr>
            <w:r>
              <w:rPr>
                <w:color w:val="1F3042"/>
              </w:rPr>
              <w:t>Current Case Status</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FF9371B" w14:textId="77777777" w:rsidR="000F716C" w:rsidRDefault="00000000">
            <w:pPr>
              <w:spacing w:before="0" w:after="0" w:line="276" w:lineRule="auto"/>
              <w:ind w:left="140" w:right="140"/>
              <w:jc w:val="center"/>
              <w:rPr>
                <w:color w:val="1F3042"/>
              </w:rPr>
            </w:pPr>
            <w:r>
              <w:rPr>
                <w:color w:val="1F3042"/>
              </w:rPr>
              <w:t>The information is sent to Hi Marley, after clicking the button ‘Close Case’ and ‘Reopen Case’</w:t>
            </w:r>
          </w:p>
        </w:tc>
      </w:tr>
      <w:tr w:rsidR="000F716C" w14:paraId="7F9A01CE"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102CD8E8" w14:textId="77777777" w:rsidR="000F716C" w:rsidRDefault="00000000">
            <w:pPr>
              <w:spacing w:before="0" w:after="0" w:line="276" w:lineRule="auto"/>
              <w:ind w:left="140" w:right="140"/>
              <w:jc w:val="center"/>
              <w:rPr>
                <w:color w:val="1F3042"/>
              </w:rPr>
            </w:pPr>
            <w:r>
              <w:rPr>
                <w:color w:val="1F3042"/>
              </w:rPr>
              <w:t xml:space="preserve">Current </w:t>
            </w:r>
            <w:proofErr w:type="spellStart"/>
            <w:r>
              <w:rPr>
                <w:color w:val="1F3042"/>
              </w:rPr>
              <w:t>Opt</w:t>
            </w:r>
            <w:proofErr w:type="spellEnd"/>
            <w:r>
              <w:rPr>
                <w:color w:val="1F3042"/>
              </w:rPr>
              <w:t xml:space="preserve"> Status</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389FC1F" w14:textId="77777777" w:rsidR="000F716C" w:rsidRDefault="00000000">
            <w:pPr>
              <w:spacing w:before="0" w:after="0" w:line="276" w:lineRule="auto"/>
              <w:ind w:left="140" w:right="140"/>
              <w:jc w:val="center"/>
              <w:rPr>
                <w:color w:val="1F3042"/>
              </w:rPr>
            </w:pPr>
            <w:r>
              <w:rPr>
                <w:color w:val="1F3042"/>
              </w:rPr>
              <w:t>The information is sent to Hi Marley, after clicking the button ‘</w:t>
            </w:r>
            <w:proofErr w:type="spellStart"/>
            <w:r>
              <w:rPr>
                <w:color w:val="1F3042"/>
              </w:rPr>
              <w:t>Opt</w:t>
            </w:r>
            <w:proofErr w:type="spellEnd"/>
            <w:r>
              <w:rPr>
                <w:color w:val="1F3042"/>
              </w:rPr>
              <w:t xml:space="preserve"> Out’</w:t>
            </w:r>
          </w:p>
        </w:tc>
      </w:tr>
      <w:tr w:rsidR="000F716C" w14:paraId="7258A9B4"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2444627" w14:textId="77777777" w:rsidR="000F716C" w:rsidRDefault="00000000">
            <w:pPr>
              <w:spacing w:before="0" w:after="0" w:line="276" w:lineRule="auto"/>
              <w:ind w:left="140" w:right="140"/>
              <w:jc w:val="center"/>
              <w:rPr>
                <w:color w:val="1F3042"/>
              </w:rPr>
            </w:pPr>
            <w:r>
              <w:rPr>
                <w:color w:val="1F3042"/>
              </w:rPr>
              <w:t>Privacy Status</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20442BFF" w14:textId="77777777" w:rsidR="000F716C" w:rsidRDefault="00000000">
            <w:pPr>
              <w:spacing w:before="0" w:after="0" w:line="276" w:lineRule="auto"/>
              <w:ind w:left="140" w:right="140"/>
              <w:jc w:val="center"/>
              <w:rPr>
                <w:color w:val="1F3042"/>
              </w:rPr>
            </w:pPr>
            <w:r>
              <w:rPr>
                <w:color w:val="1F3042"/>
              </w:rPr>
              <w:t>The information is sent to Hi Marley, after clicking the button ‘Change Privacy’</w:t>
            </w:r>
          </w:p>
        </w:tc>
      </w:tr>
      <w:tr w:rsidR="000F716C" w14:paraId="369CB93E"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4E7356F3" w14:textId="77777777" w:rsidR="000F716C" w:rsidRDefault="00000000">
            <w:pPr>
              <w:spacing w:before="0" w:after="0" w:line="276" w:lineRule="auto"/>
              <w:ind w:left="140" w:right="140"/>
              <w:jc w:val="center"/>
              <w:rPr>
                <w:color w:val="1F3042"/>
              </w:rPr>
            </w:pPr>
            <w:r>
              <w:rPr>
                <w:color w:val="1F3042"/>
              </w:rPr>
              <w:t>SMS translation</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9DB8C28" w14:textId="77777777" w:rsidR="000F716C" w:rsidRDefault="00000000">
            <w:pPr>
              <w:spacing w:before="0" w:after="0" w:line="276" w:lineRule="auto"/>
              <w:ind w:left="140" w:right="140"/>
              <w:jc w:val="center"/>
              <w:rPr>
                <w:color w:val="1F3042"/>
              </w:rPr>
            </w:pPr>
            <w:r>
              <w:rPr>
                <w:color w:val="1F3042"/>
              </w:rPr>
              <w:t>The information is sent to Hi Marley, after clicking the button ‘Update’ in the edit mode.</w:t>
            </w:r>
          </w:p>
        </w:tc>
      </w:tr>
      <w:tr w:rsidR="000F716C" w14:paraId="48D456A3" w14:textId="77777777">
        <w:trPr>
          <w:trHeight w:val="330"/>
        </w:trPr>
        <w:tc>
          <w:tcPr>
            <w:tcW w:w="226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357B49C7" w14:textId="77777777" w:rsidR="000F716C" w:rsidRDefault="00000000">
            <w:pPr>
              <w:spacing w:before="0" w:after="0" w:line="276" w:lineRule="auto"/>
              <w:ind w:left="140" w:right="140"/>
              <w:jc w:val="center"/>
              <w:rPr>
                <w:color w:val="1F3042"/>
              </w:rPr>
            </w:pPr>
            <w:r>
              <w:rPr>
                <w:color w:val="1F3042"/>
              </w:rPr>
              <w:t>Preferred Language</w:t>
            </w:r>
          </w:p>
        </w:tc>
        <w:tc>
          <w:tcPr>
            <w:tcW w:w="7937" w:type="dxa"/>
            <w:tcBorders>
              <w:top w:val="single" w:sz="6" w:space="0" w:color="808080"/>
              <w:left w:val="single" w:sz="6" w:space="0" w:color="808080"/>
              <w:bottom w:val="single" w:sz="6" w:space="0" w:color="808080"/>
              <w:right w:val="single" w:sz="6" w:space="0" w:color="808080"/>
            </w:tcBorders>
            <w:tcMar>
              <w:top w:w="19" w:type="dxa"/>
              <w:left w:w="19" w:type="dxa"/>
              <w:bottom w:w="19" w:type="dxa"/>
              <w:right w:w="19" w:type="dxa"/>
            </w:tcMar>
            <w:vAlign w:val="center"/>
          </w:tcPr>
          <w:p w14:paraId="55CA315B" w14:textId="77777777" w:rsidR="000F716C" w:rsidRDefault="00000000">
            <w:pPr>
              <w:spacing w:before="0" w:after="0" w:line="276" w:lineRule="auto"/>
              <w:ind w:left="140" w:right="140"/>
              <w:jc w:val="center"/>
              <w:rPr>
                <w:color w:val="1F3042"/>
              </w:rPr>
            </w:pPr>
            <w:r>
              <w:rPr>
                <w:color w:val="1F3042"/>
              </w:rPr>
              <w:t>The information is sent to Hi Marley, after clicking the button ‘Update’ in the edit mode.</w:t>
            </w:r>
          </w:p>
        </w:tc>
      </w:tr>
    </w:tbl>
    <w:p w14:paraId="150C783E" w14:textId="77777777" w:rsidR="000F716C" w:rsidRDefault="00000000">
      <w:pPr>
        <w:ind w:left="0"/>
        <w:rPr>
          <w:color w:val="00A5B8"/>
          <w:sz w:val="28"/>
          <w:szCs w:val="28"/>
        </w:rPr>
      </w:pPr>
      <w:r>
        <w:rPr>
          <w:color w:val="00A5B8"/>
          <w:sz w:val="28"/>
          <w:szCs w:val="28"/>
        </w:rPr>
        <w:t>Case activity</w:t>
      </w:r>
    </w:p>
    <w:p w14:paraId="1A6DB1E0" w14:textId="77777777" w:rsidR="000F716C" w:rsidRDefault="00000000">
      <w:pPr>
        <w:ind w:left="0"/>
      </w:pPr>
      <w:r>
        <w:t xml:space="preserve">For each case when the message is received in the Claim Center, the new activity is created (for the operator and the secondary operators). If the activity which is not completed exists for the given case, a new activity </w:t>
      </w:r>
      <w:proofErr w:type="gramStart"/>
      <w:r>
        <w:t>don’t</w:t>
      </w:r>
      <w:proofErr w:type="gramEnd"/>
      <w:r>
        <w:t xml:space="preserve"> be created when the new message is received. After closing/completing the activities for all operators and secondary operators, the new activity is created, when the message is received.</w:t>
      </w:r>
    </w:p>
    <w:p w14:paraId="7D4D9F8F" w14:textId="77777777" w:rsidR="000F716C" w:rsidRDefault="00000000">
      <w:pPr>
        <w:ind w:left="0"/>
        <w:rPr>
          <w:sz w:val="22"/>
          <w:szCs w:val="22"/>
        </w:rPr>
      </w:pPr>
      <w:r>
        <w:rPr>
          <w:noProof/>
          <w:sz w:val="22"/>
          <w:szCs w:val="22"/>
        </w:rPr>
        <w:lastRenderedPageBreak/>
        <w:drawing>
          <wp:inline distT="114300" distB="114300" distL="114300" distR="114300" wp14:anchorId="2A25FE54" wp14:editId="0E9AB7EE">
            <wp:extent cx="6400800" cy="2400300"/>
            <wp:effectExtent l="0" t="0" r="0" b="0"/>
            <wp:docPr id="2109764084"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123"/>
                    <a:srcRect/>
                    <a:stretch>
                      <a:fillRect/>
                    </a:stretch>
                  </pic:blipFill>
                  <pic:spPr>
                    <a:xfrm>
                      <a:off x="0" y="0"/>
                      <a:ext cx="6400800" cy="2400300"/>
                    </a:xfrm>
                    <a:prstGeom prst="rect">
                      <a:avLst/>
                    </a:prstGeom>
                    <a:ln/>
                  </pic:spPr>
                </pic:pic>
              </a:graphicData>
            </a:graphic>
          </wp:inline>
        </w:drawing>
      </w:r>
    </w:p>
    <w:bookmarkStart w:id="31" w:name="_Toc133490693" w:displacedByCustomXml="next"/>
    <w:sdt>
      <w:sdtPr>
        <w:tag w:val="goog_rdk_0"/>
        <w:id w:val="892935760"/>
      </w:sdtPr>
      <w:sdtContent>
        <w:p w14:paraId="25EF3234" w14:textId="77777777" w:rsidR="000F716C" w:rsidRDefault="00000000">
          <w:pPr>
            <w:pStyle w:val="Heading3"/>
            <w:ind w:left="360"/>
            <w:rPr>
              <w:sz w:val="36"/>
              <w:szCs w:val="36"/>
            </w:rPr>
          </w:pPr>
          <w:r>
            <w:rPr>
              <w:sz w:val="36"/>
              <w:szCs w:val="36"/>
            </w:rPr>
            <w:t>Scheduled Messages</w:t>
          </w:r>
        </w:p>
      </w:sdtContent>
    </w:sdt>
    <w:bookmarkEnd w:id="31" w:displacedByCustomXml="prev"/>
    <w:p w14:paraId="6465B51A" w14:textId="77777777" w:rsidR="000F716C" w:rsidRDefault="00000000">
      <w:pPr>
        <w:ind w:left="0"/>
        <w:rPr>
          <w:b/>
        </w:rPr>
      </w:pPr>
      <w:r>
        <w:rPr>
          <w:color w:val="00A5B8"/>
          <w:sz w:val="28"/>
          <w:szCs w:val="28"/>
        </w:rPr>
        <w:t xml:space="preserve">Enable Scheduled with Hi Marley </w:t>
      </w:r>
    </w:p>
    <w:p w14:paraId="2CE199D6" w14:textId="77777777" w:rsidR="000F716C" w:rsidRDefault="00000000">
      <w:r>
        <w:rPr>
          <w:noProof/>
        </w:rPr>
        <w:drawing>
          <wp:inline distT="114300" distB="114300" distL="114300" distR="114300" wp14:anchorId="608EF003" wp14:editId="669A9906">
            <wp:extent cx="6400800" cy="2463800"/>
            <wp:effectExtent l="0" t="0" r="0" b="0"/>
            <wp:docPr id="2109764095"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24"/>
                    <a:srcRect/>
                    <a:stretch>
                      <a:fillRect/>
                    </a:stretch>
                  </pic:blipFill>
                  <pic:spPr>
                    <a:xfrm>
                      <a:off x="0" y="0"/>
                      <a:ext cx="6400800" cy="2463800"/>
                    </a:xfrm>
                    <a:prstGeom prst="rect">
                      <a:avLst/>
                    </a:prstGeom>
                    <a:ln/>
                  </pic:spPr>
                </pic:pic>
              </a:graphicData>
            </a:graphic>
          </wp:inline>
        </w:drawing>
      </w:r>
    </w:p>
    <w:p w14:paraId="65D77617" w14:textId="77777777" w:rsidR="000F716C" w:rsidRDefault="00000000">
      <w:pPr>
        <w:ind w:left="0" w:firstLine="566"/>
      </w:pPr>
      <w:r>
        <w:t xml:space="preserve">The message scheduling is possible </w:t>
      </w:r>
      <w:proofErr w:type="gramStart"/>
      <w:r>
        <w:t>only  when</w:t>
      </w:r>
      <w:proofErr w:type="gramEnd"/>
      <w:r>
        <w:t xml:space="preserve"> the user enabled activity ‘Enable Scheduled Messages’ and. To enable a synchronization of groups with Hi Marley, mark the ‘Enable Group Synchronize’ and then select the ‘save settings’ button. </w:t>
      </w:r>
    </w:p>
    <w:p w14:paraId="15DA37E9" w14:textId="77777777" w:rsidR="000F716C" w:rsidRDefault="00000000">
      <w:pPr>
        <w:ind w:left="0"/>
        <w:rPr>
          <w:sz w:val="22"/>
          <w:szCs w:val="22"/>
        </w:rPr>
      </w:pPr>
      <w:r>
        <w:rPr>
          <w:color w:val="00A5B8"/>
          <w:sz w:val="28"/>
          <w:szCs w:val="28"/>
        </w:rPr>
        <w:t xml:space="preserve">Message scheduling </w:t>
      </w:r>
    </w:p>
    <w:p w14:paraId="6F9F9A2B" w14:textId="77777777" w:rsidR="000F716C" w:rsidRDefault="00000000">
      <w:pPr>
        <w:ind w:left="0" w:firstLine="855"/>
      </w:pPr>
      <w:r>
        <w:t>On the ‘Hi Marley Case Details’ page click on the ‘Send SMS’ button (which is available when the flag ‘Enable Scheduled Messages’ is set to true) and click on the ‘Schedule Message’ button. On the page Send SMS the content of the text message needs to be entered or template message needs to be chosen first.</w:t>
      </w:r>
    </w:p>
    <w:p w14:paraId="58EA4A1F" w14:textId="77777777" w:rsidR="000F716C" w:rsidRDefault="00000000">
      <w:pPr>
        <w:ind w:left="0"/>
        <w:rPr>
          <w:sz w:val="22"/>
          <w:szCs w:val="22"/>
        </w:rPr>
      </w:pPr>
      <w:r>
        <w:rPr>
          <w:noProof/>
          <w:sz w:val="22"/>
          <w:szCs w:val="22"/>
        </w:rPr>
        <w:lastRenderedPageBreak/>
        <w:drawing>
          <wp:inline distT="114300" distB="114300" distL="114300" distR="114300" wp14:anchorId="53ED77A2" wp14:editId="581376BD">
            <wp:extent cx="6400800" cy="1917700"/>
            <wp:effectExtent l="0" t="0" r="0" b="0"/>
            <wp:docPr id="2109764110"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25"/>
                    <a:srcRect/>
                    <a:stretch>
                      <a:fillRect/>
                    </a:stretch>
                  </pic:blipFill>
                  <pic:spPr>
                    <a:xfrm>
                      <a:off x="0" y="0"/>
                      <a:ext cx="6400800" cy="1917700"/>
                    </a:xfrm>
                    <a:prstGeom prst="rect">
                      <a:avLst/>
                    </a:prstGeom>
                    <a:ln/>
                  </pic:spPr>
                </pic:pic>
              </a:graphicData>
            </a:graphic>
          </wp:inline>
        </w:drawing>
      </w:r>
    </w:p>
    <w:p w14:paraId="2F2A73AF" w14:textId="77777777" w:rsidR="000F716C" w:rsidRDefault="00000000">
      <w:pPr>
        <w:ind w:left="0" w:firstLine="855"/>
      </w:pPr>
      <w:r>
        <w:t xml:space="preserve">If the field with the content of the message will be </w:t>
      </w:r>
      <w:proofErr w:type="gramStart"/>
      <w:r>
        <w:t>empty</w:t>
      </w:r>
      <w:proofErr w:type="gramEnd"/>
      <w:r>
        <w:t xml:space="preserve"> then the following error will show up.</w:t>
      </w:r>
    </w:p>
    <w:p w14:paraId="0AA4D40C" w14:textId="77777777" w:rsidR="000F716C" w:rsidRDefault="00000000">
      <w:pPr>
        <w:ind w:left="0"/>
        <w:rPr>
          <w:sz w:val="22"/>
          <w:szCs w:val="22"/>
        </w:rPr>
      </w:pPr>
      <w:r>
        <w:rPr>
          <w:noProof/>
          <w:sz w:val="22"/>
          <w:szCs w:val="22"/>
        </w:rPr>
        <w:drawing>
          <wp:inline distT="114300" distB="114300" distL="114300" distR="114300" wp14:anchorId="7DBF1848" wp14:editId="27138A61">
            <wp:extent cx="6400800" cy="711200"/>
            <wp:effectExtent l="0" t="0" r="0" b="0"/>
            <wp:docPr id="21097639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6"/>
                    <a:srcRect/>
                    <a:stretch>
                      <a:fillRect/>
                    </a:stretch>
                  </pic:blipFill>
                  <pic:spPr>
                    <a:xfrm>
                      <a:off x="0" y="0"/>
                      <a:ext cx="6400800" cy="711200"/>
                    </a:xfrm>
                    <a:prstGeom prst="rect">
                      <a:avLst/>
                    </a:prstGeom>
                    <a:ln/>
                  </pic:spPr>
                </pic:pic>
              </a:graphicData>
            </a:graphic>
          </wp:inline>
        </w:drawing>
      </w:r>
    </w:p>
    <w:p w14:paraId="7067912B" w14:textId="77777777" w:rsidR="000F716C" w:rsidRDefault="000F716C">
      <w:pPr>
        <w:ind w:left="0" w:firstLine="855"/>
      </w:pPr>
    </w:p>
    <w:p w14:paraId="50392365" w14:textId="77777777" w:rsidR="000F716C" w:rsidRDefault="00000000">
      <w:pPr>
        <w:ind w:left="0" w:firstLine="855"/>
      </w:pPr>
      <w:r>
        <w:t>On the next page, to schedule a message click the ‘Schedule Message’ button.</w:t>
      </w:r>
    </w:p>
    <w:p w14:paraId="3B0FAE70" w14:textId="77777777" w:rsidR="000F716C" w:rsidRDefault="00000000">
      <w:pPr>
        <w:ind w:left="0" w:firstLine="850"/>
      </w:pPr>
      <w:r>
        <w:rPr>
          <w:noProof/>
        </w:rPr>
        <w:drawing>
          <wp:inline distT="114300" distB="114300" distL="114300" distR="114300" wp14:anchorId="33B06768" wp14:editId="117BD527">
            <wp:extent cx="4271963" cy="2771951"/>
            <wp:effectExtent l="0" t="0" r="0" b="0"/>
            <wp:docPr id="2109764055"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7"/>
                    <a:srcRect/>
                    <a:stretch>
                      <a:fillRect/>
                    </a:stretch>
                  </pic:blipFill>
                  <pic:spPr>
                    <a:xfrm>
                      <a:off x="0" y="0"/>
                      <a:ext cx="4271963" cy="2771951"/>
                    </a:xfrm>
                    <a:prstGeom prst="rect">
                      <a:avLst/>
                    </a:prstGeom>
                    <a:ln/>
                  </pic:spPr>
                </pic:pic>
              </a:graphicData>
            </a:graphic>
          </wp:inline>
        </w:drawing>
      </w:r>
    </w:p>
    <w:p w14:paraId="63A3C2DF" w14:textId="77777777" w:rsidR="000F716C" w:rsidRDefault="00000000">
      <w:pPr>
        <w:ind w:left="0" w:firstLine="850"/>
      </w:pPr>
      <w:r>
        <w:t>Before scheduling the message all the fields must be filled. If the fields will be empty, then the following errors for each of the fields will show up.</w:t>
      </w:r>
    </w:p>
    <w:p w14:paraId="1C77CA18" w14:textId="77777777" w:rsidR="000F716C" w:rsidRDefault="00000000">
      <w:pPr>
        <w:ind w:left="0"/>
        <w:rPr>
          <w:sz w:val="22"/>
          <w:szCs w:val="22"/>
        </w:rPr>
      </w:pPr>
      <w:r>
        <w:rPr>
          <w:noProof/>
          <w:sz w:val="22"/>
          <w:szCs w:val="22"/>
        </w:rPr>
        <w:drawing>
          <wp:inline distT="114300" distB="114300" distL="114300" distR="114300" wp14:anchorId="56AD00E0" wp14:editId="460764B2">
            <wp:extent cx="6400800" cy="1079500"/>
            <wp:effectExtent l="0" t="0" r="0" b="0"/>
            <wp:docPr id="2109764119"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128"/>
                    <a:srcRect/>
                    <a:stretch>
                      <a:fillRect/>
                    </a:stretch>
                  </pic:blipFill>
                  <pic:spPr>
                    <a:xfrm>
                      <a:off x="0" y="0"/>
                      <a:ext cx="6400800" cy="1079500"/>
                    </a:xfrm>
                    <a:prstGeom prst="rect">
                      <a:avLst/>
                    </a:prstGeom>
                    <a:ln/>
                  </pic:spPr>
                </pic:pic>
              </a:graphicData>
            </a:graphic>
          </wp:inline>
        </w:drawing>
      </w:r>
    </w:p>
    <w:p w14:paraId="3A90AF78" w14:textId="77777777" w:rsidR="000F716C" w:rsidRDefault="00000000">
      <w:pPr>
        <w:ind w:left="0" w:firstLine="850"/>
        <w:rPr>
          <w:sz w:val="22"/>
          <w:szCs w:val="22"/>
        </w:rPr>
      </w:pPr>
      <w:r>
        <w:lastRenderedPageBreak/>
        <w:t>The date for the scheduled message must be in the future, if not the following error will show up.</w:t>
      </w:r>
      <w:r>
        <w:rPr>
          <w:noProof/>
          <w:sz w:val="22"/>
          <w:szCs w:val="22"/>
        </w:rPr>
        <w:drawing>
          <wp:inline distT="114300" distB="114300" distL="114300" distR="114300" wp14:anchorId="24AED9E8" wp14:editId="62EA5991">
            <wp:extent cx="6400800" cy="698500"/>
            <wp:effectExtent l="0" t="0" r="0" b="0"/>
            <wp:docPr id="2109764123"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29"/>
                    <a:srcRect/>
                    <a:stretch>
                      <a:fillRect/>
                    </a:stretch>
                  </pic:blipFill>
                  <pic:spPr>
                    <a:xfrm>
                      <a:off x="0" y="0"/>
                      <a:ext cx="6400800" cy="698500"/>
                    </a:xfrm>
                    <a:prstGeom prst="rect">
                      <a:avLst/>
                    </a:prstGeom>
                    <a:ln/>
                  </pic:spPr>
                </pic:pic>
              </a:graphicData>
            </a:graphic>
          </wp:inline>
        </w:drawing>
      </w:r>
    </w:p>
    <w:p w14:paraId="5BA863A3" w14:textId="77777777" w:rsidR="000F716C" w:rsidRDefault="00000000">
      <w:pPr>
        <w:ind w:left="0" w:firstLine="850"/>
      </w:pPr>
      <w:r>
        <w:t xml:space="preserve">The number of Scheduled Messages can be checked on the page ‘Hi Marley Case Details’ in the field ‘Scheduled Messages’. This field is updated each </w:t>
      </w:r>
      <w:proofErr w:type="gramStart"/>
      <w:r>
        <w:t>time, when</w:t>
      </w:r>
      <w:proofErr w:type="gramEnd"/>
      <w:r>
        <w:t xml:space="preserve"> the user opens this page. The request GET is sent to </w:t>
      </w:r>
      <w:proofErr w:type="spellStart"/>
      <w:r>
        <w:t>HiMarley</w:t>
      </w:r>
      <w:proofErr w:type="spellEnd"/>
      <w:r>
        <w:t xml:space="preserve"> to get all Scheduled Messages, then the field is updated. This request also updates the scheduled messages assigned to the given case in the database. </w:t>
      </w:r>
    </w:p>
    <w:p w14:paraId="66034445" w14:textId="77777777" w:rsidR="000F716C" w:rsidRDefault="00000000">
      <w:pPr>
        <w:ind w:left="0" w:firstLine="850"/>
      </w:pPr>
      <w:r>
        <w:t>When the flag ‘Enable Scheduled Messages’ is set to false then the ‘Scheduled Messages’ field and ‘Edit Scheduled Messages’ will disappear.</w:t>
      </w:r>
    </w:p>
    <w:p w14:paraId="265F0607" w14:textId="77777777" w:rsidR="000F716C" w:rsidRDefault="00000000">
      <w:pPr>
        <w:ind w:left="0"/>
        <w:rPr>
          <w:sz w:val="22"/>
          <w:szCs w:val="22"/>
        </w:rPr>
      </w:pPr>
      <w:r>
        <w:rPr>
          <w:noProof/>
          <w:sz w:val="22"/>
          <w:szCs w:val="22"/>
        </w:rPr>
        <w:drawing>
          <wp:inline distT="114300" distB="114300" distL="114300" distR="114300" wp14:anchorId="537B0A08" wp14:editId="323CC680">
            <wp:extent cx="6400800" cy="1447800"/>
            <wp:effectExtent l="0" t="0" r="0" b="0"/>
            <wp:docPr id="2109764114"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30"/>
                    <a:srcRect/>
                    <a:stretch>
                      <a:fillRect/>
                    </a:stretch>
                  </pic:blipFill>
                  <pic:spPr>
                    <a:xfrm>
                      <a:off x="0" y="0"/>
                      <a:ext cx="6400800" cy="1447800"/>
                    </a:xfrm>
                    <a:prstGeom prst="rect">
                      <a:avLst/>
                    </a:prstGeom>
                    <a:ln/>
                  </pic:spPr>
                </pic:pic>
              </a:graphicData>
            </a:graphic>
          </wp:inline>
        </w:drawing>
      </w:r>
    </w:p>
    <w:p w14:paraId="2676F0CB" w14:textId="77777777" w:rsidR="000F716C" w:rsidRDefault="00000000">
      <w:pPr>
        <w:ind w:left="0"/>
        <w:rPr>
          <w:sz w:val="22"/>
          <w:szCs w:val="22"/>
        </w:rPr>
      </w:pPr>
      <w:r>
        <w:rPr>
          <w:color w:val="00A5B8"/>
          <w:sz w:val="28"/>
          <w:szCs w:val="28"/>
        </w:rPr>
        <w:t>Changes on scheduled messages</w:t>
      </w:r>
    </w:p>
    <w:p w14:paraId="3C0062B4" w14:textId="77777777" w:rsidR="000F716C" w:rsidRDefault="00000000">
      <w:pPr>
        <w:ind w:left="0" w:firstLine="850"/>
      </w:pPr>
      <w:r>
        <w:t xml:space="preserve">The list of the scheduled messages assigned to the case is available after clicking on the button ‘Edit Scheduled Message’. On this Page each of the scheduled messages can be edited or deleted. They are sorted by scheduled date. The ‘Delete’ button is sending a DELETE request to </w:t>
      </w:r>
      <w:proofErr w:type="spellStart"/>
      <w:r>
        <w:t>HiMarley</w:t>
      </w:r>
      <w:proofErr w:type="spellEnd"/>
      <w:r>
        <w:t xml:space="preserve"> chat to remove the given scheduled message. When the scheduled message is successfully deleted in </w:t>
      </w:r>
      <w:proofErr w:type="spellStart"/>
      <w:r>
        <w:t>HiMarley</w:t>
      </w:r>
      <w:proofErr w:type="spellEnd"/>
      <w:r>
        <w:t>, then the method removes this message from the CC database.</w:t>
      </w:r>
    </w:p>
    <w:p w14:paraId="75D76DC0" w14:textId="77777777" w:rsidR="000F716C" w:rsidRDefault="00000000">
      <w:pPr>
        <w:ind w:left="0" w:firstLine="850"/>
        <w:rPr>
          <w:sz w:val="22"/>
          <w:szCs w:val="22"/>
        </w:rPr>
      </w:pPr>
      <w:r>
        <w:rPr>
          <w:noProof/>
          <w:sz w:val="22"/>
          <w:szCs w:val="22"/>
        </w:rPr>
        <w:drawing>
          <wp:inline distT="114300" distB="114300" distL="114300" distR="114300" wp14:anchorId="6097DE10" wp14:editId="3D2EE32E">
            <wp:extent cx="3348038" cy="1589043"/>
            <wp:effectExtent l="0" t="0" r="0" b="0"/>
            <wp:docPr id="2109764122"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31"/>
                    <a:srcRect/>
                    <a:stretch>
                      <a:fillRect/>
                    </a:stretch>
                  </pic:blipFill>
                  <pic:spPr>
                    <a:xfrm>
                      <a:off x="0" y="0"/>
                      <a:ext cx="3348038" cy="1589043"/>
                    </a:xfrm>
                    <a:prstGeom prst="rect">
                      <a:avLst/>
                    </a:prstGeom>
                    <a:ln/>
                  </pic:spPr>
                </pic:pic>
              </a:graphicData>
            </a:graphic>
          </wp:inline>
        </w:drawing>
      </w:r>
    </w:p>
    <w:p w14:paraId="649A6133" w14:textId="77777777" w:rsidR="000F716C" w:rsidRDefault="00000000">
      <w:pPr>
        <w:ind w:left="0" w:firstLine="850"/>
      </w:pPr>
      <w:r>
        <w:t>After clicking on the ‘Delete’ button, there is a confirmation message which checks if the user wants to delete the message.</w:t>
      </w:r>
    </w:p>
    <w:p w14:paraId="118FC483" w14:textId="77777777" w:rsidR="000F716C" w:rsidRDefault="00000000">
      <w:pPr>
        <w:ind w:left="0" w:firstLine="850"/>
        <w:rPr>
          <w:sz w:val="22"/>
          <w:szCs w:val="22"/>
        </w:rPr>
      </w:pPr>
      <w:r>
        <w:rPr>
          <w:noProof/>
          <w:sz w:val="22"/>
          <w:szCs w:val="22"/>
        </w:rPr>
        <w:drawing>
          <wp:inline distT="114300" distB="114300" distL="114300" distR="114300" wp14:anchorId="4ACE2D9B" wp14:editId="62B8819A">
            <wp:extent cx="3424238" cy="1059883"/>
            <wp:effectExtent l="0" t="0" r="0" b="0"/>
            <wp:docPr id="210976400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2"/>
                    <a:srcRect/>
                    <a:stretch>
                      <a:fillRect/>
                    </a:stretch>
                  </pic:blipFill>
                  <pic:spPr>
                    <a:xfrm>
                      <a:off x="0" y="0"/>
                      <a:ext cx="3424238" cy="1059883"/>
                    </a:xfrm>
                    <a:prstGeom prst="rect">
                      <a:avLst/>
                    </a:prstGeom>
                    <a:ln/>
                  </pic:spPr>
                </pic:pic>
              </a:graphicData>
            </a:graphic>
          </wp:inline>
        </w:drawing>
      </w:r>
    </w:p>
    <w:p w14:paraId="5372870B" w14:textId="77777777" w:rsidR="000F716C" w:rsidRDefault="00000000">
      <w:pPr>
        <w:ind w:left="0" w:firstLine="720"/>
      </w:pPr>
      <w:r>
        <w:t>After pressing the button ‘Edit’, the following page will be loaded:</w:t>
      </w:r>
    </w:p>
    <w:p w14:paraId="6BB38656" w14:textId="77777777" w:rsidR="000F716C" w:rsidRDefault="00000000">
      <w:pPr>
        <w:ind w:left="0" w:firstLine="850"/>
        <w:rPr>
          <w:sz w:val="22"/>
          <w:szCs w:val="22"/>
        </w:rPr>
      </w:pPr>
      <w:r>
        <w:rPr>
          <w:noProof/>
          <w:sz w:val="22"/>
          <w:szCs w:val="22"/>
        </w:rPr>
        <w:lastRenderedPageBreak/>
        <w:drawing>
          <wp:inline distT="114300" distB="114300" distL="114300" distR="114300" wp14:anchorId="5B50D92B" wp14:editId="47A839DC">
            <wp:extent cx="3138488" cy="1939999"/>
            <wp:effectExtent l="0" t="0" r="0" b="0"/>
            <wp:docPr id="210976402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33"/>
                    <a:srcRect/>
                    <a:stretch>
                      <a:fillRect/>
                    </a:stretch>
                  </pic:blipFill>
                  <pic:spPr>
                    <a:xfrm>
                      <a:off x="0" y="0"/>
                      <a:ext cx="3138488" cy="1939999"/>
                    </a:xfrm>
                    <a:prstGeom prst="rect">
                      <a:avLst/>
                    </a:prstGeom>
                    <a:ln/>
                  </pic:spPr>
                </pic:pic>
              </a:graphicData>
            </a:graphic>
          </wp:inline>
        </w:drawing>
      </w:r>
    </w:p>
    <w:p w14:paraId="61358D2C" w14:textId="77777777" w:rsidR="000F716C" w:rsidRDefault="00000000">
      <w:pPr>
        <w:ind w:left="0" w:firstLine="850"/>
      </w:pPr>
      <w:r>
        <w:t>On this page, there is the same validation as on the page with scheduling messages. All the fields must be filled with data and the date and time can’t be in the past.</w:t>
      </w:r>
    </w:p>
    <w:p w14:paraId="5E75BB9B" w14:textId="77777777" w:rsidR="000F716C" w:rsidRDefault="000F716C">
      <w:pPr>
        <w:ind w:left="0" w:firstLine="850"/>
        <w:rPr>
          <w:sz w:val="22"/>
          <w:szCs w:val="22"/>
        </w:rPr>
      </w:pPr>
    </w:p>
    <w:p w14:paraId="65AB155A" w14:textId="77777777" w:rsidR="000F716C" w:rsidRDefault="000F716C">
      <w:pPr>
        <w:ind w:left="0"/>
        <w:rPr>
          <w:sz w:val="22"/>
          <w:szCs w:val="22"/>
        </w:rPr>
      </w:pPr>
    </w:p>
    <w:p w14:paraId="6F5F1B0C" w14:textId="77777777" w:rsidR="000F716C" w:rsidRDefault="00000000">
      <w:pPr>
        <w:pStyle w:val="Heading3"/>
        <w:pageBreakBefore/>
        <w:ind w:left="360"/>
        <w:rPr>
          <w:sz w:val="36"/>
          <w:szCs w:val="36"/>
        </w:rPr>
      </w:pPr>
      <w:bookmarkStart w:id="32" w:name="_Toc133490694"/>
      <w:proofErr w:type="spellStart"/>
      <w:r>
        <w:rPr>
          <w:sz w:val="36"/>
          <w:szCs w:val="36"/>
        </w:rPr>
        <w:lastRenderedPageBreak/>
        <w:t>HiMarley</w:t>
      </w:r>
      <w:proofErr w:type="spellEnd"/>
      <w:r>
        <w:rPr>
          <w:sz w:val="36"/>
          <w:szCs w:val="36"/>
        </w:rPr>
        <w:t xml:space="preserve"> Custom Events</w:t>
      </w:r>
      <w:bookmarkEnd w:id="32"/>
    </w:p>
    <w:p w14:paraId="2E9D9724" w14:textId="77777777" w:rsidR="000F716C" w:rsidRDefault="00000000">
      <w:pPr>
        <w:ind w:left="0"/>
      </w:pPr>
      <w:r>
        <w:rPr>
          <w:color w:val="00A5B8"/>
          <w:sz w:val="28"/>
          <w:szCs w:val="28"/>
        </w:rPr>
        <w:t>Loading data into entities</w:t>
      </w:r>
    </w:p>
    <w:p w14:paraId="6EBC1C9D" w14:textId="77777777" w:rsidR="000F716C" w:rsidRDefault="000F716C"/>
    <w:p w14:paraId="41A29963" w14:textId="77777777" w:rsidR="000F716C" w:rsidRDefault="00000000">
      <w:pPr>
        <w:ind w:left="0" w:firstLine="708"/>
      </w:pPr>
      <w:r>
        <w:t>For events to work properly, two files must be loaded into Claim Center sequentially as follows:</w:t>
      </w:r>
    </w:p>
    <w:p w14:paraId="15E3499A" w14:textId="77777777" w:rsidR="000F716C" w:rsidRDefault="00000000">
      <w:pPr>
        <w:ind w:left="0" w:firstLine="708"/>
      </w:pPr>
      <w:r>
        <w:tab/>
        <w:t xml:space="preserve">Administration -&gt; Utilities -&gt; Import Data </w:t>
      </w:r>
    </w:p>
    <w:p w14:paraId="4B8B5C3B" w14:textId="77777777" w:rsidR="000F716C" w:rsidRDefault="00000000">
      <w:pPr>
        <w:spacing w:before="240" w:after="240"/>
        <w:ind w:left="1140" w:hanging="360"/>
      </w:pPr>
      <w:r>
        <w:t xml:space="preserve">1.  </w:t>
      </w:r>
      <w:r>
        <w:tab/>
        <w:t xml:space="preserve">Import xml file with </w:t>
      </w:r>
      <w:proofErr w:type="spellStart"/>
      <w:r>
        <w:t>HiMarleyCustomEventsArray_Acc</w:t>
      </w:r>
      <w:proofErr w:type="spellEnd"/>
      <w:r>
        <w:t xml:space="preserve"> entity</w:t>
      </w:r>
    </w:p>
    <w:p w14:paraId="3C5E219E" w14:textId="77777777" w:rsidR="000F716C" w:rsidRDefault="00000000">
      <w:pPr>
        <w:spacing w:before="240" w:after="240"/>
        <w:ind w:left="1140" w:hanging="360"/>
        <w:rPr>
          <w:sz w:val="22"/>
          <w:szCs w:val="22"/>
        </w:rPr>
      </w:pPr>
      <w:r>
        <w:rPr>
          <w:noProof/>
          <w:sz w:val="22"/>
          <w:szCs w:val="22"/>
        </w:rPr>
        <w:drawing>
          <wp:inline distT="114300" distB="114300" distL="114300" distR="114300" wp14:anchorId="1BC094B3" wp14:editId="46156075">
            <wp:extent cx="4005263" cy="1332673"/>
            <wp:effectExtent l="0" t="0" r="0" b="0"/>
            <wp:docPr id="2109764079"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34"/>
                    <a:srcRect/>
                    <a:stretch>
                      <a:fillRect/>
                    </a:stretch>
                  </pic:blipFill>
                  <pic:spPr>
                    <a:xfrm>
                      <a:off x="0" y="0"/>
                      <a:ext cx="4005263" cy="1332673"/>
                    </a:xfrm>
                    <a:prstGeom prst="rect">
                      <a:avLst/>
                    </a:prstGeom>
                    <a:ln/>
                  </pic:spPr>
                </pic:pic>
              </a:graphicData>
            </a:graphic>
          </wp:inline>
        </w:drawing>
      </w:r>
    </w:p>
    <w:p w14:paraId="023C909B" w14:textId="77777777" w:rsidR="000F716C" w:rsidRDefault="00000000">
      <w:pPr>
        <w:spacing w:before="240" w:after="240"/>
        <w:ind w:left="1140" w:hanging="360"/>
      </w:pPr>
      <w:r>
        <w:t xml:space="preserve">2.  </w:t>
      </w:r>
      <w:r>
        <w:tab/>
        <w:t xml:space="preserve">Import xml file with </w:t>
      </w:r>
      <w:proofErr w:type="spellStart"/>
      <w:r>
        <w:t>HiMarleyCustomEvents_Acc</w:t>
      </w:r>
      <w:proofErr w:type="spellEnd"/>
      <w:r>
        <w:t xml:space="preserve"> entity</w:t>
      </w:r>
    </w:p>
    <w:p w14:paraId="6884347E" w14:textId="77777777" w:rsidR="000F716C" w:rsidRDefault="00000000">
      <w:pPr>
        <w:spacing w:before="240" w:after="240"/>
        <w:ind w:left="0" w:firstLine="708"/>
      </w:pPr>
      <w:r>
        <w:tab/>
        <w:t xml:space="preserve">After importing the files, the content of the ‘Automated Notifications’ table is visible in the </w:t>
      </w:r>
      <w:proofErr w:type="spellStart"/>
      <w:r>
        <w:t>HiMarley</w:t>
      </w:r>
      <w:proofErr w:type="spellEnd"/>
      <w:r>
        <w:t xml:space="preserve"> Case Admin Items tab.</w:t>
      </w:r>
    </w:p>
    <w:p w14:paraId="32DEA9BB" w14:textId="77777777" w:rsidR="000F716C" w:rsidRDefault="00000000">
      <w:pPr>
        <w:spacing w:before="240" w:after="240"/>
        <w:ind w:left="1140" w:hanging="1140"/>
        <w:rPr>
          <w:sz w:val="22"/>
          <w:szCs w:val="22"/>
        </w:rPr>
      </w:pPr>
      <w:r>
        <w:rPr>
          <w:noProof/>
          <w:sz w:val="22"/>
          <w:szCs w:val="22"/>
        </w:rPr>
        <w:drawing>
          <wp:inline distT="114300" distB="114300" distL="114300" distR="114300" wp14:anchorId="3D2242A5" wp14:editId="66637B1F">
            <wp:extent cx="6826539" cy="2969919"/>
            <wp:effectExtent l="0" t="0" r="0" b="0"/>
            <wp:docPr id="2109764121"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35"/>
                    <a:srcRect/>
                    <a:stretch>
                      <a:fillRect/>
                    </a:stretch>
                  </pic:blipFill>
                  <pic:spPr>
                    <a:xfrm>
                      <a:off x="0" y="0"/>
                      <a:ext cx="6826539" cy="2969919"/>
                    </a:xfrm>
                    <a:prstGeom prst="rect">
                      <a:avLst/>
                    </a:prstGeom>
                    <a:ln/>
                  </pic:spPr>
                </pic:pic>
              </a:graphicData>
            </a:graphic>
          </wp:inline>
        </w:drawing>
      </w:r>
    </w:p>
    <w:p w14:paraId="23224141" w14:textId="77777777" w:rsidR="000F716C" w:rsidRDefault="00000000">
      <w:pPr>
        <w:pageBreakBefore/>
        <w:spacing w:before="240" w:after="240"/>
        <w:ind w:left="0" w:firstLine="708"/>
        <w:rPr>
          <w:color w:val="00A5B8"/>
          <w:sz w:val="28"/>
          <w:szCs w:val="28"/>
        </w:rPr>
      </w:pPr>
      <w:r>
        <w:rPr>
          <w:sz w:val="14"/>
          <w:szCs w:val="14"/>
        </w:rPr>
        <w:lastRenderedPageBreak/>
        <w:t xml:space="preserve"> </w:t>
      </w:r>
      <w:r>
        <w:rPr>
          <w:color w:val="00A5B8"/>
          <w:sz w:val="28"/>
          <w:szCs w:val="28"/>
        </w:rPr>
        <w:t>Automation Notifications on Admin Items</w:t>
      </w:r>
    </w:p>
    <w:p w14:paraId="742E17AD" w14:textId="77777777" w:rsidR="000F716C" w:rsidRDefault="00000000">
      <w:pPr>
        <w:spacing w:before="240" w:after="240"/>
        <w:ind w:left="0"/>
      </w:pPr>
      <w:r>
        <w:rPr>
          <w:sz w:val="14"/>
          <w:szCs w:val="14"/>
        </w:rPr>
        <w:t xml:space="preserve"> </w:t>
      </w:r>
      <w:r>
        <w:tab/>
        <w:t>It is possible to enable/disable events by checking/unchecking the checkbox ‘</w:t>
      </w:r>
      <w:proofErr w:type="spellStart"/>
      <w:r>
        <w:t>IsActive</w:t>
      </w:r>
      <w:proofErr w:type="spellEnd"/>
      <w:r>
        <w:t>’.</w:t>
      </w:r>
    </w:p>
    <w:p w14:paraId="274F497A" w14:textId="77777777" w:rsidR="000F716C" w:rsidRDefault="00000000">
      <w:pPr>
        <w:spacing w:before="240" w:after="240"/>
        <w:ind w:left="1140" w:hanging="1140"/>
        <w:rPr>
          <w:sz w:val="22"/>
          <w:szCs w:val="22"/>
        </w:rPr>
      </w:pPr>
      <w:r>
        <w:rPr>
          <w:noProof/>
          <w:sz w:val="22"/>
          <w:szCs w:val="22"/>
        </w:rPr>
        <w:drawing>
          <wp:inline distT="114300" distB="114300" distL="114300" distR="114300" wp14:anchorId="11774389" wp14:editId="27668822">
            <wp:extent cx="6400800" cy="2882900"/>
            <wp:effectExtent l="0" t="0" r="0" b="0"/>
            <wp:docPr id="21097640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6"/>
                    <a:srcRect/>
                    <a:stretch>
                      <a:fillRect/>
                    </a:stretch>
                  </pic:blipFill>
                  <pic:spPr>
                    <a:xfrm>
                      <a:off x="0" y="0"/>
                      <a:ext cx="6400800" cy="2882900"/>
                    </a:xfrm>
                    <a:prstGeom prst="rect">
                      <a:avLst/>
                    </a:prstGeom>
                    <a:ln/>
                  </pic:spPr>
                </pic:pic>
              </a:graphicData>
            </a:graphic>
          </wp:inline>
        </w:drawing>
      </w:r>
    </w:p>
    <w:p w14:paraId="27C28A17" w14:textId="77777777" w:rsidR="000F716C" w:rsidRDefault="00000000">
      <w:pPr>
        <w:spacing w:before="240" w:after="240"/>
        <w:ind w:left="0" w:firstLine="708"/>
        <w:rPr>
          <w:sz w:val="22"/>
          <w:szCs w:val="22"/>
        </w:rPr>
      </w:pPr>
      <w:r>
        <w:tab/>
        <w:t>The search button allows admin to select a template.</w:t>
      </w:r>
      <w:r>
        <w:rPr>
          <w:noProof/>
          <w:sz w:val="22"/>
          <w:szCs w:val="22"/>
        </w:rPr>
        <w:drawing>
          <wp:inline distT="114300" distB="114300" distL="114300" distR="114300" wp14:anchorId="23813E05" wp14:editId="30350C1A">
            <wp:extent cx="6400800" cy="2857500"/>
            <wp:effectExtent l="0" t="0" r="0" b="0"/>
            <wp:docPr id="21097640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7"/>
                    <a:srcRect/>
                    <a:stretch>
                      <a:fillRect/>
                    </a:stretch>
                  </pic:blipFill>
                  <pic:spPr>
                    <a:xfrm>
                      <a:off x="0" y="0"/>
                      <a:ext cx="6400800" cy="2857500"/>
                    </a:xfrm>
                    <a:prstGeom prst="rect">
                      <a:avLst/>
                    </a:prstGeom>
                    <a:ln/>
                  </pic:spPr>
                </pic:pic>
              </a:graphicData>
            </a:graphic>
          </wp:inline>
        </w:drawing>
      </w:r>
    </w:p>
    <w:p w14:paraId="6D3853BE" w14:textId="77777777" w:rsidR="000F716C" w:rsidRDefault="00000000">
      <w:pPr>
        <w:spacing w:before="240" w:after="240"/>
        <w:ind w:left="0" w:firstLine="708"/>
        <w:rPr>
          <w:sz w:val="22"/>
          <w:szCs w:val="22"/>
        </w:rPr>
      </w:pPr>
      <w:r>
        <w:lastRenderedPageBreak/>
        <w:t>The ‘Search’ button moves a user to the page ‘Find SMS Template’ where all templates are visible, so the user can select one of them by clicking the ‘Select’ button.</w:t>
      </w:r>
      <w:r>
        <w:rPr>
          <w:noProof/>
          <w:sz w:val="22"/>
          <w:szCs w:val="22"/>
        </w:rPr>
        <w:drawing>
          <wp:inline distT="114300" distB="114300" distL="114300" distR="114300" wp14:anchorId="7E1E0374" wp14:editId="60777A51">
            <wp:extent cx="6400800" cy="2616200"/>
            <wp:effectExtent l="0" t="0" r="0" b="0"/>
            <wp:docPr id="210976400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8"/>
                    <a:srcRect/>
                    <a:stretch>
                      <a:fillRect/>
                    </a:stretch>
                  </pic:blipFill>
                  <pic:spPr>
                    <a:xfrm>
                      <a:off x="0" y="0"/>
                      <a:ext cx="6400800" cy="2616200"/>
                    </a:xfrm>
                    <a:prstGeom prst="rect">
                      <a:avLst/>
                    </a:prstGeom>
                    <a:ln/>
                  </pic:spPr>
                </pic:pic>
              </a:graphicData>
            </a:graphic>
          </wp:inline>
        </w:drawing>
      </w:r>
    </w:p>
    <w:p w14:paraId="24F1937D" w14:textId="77777777" w:rsidR="000F716C" w:rsidRDefault="00000000">
      <w:pPr>
        <w:spacing w:before="240" w:after="240"/>
        <w:ind w:left="0"/>
      </w:pPr>
      <w:r>
        <w:tab/>
        <w:t>After selecting the template from the template list, the user can see the template name assigned to the event.</w:t>
      </w:r>
    </w:p>
    <w:p w14:paraId="62B3F8CD" w14:textId="77777777" w:rsidR="000F716C" w:rsidRDefault="00000000">
      <w:pPr>
        <w:spacing w:before="240" w:after="240"/>
        <w:ind w:left="0" w:firstLine="425"/>
        <w:rPr>
          <w:sz w:val="22"/>
          <w:szCs w:val="22"/>
        </w:rPr>
      </w:pPr>
      <w:r>
        <w:rPr>
          <w:noProof/>
          <w:sz w:val="22"/>
          <w:szCs w:val="22"/>
        </w:rPr>
        <w:drawing>
          <wp:inline distT="114300" distB="114300" distL="114300" distR="114300" wp14:anchorId="629C54F5" wp14:editId="22742B8C">
            <wp:extent cx="6400800" cy="2806700"/>
            <wp:effectExtent l="0" t="0" r="0" b="0"/>
            <wp:docPr id="2109764111"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39"/>
                    <a:srcRect/>
                    <a:stretch>
                      <a:fillRect/>
                    </a:stretch>
                  </pic:blipFill>
                  <pic:spPr>
                    <a:xfrm>
                      <a:off x="0" y="0"/>
                      <a:ext cx="6400800" cy="2806700"/>
                    </a:xfrm>
                    <a:prstGeom prst="rect">
                      <a:avLst/>
                    </a:prstGeom>
                    <a:ln/>
                  </pic:spPr>
                </pic:pic>
              </a:graphicData>
            </a:graphic>
          </wp:inline>
        </w:drawing>
      </w:r>
    </w:p>
    <w:p w14:paraId="2D5CBADF" w14:textId="77777777" w:rsidR="000F716C" w:rsidRDefault="000F716C">
      <w:pPr>
        <w:spacing w:before="240" w:after="240"/>
        <w:ind w:left="0" w:firstLine="708"/>
        <w:rPr>
          <w:sz w:val="22"/>
          <w:szCs w:val="22"/>
        </w:rPr>
      </w:pPr>
    </w:p>
    <w:p w14:paraId="5979D427" w14:textId="77777777" w:rsidR="000F716C" w:rsidRDefault="00000000">
      <w:pPr>
        <w:spacing w:before="240" w:after="240"/>
        <w:ind w:left="0" w:firstLine="708"/>
        <w:rPr>
          <w:sz w:val="22"/>
          <w:szCs w:val="22"/>
        </w:rPr>
      </w:pPr>
      <w:r>
        <w:lastRenderedPageBreak/>
        <w:t>After pressing the ‘Delete’ button, ‘Associated templates' field is cleared.</w:t>
      </w:r>
      <w:r>
        <w:rPr>
          <w:noProof/>
          <w:sz w:val="22"/>
          <w:szCs w:val="22"/>
        </w:rPr>
        <w:drawing>
          <wp:inline distT="114300" distB="114300" distL="114300" distR="114300" wp14:anchorId="5DB76CF4" wp14:editId="60DBB756">
            <wp:extent cx="6400800" cy="2819400"/>
            <wp:effectExtent l="0" t="0" r="0" b="0"/>
            <wp:docPr id="2109764077"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40"/>
                    <a:srcRect/>
                    <a:stretch>
                      <a:fillRect/>
                    </a:stretch>
                  </pic:blipFill>
                  <pic:spPr>
                    <a:xfrm>
                      <a:off x="0" y="0"/>
                      <a:ext cx="6400800" cy="2819400"/>
                    </a:xfrm>
                    <a:prstGeom prst="rect">
                      <a:avLst/>
                    </a:prstGeom>
                    <a:ln/>
                  </pic:spPr>
                </pic:pic>
              </a:graphicData>
            </a:graphic>
          </wp:inline>
        </w:drawing>
      </w:r>
    </w:p>
    <w:p w14:paraId="31CCBF86" w14:textId="77777777" w:rsidR="000F716C" w:rsidRDefault="00000000">
      <w:pPr>
        <w:spacing w:before="240" w:after="240"/>
        <w:ind w:left="0" w:firstLine="708"/>
      </w:pPr>
      <w:r>
        <w:t>The changes can be saved by clicking on the button ‘Save Settings’ at the top of the screen.</w:t>
      </w:r>
    </w:p>
    <w:p w14:paraId="16DC4BFA" w14:textId="77777777" w:rsidR="000F716C" w:rsidRDefault="00000000">
      <w:pPr>
        <w:spacing w:before="240" w:after="240"/>
        <w:ind w:left="0"/>
      </w:pPr>
      <w:r>
        <w:t>When the changes are saved successfully there is a following information:</w:t>
      </w:r>
    </w:p>
    <w:p w14:paraId="1C5B7690" w14:textId="77777777" w:rsidR="000F716C" w:rsidRDefault="00000000">
      <w:pPr>
        <w:spacing w:before="240" w:after="240"/>
        <w:ind w:left="0" w:firstLine="708"/>
      </w:pPr>
      <w:r>
        <w:rPr>
          <w:noProof/>
        </w:rPr>
        <w:drawing>
          <wp:inline distT="114300" distB="114300" distL="114300" distR="114300" wp14:anchorId="68155141" wp14:editId="14DB23DA">
            <wp:extent cx="4929188" cy="850872"/>
            <wp:effectExtent l="0" t="0" r="0" b="0"/>
            <wp:docPr id="2109764135"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141"/>
                    <a:srcRect/>
                    <a:stretch>
                      <a:fillRect/>
                    </a:stretch>
                  </pic:blipFill>
                  <pic:spPr>
                    <a:xfrm>
                      <a:off x="0" y="0"/>
                      <a:ext cx="4929188" cy="850872"/>
                    </a:xfrm>
                    <a:prstGeom prst="rect">
                      <a:avLst/>
                    </a:prstGeom>
                    <a:ln/>
                  </pic:spPr>
                </pic:pic>
              </a:graphicData>
            </a:graphic>
          </wp:inline>
        </w:drawing>
      </w:r>
    </w:p>
    <w:p w14:paraId="7BE02363" w14:textId="77777777" w:rsidR="000F716C" w:rsidRDefault="00000000">
      <w:pPr>
        <w:spacing w:before="240" w:after="240"/>
        <w:ind w:left="0"/>
      </w:pPr>
      <w:r>
        <w:t>When nothing was changed and the user press ‘Save Settings’ button the following information will be displayed:</w:t>
      </w:r>
    </w:p>
    <w:p w14:paraId="60BA8C31" w14:textId="77777777" w:rsidR="000F716C" w:rsidRDefault="00000000">
      <w:pPr>
        <w:spacing w:before="240" w:after="240"/>
        <w:ind w:left="0" w:firstLine="708"/>
        <w:rPr>
          <w:sz w:val="22"/>
          <w:szCs w:val="22"/>
        </w:rPr>
      </w:pPr>
      <w:r>
        <w:rPr>
          <w:noProof/>
          <w:sz w:val="22"/>
          <w:szCs w:val="22"/>
        </w:rPr>
        <w:drawing>
          <wp:inline distT="114300" distB="114300" distL="114300" distR="114300" wp14:anchorId="35FB11A0" wp14:editId="7BE00023">
            <wp:extent cx="4948238" cy="861523"/>
            <wp:effectExtent l="0" t="0" r="0" b="0"/>
            <wp:docPr id="2109764076"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42"/>
                    <a:srcRect/>
                    <a:stretch>
                      <a:fillRect/>
                    </a:stretch>
                  </pic:blipFill>
                  <pic:spPr>
                    <a:xfrm>
                      <a:off x="0" y="0"/>
                      <a:ext cx="4948238" cy="861523"/>
                    </a:xfrm>
                    <a:prstGeom prst="rect">
                      <a:avLst/>
                    </a:prstGeom>
                    <a:ln/>
                  </pic:spPr>
                </pic:pic>
              </a:graphicData>
            </a:graphic>
          </wp:inline>
        </w:drawing>
      </w:r>
    </w:p>
    <w:p w14:paraId="6FA11E1F" w14:textId="77777777" w:rsidR="000F716C" w:rsidRDefault="00000000">
      <w:pPr>
        <w:spacing w:before="240" w:after="240"/>
        <w:ind w:left="1140" w:hanging="360"/>
        <w:rPr>
          <w:color w:val="00A5B8"/>
          <w:sz w:val="28"/>
          <w:szCs w:val="28"/>
        </w:rPr>
      </w:pPr>
      <w:r>
        <w:rPr>
          <w:color w:val="00A5B8"/>
          <w:sz w:val="28"/>
          <w:szCs w:val="28"/>
        </w:rPr>
        <w:t>Validation</w:t>
      </w:r>
    </w:p>
    <w:p w14:paraId="130D81CD" w14:textId="77777777" w:rsidR="000F716C" w:rsidRDefault="00000000">
      <w:pPr>
        <w:spacing w:before="240" w:after="240"/>
        <w:ind w:left="0" w:firstLine="708"/>
        <w:rPr>
          <w:sz w:val="22"/>
          <w:szCs w:val="22"/>
        </w:rPr>
      </w:pPr>
      <w:r>
        <w:t>The changes can’t be saved when the event is activated and doesn’t contain any associated template. There is an error with a name of the event which needs to be corrected.</w:t>
      </w:r>
      <w:r>
        <w:rPr>
          <w:noProof/>
          <w:sz w:val="22"/>
          <w:szCs w:val="22"/>
        </w:rPr>
        <w:drawing>
          <wp:inline distT="114300" distB="114300" distL="114300" distR="114300" wp14:anchorId="5B7236D3" wp14:editId="47AE1D16">
            <wp:extent cx="6400800" cy="1016000"/>
            <wp:effectExtent l="0" t="0" r="0" b="0"/>
            <wp:docPr id="210976408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43"/>
                    <a:srcRect/>
                    <a:stretch>
                      <a:fillRect/>
                    </a:stretch>
                  </pic:blipFill>
                  <pic:spPr>
                    <a:xfrm>
                      <a:off x="0" y="0"/>
                      <a:ext cx="6400800" cy="1016000"/>
                    </a:xfrm>
                    <a:prstGeom prst="rect">
                      <a:avLst/>
                    </a:prstGeom>
                    <a:ln/>
                  </pic:spPr>
                </pic:pic>
              </a:graphicData>
            </a:graphic>
          </wp:inline>
        </w:drawing>
      </w:r>
    </w:p>
    <w:p w14:paraId="083956BD" w14:textId="77777777" w:rsidR="000F716C" w:rsidRDefault="00000000">
      <w:pPr>
        <w:spacing w:before="240" w:after="240"/>
        <w:ind w:left="0" w:firstLine="708"/>
      </w:pPr>
      <w:r>
        <w:t xml:space="preserve">When the user tries to delete a </w:t>
      </w:r>
      <w:proofErr w:type="gramStart"/>
      <w:r>
        <w:t>template/templates</w:t>
      </w:r>
      <w:proofErr w:type="gramEnd"/>
      <w:r>
        <w:t xml:space="preserve"> on the ‘Hi </w:t>
      </w:r>
      <w:proofErr w:type="spellStart"/>
      <w:r>
        <w:t>marley</w:t>
      </w:r>
      <w:proofErr w:type="spellEnd"/>
      <w:r>
        <w:t xml:space="preserve"> Case Admin Add/Remove Template’ page there is additional confirmation after clicking on the button ‘Delete Selected’:</w:t>
      </w:r>
    </w:p>
    <w:p w14:paraId="1AC14C28" w14:textId="77777777" w:rsidR="000F716C" w:rsidRDefault="00000000">
      <w:pPr>
        <w:spacing w:before="240" w:after="240"/>
        <w:ind w:left="1140" w:hanging="360"/>
        <w:rPr>
          <w:sz w:val="22"/>
          <w:szCs w:val="22"/>
        </w:rPr>
      </w:pPr>
      <w:r>
        <w:rPr>
          <w:noProof/>
          <w:sz w:val="22"/>
          <w:szCs w:val="22"/>
        </w:rPr>
        <w:lastRenderedPageBreak/>
        <w:drawing>
          <wp:inline distT="114300" distB="114300" distL="114300" distR="114300" wp14:anchorId="7D9EA610" wp14:editId="4A55A22E">
            <wp:extent cx="5195888" cy="1991455"/>
            <wp:effectExtent l="0" t="0" r="0" b="0"/>
            <wp:docPr id="2109764130"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44"/>
                    <a:srcRect/>
                    <a:stretch>
                      <a:fillRect/>
                    </a:stretch>
                  </pic:blipFill>
                  <pic:spPr>
                    <a:xfrm>
                      <a:off x="0" y="0"/>
                      <a:ext cx="5195888" cy="1991455"/>
                    </a:xfrm>
                    <a:prstGeom prst="rect">
                      <a:avLst/>
                    </a:prstGeom>
                    <a:ln/>
                  </pic:spPr>
                </pic:pic>
              </a:graphicData>
            </a:graphic>
          </wp:inline>
        </w:drawing>
      </w:r>
    </w:p>
    <w:p w14:paraId="0493568E" w14:textId="77777777" w:rsidR="000F716C" w:rsidRDefault="00000000">
      <w:pPr>
        <w:spacing w:before="240" w:after="240"/>
        <w:ind w:left="0" w:firstLine="708"/>
        <w:rPr>
          <w:b/>
        </w:rPr>
      </w:pPr>
      <w:r>
        <w:rPr>
          <w:b/>
        </w:rPr>
        <w:t>After choosing ‘OK’ the selected templates will be deleted. If the template was assigned to the custom event, the assignment of this template to the event will be removed and this custom event will be deactivated. On the screen will appear the information for each of the custom events which was deactivated:</w:t>
      </w:r>
    </w:p>
    <w:p w14:paraId="236C25A8" w14:textId="77777777" w:rsidR="000F716C" w:rsidRDefault="00000000">
      <w:pPr>
        <w:spacing w:before="240" w:after="240"/>
        <w:ind w:left="0" w:firstLine="708"/>
        <w:rPr>
          <w:b/>
          <w:sz w:val="22"/>
          <w:szCs w:val="22"/>
        </w:rPr>
      </w:pPr>
      <w:r>
        <w:rPr>
          <w:b/>
          <w:noProof/>
          <w:sz w:val="22"/>
          <w:szCs w:val="22"/>
        </w:rPr>
        <w:drawing>
          <wp:inline distT="114300" distB="114300" distL="114300" distR="114300" wp14:anchorId="523BADFB" wp14:editId="568E45E8">
            <wp:extent cx="6400800" cy="1854200"/>
            <wp:effectExtent l="0" t="0" r="0" b="0"/>
            <wp:docPr id="2109764108"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145"/>
                    <a:srcRect/>
                    <a:stretch>
                      <a:fillRect/>
                    </a:stretch>
                  </pic:blipFill>
                  <pic:spPr>
                    <a:xfrm>
                      <a:off x="0" y="0"/>
                      <a:ext cx="6400800" cy="1854200"/>
                    </a:xfrm>
                    <a:prstGeom prst="rect">
                      <a:avLst/>
                    </a:prstGeom>
                    <a:ln/>
                  </pic:spPr>
                </pic:pic>
              </a:graphicData>
            </a:graphic>
          </wp:inline>
        </w:drawing>
      </w:r>
    </w:p>
    <w:p w14:paraId="06ED6DFC" w14:textId="77777777" w:rsidR="000F716C" w:rsidRDefault="00000000">
      <w:pPr>
        <w:spacing w:before="240" w:after="240"/>
        <w:ind w:left="1140" w:hanging="360"/>
        <w:rPr>
          <w:sz w:val="22"/>
          <w:szCs w:val="22"/>
        </w:rPr>
      </w:pPr>
      <w:r>
        <w:rPr>
          <w:color w:val="00A5B8"/>
          <w:sz w:val="28"/>
          <w:szCs w:val="28"/>
        </w:rPr>
        <w:t xml:space="preserve">Claim Closed </w:t>
      </w:r>
    </w:p>
    <w:p w14:paraId="5DA108C1" w14:textId="77777777" w:rsidR="000F716C" w:rsidRDefault="00000000">
      <w:pPr>
        <w:spacing w:before="240" w:after="240"/>
        <w:ind w:left="0" w:firstLine="708"/>
      </w:pPr>
      <w:r>
        <w:t xml:space="preserve">When the Claim Closed event is active, the notification will be sent during the closure of the claim. The message will be sent for each of the active cases. Closing the claim which has only one active case will create two types of event messages. They can be found in the Message Queue </w:t>
      </w:r>
      <w:proofErr w:type="spellStart"/>
      <w:r>
        <w:t>HiMarleyAssyncCall</w:t>
      </w:r>
      <w:proofErr w:type="spellEnd"/>
      <w:r>
        <w:t>.</w:t>
      </w:r>
    </w:p>
    <w:p w14:paraId="05D9B466" w14:textId="77777777" w:rsidR="000F716C" w:rsidRDefault="00000000">
      <w:pPr>
        <w:spacing w:before="240" w:after="240"/>
        <w:ind w:left="0" w:firstLine="708"/>
        <w:rPr>
          <w:sz w:val="22"/>
          <w:szCs w:val="22"/>
        </w:rPr>
      </w:pPr>
      <w:r>
        <w:rPr>
          <w:noProof/>
          <w:sz w:val="22"/>
          <w:szCs w:val="22"/>
        </w:rPr>
        <w:drawing>
          <wp:inline distT="114300" distB="114300" distL="114300" distR="114300" wp14:anchorId="2B1CB950" wp14:editId="07FDF859">
            <wp:extent cx="6400800" cy="1206500"/>
            <wp:effectExtent l="0" t="0" r="0" b="0"/>
            <wp:docPr id="2109763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6"/>
                    <a:srcRect/>
                    <a:stretch>
                      <a:fillRect/>
                    </a:stretch>
                  </pic:blipFill>
                  <pic:spPr>
                    <a:xfrm>
                      <a:off x="0" y="0"/>
                      <a:ext cx="6400800" cy="1206500"/>
                    </a:xfrm>
                    <a:prstGeom prst="rect">
                      <a:avLst/>
                    </a:prstGeom>
                    <a:ln/>
                  </pic:spPr>
                </pic:pic>
              </a:graphicData>
            </a:graphic>
          </wp:inline>
        </w:drawing>
      </w:r>
    </w:p>
    <w:p w14:paraId="0BEA7032" w14:textId="77777777" w:rsidR="000F716C" w:rsidRDefault="00000000">
      <w:pPr>
        <w:spacing w:before="240" w:after="240"/>
        <w:ind w:left="0" w:firstLine="708"/>
      </w:pPr>
      <w:r>
        <w:t xml:space="preserve">First event is the example of the custom event - Claim Closed. It contains the payload which is sending the message from the template assigned to the event. The second is the event which is closing the case. For this event it is important that the messages are processed in this order, so the message can be sent before the case will be closed. </w:t>
      </w:r>
    </w:p>
    <w:p w14:paraId="3BDED80D" w14:textId="77777777" w:rsidR="000F716C" w:rsidRDefault="00000000">
      <w:pPr>
        <w:ind w:left="0"/>
      </w:pPr>
      <w:r>
        <w:t>When the messages will be processed without any errors, the message will be sent into Hi Marley Chat.</w:t>
      </w:r>
    </w:p>
    <w:p w14:paraId="6F1332CD" w14:textId="77777777" w:rsidR="000F716C" w:rsidRDefault="00000000">
      <w:pPr>
        <w:spacing w:before="240" w:after="240"/>
        <w:ind w:left="1140" w:hanging="360"/>
        <w:rPr>
          <w:sz w:val="22"/>
          <w:szCs w:val="22"/>
        </w:rPr>
      </w:pPr>
      <w:r>
        <w:rPr>
          <w:color w:val="00A5B8"/>
          <w:sz w:val="28"/>
          <w:szCs w:val="28"/>
        </w:rPr>
        <w:t xml:space="preserve">Claim Payment </w:t>
      </w:r>
    </w:p>
    <w:p w14:paraId="4E90D8A2" w14:textId="77777777" w:rsidR="000F716C" w:rsidRDefault="00000000">
      <w:pPr>
        <w:spacing w:before="240" w:after="240"/>
        <w:ind w:left="0" w:firstLine="708"/>
      </w:pPr>
      <w:r>
        <w:lastRenderedPageBreak/>
        <w:t xml:space="preserve">When the Claim Payment event is active, the notification will be sent after the new payment in the status ‘awaiting submission’ will be created. The message will be sent for each of the active cases. They can be found in the Message Queue </w:t>
      </w:r>
      <w:proofErr w:type="spellStart"/>
      <w:r>
        <w:t>HiMarleyAssyncCall</w:t>
      </w:r>
      <w:proofErr w:type="spellEnd"/>
      <w:r>
        <w:t>.</w:t>
      </w:r>
    </w:p>
    <w:p w14:paraId="25D3A9ED" w14:textId="77777777" w:rsidR="000F716C" w:rsidRDefault="00000000">
      <w:pPr>
        <w:spacing w:before="240" w:after="240"/>
        <w:ind w:left="0"/>
      </w:pPr>
      <w:r>
        <w:rPr>
          <w:noProof/>
        </w:rPr>
        <w:drawing>
          <wp:inline distT="114300" distB="114300" distL="114300" distR="114300" wp14:anchorId="352D3058" wp14:editId="21A47AC9">
            <wp:extent cx="6400800" cy="863600"/>
            <wp:effectExtent l="0" t="0" r="0" b="0"/>
            <wp:docPr id="2109764140"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147"/>
                    <a:srcRect/>
                    <a:stretch>
                      <a:fillRect/>
                    </a:stretch>
                  </pic:blipFill>
                  <pic:spPr>
                    <a:xfrm>
                      <a:off x="0" y="0"/>
                      <a:ext cx="6400800" cy="863600"/>
                    </a:xfrm>
                    <a:prstGeom prst="rect">
                      <a:avLst/>
                    </a:prstGeom>
                    <a:ln/>
                  </pic:spPr>
                </pic:pic>
              </a:graphicData>
            </a:graphic>
          </wp:inline>
        </w:drawing>
      </w:r>
    </w:p>
    <w:p w14:paraId="442AB23A" w14:textId="77777777" w:rsidR="000F716C" w:rsidRDefault="00000000">
      <w:pPr>
        <w:spacing w:before="240" w:after="240"/>
        <w:ind w:left="0" w:firstLine="708"/>
      </w:pPr>
      <w:r>
        <w:t xml:space="preserve">For this case we have only one event type - </w:t>
      </w:r>
      <w:proofErr w:type="spellStart"/>
      <w:r>
        <w:t>ClaimPayment</w:t>
      </w:r>
      <w:proofErr w:type="spellEnd"/>
      <w:r>
        <w:t xml:space="preserve"> which is one of the custom events. It contains the payload which is sending the message from the template assigned to the event.</w:t>
      </w:r>
    </w:p>
    <w:p w14:paraId="35043FB3" w14:textId="77777777" w:rsidR="000F716C" w:rsidRDefault="00000000">
      <w:pPr>
        <w:ind w:left="0"/>
      </w:pPr>
      <w:r>
        <w:t>When the messages will be processed without any errors, the message will be sent into Hi Marley Chat.</w:t>
      </w:r>
    </w:p>
    <w:p w14:paraId="7F0C8DB1" w14:textId="77777777" w:rsidR="000F716C" w:rsidRDefault="00000000">
      <w:pPr>
        <w:spacing w:before="240" w:after="240"/>
        <w:ind w:left="1140" w:hanging="360"/>
        <w:rPr>
          <w:sz w:val="22"/>
          <w:szCs w:val="22"/>
        </w:rPr>
      </w:pPr>
      <w:r>
        <w:rPr>
          <w:color w:val="00A5B8"/>
          <w:sz w:val="28"/>
          <w:szCs w:val="28"/>
        </w:rPr>
        <w:t xml:space="preserve">Claim Reopen </w:t>
      </w:r>
    </w:p>
    <w:p w14:paraId="1FA4AD13" w14:textId="77777777" w:rsidR="000F716C" w:rsidRDefault="00000000">
      <w:pPr>
        <w:spacing w:before="240" w:after="240"/>
        <w:ind w:left="0" w:firstLine="708"/>
      </w:pPr>
      <w:r>
        <w:t xml:space="preserve">When the Claim Reopen event is active, the notification will be sent after the reopen of the claim. The message will be sent for each of the cases which will be reopened (for each of the messages one event message </w:t>
      </w:r>
      <w:proofErr w:type="spellStart"/>
      <w:r>
        <w:t>ClaimReopen</w:t>
      </w:r>
      <w:proofErr w:type="spellEnd"/>
      <w:r>
        <w:t xml:space="preserve"> will be created). Reopening the claim which has only one close case will create two event messages. They can be found in the Message Queue </w:t>
      </w:r>
      <w:proofErr w:type="spellStart"/>
      <w:r>
        <w:t>HiMarleyAssyncCall</w:t>
      </w:r>
      <w:proofErr w:type="spellEnd"/>
      <w:r>
        <w:t>.</w:t>
      </w:r>
    </w:p>
    <w:p w14:paraId="0B90696E" w14:textId="77777777" w:rsidR="000F716C" w:rsidRDefault="00000000">
      <w:pPr>
        <w:spacing w:before="240" w:after="240"/>
        <w:ind w:left="0"/>
        <w:rPr>
          <w:sz w:val="22"/>
          <w:szCs w:val="22"/>
        </w:rPr>
      </w:pPr>
      <w:r>
        <w:rPr>
          <w:noProof/>
          <w:sz w:val="22"/>
          <w:szCs w:val="22"/>
        </w:rPr>
        <w:drawing>
          <wp:inline distT="114300" distB="114300" distL="114300" distR="114300" wp14:anchorId="3E072A31" wp14:editId="33EA63FB">
            <wp:extent cx="6400800" cy="1054100"/>
            <wp:effectExtent l="0" t="0" r="0" b="0"/>
            <wp:docPr id="2109764078"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48"/>
                    <a:srcRect/>
                    <a:stretch>
                      <a:fillRect/>
                    </a:stretch>
                  </pic:blipFill>
                  <pic:spPr>
                    <a:xfrm>
                      <a:off x="0" y="0"/>
                      <a:ext cx="6400800" cy="1054100"/>
                    </a:xfrm>
                    <a:prstGeom prst="rect">
                      <a:avLst/>
                    </a:prstGeom>
                    <a:ln/>
                  </pic:spPr>
                </pic:pic>
              </a:graphicData>
            </a:graphic>
          </wp:inline>
        </w:drawing>
      </w:r>
    </w:p>
    <w:p w14:paraId="3E2944ED" w14:textId="77777777" w:rsidR="000F716C" w:rsidRDefault="00000000">
      <w:pPr>
        <w:spacing w:before="240" w:after="240"/>
        <w:ind w:left="0" w:firstLine="708"/>
      </w:pPr>
      <w:r>
        <w:t xml:space="preserve">First event is </w:t>
      </w:r>
      <w:proofErr w:type="spellStart"/>
      <w:r>
        <w:t>ClaimChanged</w:t>
      </w:r>
      <w:proofErr w:type="spellEnd"/>
      <w:r>
        <w:t>. This is an event which reopens the claim and all the cases which were assigned to it. The second one is a custom event which sends the notification for the case which was assigned to the claim.  For this event it is important that the messages are processed in this order, so the message can be sent after the case is reopened.</w:t>
      </w:r>
    </w:p>
    <w:p w14:paraId="50461921" w14:textId="77777777" w:rsidR="000F716C" w:rsidRDefault="00000000">
      <w:pPr>
        <w:ind w:left="0"/>
      </w:pPr>
      <w:r>
        <w:t>When the messages will be processed without any errors, the message will be sent into Hi Marley Chat.</w:t>
      </w:r>
    </w:p>
    <w:p w14:paraId="2C3EE972" w14:textId="77777777" w:rsidR="000F716C" w:rsidRDefault="00000000">
      <w:pPr>
        <w:pStyle w:val="Heading1"/>
        <w:pageBreakBefore/>
        <w:ind w:left="360"/>
      </w:pPr>
      <w:bookmarkStart w:id="33" w:name="_Toc133490695"/>
      <w:r>
        <w:lastRenderedPageBreak/>
        <w:t>Technical Design</w:t>
      </w:r>
      <w:bookmarkEnd w:id="33"/>
    </w:p>
    <w:p w14:paraId="048E87D2" w14:textId="77777777" w:rsidR="000F716C" w:rsidRDefault="00000000">
      <w:pPr>
        <w:keepNext/>
        <w:spacing w:before="40" w:line="240" w:lineRule="auto"/>
        <w:ind w:left="360"/>
        <w:rPr>
          <w:color w:val="00A5B8"/>
          <w:sz w:val="36"/>
          <w:szCs w:val="36"/>
        </w:rPr>
      </w:pPr>
      <w:r>
        <w:rPr>
          <w:color w:val="00A5B8"/>
          <w:sz w:val="36"/>
          <w:szCs w:val="36"/>
        </w:rPr>
        <w:t>Technical Overview</w:t>
      </w:r>
    </w:p>
    <w:p w14:paraId="6AFD28C0" w14:textId="77777777" w:rsidR="000F716C" w:rsidRDefault="00000000">
      <w:pPr>
        <w:keepNext/>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Following provides a high-level overview of the architecture of this reference implementation.</w:t>
      </w:r>
      <w:r>
        <w:rPr>
          <w:color w:val="000000"/>
          <w:sz w:val="14"/>
          <w:szCs w:val="14"/>
        </w:rPr>
        <w:t>   </w:t>
      </w:r>
    </w:p>
    <w:p w14:paraId="0D114710"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noProof/>
          <w:color w:val="00A5B8"/>
          <w:sz w:val="36"/>
          <w:szCs w:val="36"/>
        </w:rPr>
        <w:drawing>
          <wp:inline distT="0" distB="0" distL="0" distR="0" wp14:anchorId="420A6747" wp14:editId="2428F97E">
            <wp:extent cx="6400800" cy="4066540"/>
            <wp:effectExtent l="0" t="0" r="0" b="0"/>
            <wp:docPr id="2109764085"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49"/>
                    <a:srcRect/>
                    <a:stretch>
                      <a:fillRect/>
                    </a:stretch>
                  </pic:blipFill>
                  <pic:spPr>
                    <a:xfrm>
                      <a:off x="0" y="0"/>
                      <a:ext cx="6400800" cy="4066540"/>
                    </a:xfrm>
                    <a:prstGeom prst="rect">
                      <a:avLst/>
                    </a:prstGeom>
                    <a:ln/>
                  </pic:spPr>
                </pic:pic>
              </a:graphicData>
            </a:graphic>
          </wp:inline>
        </w:drawing>
      </w:r>
      <w:r>
        <w:rPr>
          <w:color w:val="000000"/>
        </w:rPr>
        <w:t> </w:t>
      </w:r>
    </w:p>
    <w:p w14:paraId="6ADFE748"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 </w:t>
      </w:r>
    </w:p>
    <w:p w14:paraId="2AB8B762"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 xml:space="preserve">As shown in above reference implementation diagram, </w:t>
      </w:r>
      <w:proofErr w:type="spellStart"/>
      <w:r>
        <w:rPr>
          <w:color w:val="000000"/>
        </w:rPr>
        <w:t>ClaimCenter</w:t>
      </w:r>
      <w:proofErr w:type="spellEnd"/>
      <w:r>
        <w:rPr>
          <w:color w:val="000000"/>
        </w:rPr>
        <w:t xml:space="preserve"> and Hi Marley will be integrated via the Hi Marley accelerator leveraging a direct client-server architecture.  Any middleware tier implementation will be the responsibility of carrier. </w:t>
      </w:r>
    </w:p>
    <w:p w14:paraId="0B5FF8C1"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 </w:t>
      </w:r>
    </w:p>
    <w:p w14:paraId="7BD6C8E5"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proofErr w:type="spellStart"/>
      <w:r>
        <w:rPr>
          <w:color w:val="000000"/>
        </w:rPr>
        <w:t>ClaimCenter</w:t>
      </w:r>
      <w:proofErr w:type="spellEnd"/>
      <w:r>
        <w:rPr>
          <w:color w:val="000000"/>
        </w:rPr>
        <w:t xml:space="preserve"> will consume APIs exposed by Hi Marley to perform required functions (</w:t>
      </w:r>
      <w:proofErr w:type="gramStart"/>
      <w:r>
        <w:rPr>
          <w:color w:val="000000"/>
        </w:rPr>
        <w:t>i.e.</w:t>
      </w:r>
      <w:proofErr w:type="gramEnd"/>
      <w:r>
        <w:rPr>
          <w:color w:val="000000"/>
        </w:rPr>
        <w:t xml:space="preserve"> Open case, Close case, assigning case, send SMS, etc.) </w:t>
      </w:r>
    </w:p>
    <w:p w14:paraId="79E5EFA6"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 </w:t>
      </w:r>
    </w:p>
    <w:p w14:paraId="0527BA41"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proofErr w:type="spellStart"/>
      <w:r>
        <w:rPr>
          <w:color w:val="000000"/>
        </w:rPr>
        <w:t>ClaimCenter</w:t>
      </w:r>
      <w:proofErr w:type="spellEnd"/>
      <w:r>
        <w:rPr>
          <w:color w:val="000000"/>
        </w:rPr>
        <w:t xml:space="preserve"> also will expose APIs and Plugins to allow Hi Marley to perform required functions (</w:t>
      </w:r>
      <w:proofErr w:type="gramStart"/>
      <w:r>
        <w:rPr>
          <w:color w:val="000000"/>
        </w:rPr>
        <w:t>i.e.</w:t>
      </w:r>
      <w:proofErr w:type="gramEnd"/>
      <w:r>
        <w:rPr>
          <w:color w:val="000000"/>
        </w:rPr>
        <w:t xml:space="preserve"> Send Customer data, Send messages, Download case transcripts, etc.) </w:t>
      </w:r>
    </w:p>
    <w:p w14:paraId="60210855"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 </w:t>
      </w:r>
    </w:p>
    <w:p w14:paraId="6E4991F9" w14:textId="77777777" w:rsidR="000F716C" w:rsidRDefault="00000000">
      <w:pPr>
        <w:pBdr>
          <w:top w:val="nil"/>
          <w:left w:val="nil"/>
          <w:bottom w:val="nil"/>
          <w:right w:val="nil"/>
          <w:between w:val="nil"/>
        </w:pBdr>
        <w:spacing w:before="0" w:after="0" w:line="240" w:lineRule="auto"/>
        <w:ind w:left="540"/>
        <w:rPr>
          <w:rFonts w:ascii="Quattrocento Sans" w:eastAsia="Quattrocento Sans" w:hAnsi="Quattrocento Sans" w:cs="Quattrocento Sans"/>
          <w:color w:val="000000"/>
          <w:sz w:val="18"/>
          <w:szCs w:val="18"/>
        </w:rPr>
      </w:pPr>
      <w:r>
        <w:rPr>
          <w:color w:val="000000"/>
        </w:rPr>
        <w:t xml:space="preserve">Since this accelerator will be based on previous accelerator for </w:t>
      </w:r>
      <w:proofErr w:type="spellStart"/>
      <w:r>
        <w:rPr>
          <w:color w:val="000000"/>
        </w:rPr>
        <w:t>ClaimCenter</w:t>
      </w:r>
      <w:proofErr w:type="spellEnd"/>
      <w:r>
        <w:rPr>
          <w:color w:val="000000"/>
        </w:rPr>
        <w:t xml:space="preserve"> v9.x, for downward compatibility, this accelerator will inherit application and integration architecture from previous accelerator unless unique new features in </w:t>
      </w:r>
      <w:proofErr w:type="spellStart"/>
      <w:r>
        <w:rPr>
          <w:color w:val="000000"/>
        </w:rPr>
        <w:t>ClaimCenter</w:t>
      </w:r>
      <w:proofErr w:type="spellEnd"/>
      <w:r>
        <w:rPr>
          <w:color w:val="000000"/>
        </w:rPr>
        <w:t xml:space="preserve"> v9bb.x can significantly improve the functionality, reliability, and performance of the accelerator. </w:t>
      </w:r>
    </w:p>
    <w:p w14:paraId="1771E948" w14:textId="77777777" w:rsidR="000F716C" w:rsidRDefault="000F716C">
      <w:pPr>
        <w:spacing w:before="40" w:line="240" w:lineRule="auto"/>
        <w:ind w:left="360"/>
        <w:rPr>
          <w:color w:val="00A5B8"/>
          <w:sz w:val="36"/>
          <w:szCs w:val="36"/>
        </w:rPr>
      </w:pPr>
    </w:p>
    <w:p w14:paraId="080F3152" w14:textId="77777777" w:rsidR="000F716C" w:rsidRDefault="00000000">
      <w:pPr>
        <w:pStyle w:val="Heading3"/>
        <w:ind w:firstLine="547"/>
      </w:pPr>
      <w:bookmarkStart w:id="34" w:name="_Toc133490696"/>
      <w:r>
        <w:t>Open Case in Hi Marley</w:t>
      </w:r>
      <w:bookmarkEnd w:id="34"/>
    </w:p>
    <w:p w14:paraId="49E3D92D" w14:textId="77777777" w:rsidR="000F716C" w:rsidRDefault="00000000">
      <w:pPr>
        <w:ind w:firstLine="547"/>
      </w:pPr>
      <w:proofErr w:type="spellStart"/>
      <w:r>
        <w:t>ClaimCenter</w:t>
      </w:r>
      <w:proofErr w:type="spellEnd"/>
      <w:r>
        <w:t xml:space="preserve"> events will trigger an integration between </w:t>
      </w:r>
      <w:proofErr w:type="spellStart"/>
      <w:r>
        <w:t>ClaimCenter</w:t>
      </w:r>
      <w:proofErr w:type="spellEnd"/>
      <w:r>
        <w:t xml:space="preserve"> and Hi Marley.  This integration will invoke Rest webservice call and notify Hi Marley of an event and Hi Marley sends text message to the Claimant accordingly. </w:t>
      </w:r>
    </w:p>
    <w:p w14:paraId="450F6AA4" w14:textId="77777777" w:rsidR="000F716C" w:rsidRDefault="00000000">
      <w:pPr>
        <w:ind w:firstLine="547"/>
      </w:pPr>
      <w:r>
        <w:lastRenderedPageBreak/>
        <w:t>•</w:t>
      </w:r>
      <w:r>
        <w:tab/>
        <w:t xml:space="preserve">Guidewire </w:t>
      </w:r>
      <w:proofErr w:type="spellStart"/>
      <w:r>
        <w:t>ClaimCenter</w:t>
      </w:r>
      <w:proofErr w:type="spellEnd"/>
      <w:r>
        <w:t xml:space="preserve"> has an OOTB event where, when a claim creation is finished that event gets triggered at initial stage in the Claim lifecycle (FNOL).  </w:t>
      </w:r>
    </w:p>
    <w:p w14:paraId="7B7AE081" w14:textId="77777777" w:rsidR="000F716C" w:rsidRDefault="00000000">
      <w:pPr>
        <w:ind w:firstLine="547"/>
      </w:pPr>
      <w:r>
        <w:t>•</w:t>
      </w:r>
      <w:r>
        <w:tab/>
        <w:t xml:space="preserve">When this OOTB event is triggered, an Event Fired rule will be invoked with Open status which sends a JSON Payload to a predefined messaging destination configured in </w:t>
      </w:r>
      <w:proofErr w:type="spellStart"/>
      <w:r>
        <w:t>ClaimCenter</w:t>
      </w:r>
      <w:proofErr w:type="spellEnd"/>
      <w:r>
        <w:t xml:space="preserve">. The event fired rule is an OOTB feature in GW rules </w:t>
      </w:r>
      <w:proofErr w:type="gramStart"/>
      <w:r>
        <w:t>engine</w:t>
      </w:r>
      <w:proofErr w:type="gramEnd"/>
    </w:p>
    <w:p w14:paraId="3403A748" w14:textId="77777777" w:rsidR="000F716C" w:rsidRDefault="00000000">
      <w:pPr>
        <w:ind w:firstLine="547"/>
      </w:pPr>
      <w:r>
        <w:t>•</w:t>
      </w:r>
      <w:r>
        <w:tab/>
        <w:t xml:space="preserve">This Messaging destination will use a Message Asynchronous Transport plugin that will be used to send the message about the claim information to Hi Marley. </w:t>
      </w:r>
    </w:p>
    <w:p w14:paraId="0B3536B9" w14:textId="77777777" w:rsidR="000F716C" w:rsidRDefault="00000000">
      <w:pPr>
        <w:ind w:firstLine="547"/>
      </w:pPr>
      <w:r>
        <w:t>•</w:t>
      </w:r>
      <w:r>
        <w:tab/>
        <w:t xml:space="preserve">Hi Marley will use the message sent from </w:t>
      </w:r>
      <w:proofErr w:type="spellStart"/>
      <w:r>
        <w:t>ClaimCenter</w:t>
      </w:r>
      <w:proofErr w:type="spellEnd"/>
      <w:r>
        <w:t xml:space="preserve"> to create a text message that will be sent to the Claimant.</w:t>
      </w:r>
    </w:p>
    <w:p w14:paraId="13810837" w14:textId="77777777" w:rsidR="000F716C" w:rsidRDefault="00000000">
      <w:pPr>
        <w:ind w:firstLine="547"/>
        <w:rPr>
          <w:b/>
        </w:rPr>
      </w:pPr>
      <w:r>
        <w:rPr>
          <w:b/>
        </w:rPr>
        <w:t>Open Case from FNOL</w:t>
      </w:r>
    </w:p>
    <w:p w14:paraId="5824D183" w14:textId="77777777" w:rsidR="000F716C" w:rsidRDefault="00000000">
      <w:pPr>
        <w:ind w:firstLine="547"/>
        <w:jc w:val="center"/>
      </w:pPr>
      <w:r>
        <w:rPr>
          <w:noProof/>
        </w:rPr>
        <w:drawing>
          <wp:inline distT="0" distB="0" distL="0" distR="0" wp14:anchorId="52F8236D" wp14:editId="1473DF79">
            <wp:extent cx="6448425" cy="2565936"/>
            <wp:effectExtent l="0" t="0" r="0" b="0"/>
            <wp:docPr id="2109764088"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50"/>
                    <a:srcRect/>
                    <a:stretch>
                      <a:fillRect/>
                    </a:stretch>
                  </pic:blipFill>
                  <pic:spPr>
                    <a:xfrm>
                      <a:off x="0" y="0"/>
                      <a:ext cx="6448425" cy="2565936"/>
                    </a:xfrm>
                    <a:prstGeom prst="rect">
                      <a:avLst/>
                    </a:prstGeom>
                    <a:ln/>
                  </pic:spPr>
                </pic:pic>
              </a:graphicData>
            </a:graphic>
          </wp:inline>
        </w:drawing>
      </w:r>
    </w:p>
    <w:p w14:paraId="17867CE3" w14:textId="77777777" w:rsidR="000F716C" w:rsidRDefault="00000000">
      <w:pPr>
        <w:ind w:firstLine="547"/>
      </w:pPr>
      <w:r>
        <w:rPr>
          <w:b/>
        </w:rPr>
        <w:t>Open Case from an existing Claim</w:t>
      </w:r>
      <w:r>
        <w:rPr>
          <w:noProof/>
        </w:rPr>
        <w:drawing>
          <wp:inline distT="0" distB="0" distL="0" distR="0" wp14:anchorId="3C50D463" wp14:editId="03F0B2FC">
            <wp:extent cx="5815724" cy="3162300"/>
            <wp:effectExtent l="0" t="0" r="0" b="0"/>
            <wp:docPr id="2109764104"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51"/>
                    <a:srcRect/>
                    <a:stretch>
                      <a:fillRect/>
                    </a:stretch>
                  </pic:blipFill>
                  <pic:spPr>
                    <a:xfrm>
                      <a:off x="0" y="0"/>
                      <a:ext cx="5815724" cy="3162300"/>
                    </a:xfrm>
                    <a:prstGeom prst="rect">
                      <a:avLst/>
                    </a:prstGeom>
                    <a:ln/>
                  </pic:spPr>
                </pic:pic>
              </a:graphicData>
            </a:graphic>
          </wp:inline>
        </w:drawing>
      </w:r>
    </w:p>
    <w:p w14:paraId="1D71D254" w14:textId="77777777" w:rsidR="000F716C" w:rsidRDefault="000F716C">
      <w:pPr>
        <w:ind w:firstLine="547"/>
      </w:pPr>
    </w:p>
    <w:p w14:paraId="329EAD65" w14:textId="77777777" w:rsidR="000F716C" w:rsidRDefault="00000000">
      <w:pPr>
        <w:spacing w:before="0" w:after="0" w:line="240" w:lineRule="auto"/>
        <w:ind w:left="0"/>
        <w:rPr>
          <w:color w:val="00A5B8"/>
          <w:sz w:val="28"/>
          <w:szCs w:val="28"/>
        </w:rPr>
      </w:pPr>
      <w:r>
        <w:lastRenderedPageBreak/>
        <w:br w:type="page"/>
      </w:r>
    </w:p>
    <w:p w14:paraId="0C6EBD1B" w14:textId="77777777" w:rsidR="000F716C" w:rsidRDefault="00000000">
      <w:pPr>
        <w:pStyle w:val="Heading3"/>
        <w:ind w:left="540"/>
      </w:pPr>
      <w:bookmarkStart w:id="35" w:name="_Toc133490697"/>
      <w:r>
        <w:lastRenderedPageBreak/>
        <w:t xml:space="preserve">Case Close/Open status update from Hi Marley to </w:t>
      </w:r>
      <w:proofErr w:type="spellStart"/>
      <w:r>
        <w:t>ClaimCenter</w:t>
      </w:r>
      <w:bookmarkEnd w:id="35"/>
      <w:proofErr w:type="spellEnd"/>
    </w:p>
    <w:p w14:paraId="0F597E3E" w14:textId="77777777" w:rsidR="000F716C" w:rsidRDefault="00000000">
      <w:pPr>
        <w:ind w:firstLine="547"/>
      </w:pPr>
      <w:r>
        <w:t>Subscription to webhook sends updates back to carrier system based on changes in Hi Marley (case close/open).</w:t>
      </w:r>
    </w:p>
    <w:p w14:paraId="774CC44C" w14:textId="77777777" w:rsidR="000F716C" w:rsidRDefault="00000000">
      <w:pPr>
        <w:ind w:firstLine="547"/>
        <w:rPr>
          <w:strike/>
        </w:rPr>
      </w:pPr>
      <w:r>
        <w:t xml:space="preserve">Hi Marley sends update to </w:t>
      </w:r>
      <w:proofErr w:type="spellStart"/>
      <w:r>
        <w:t>ClaimCenter</w:t>
      </w:r>
      <w:proofErr w:type="spellEnd"/>
      <w:r>
        <w:t xml:space="preserve"> whether Hi Marley case is closed or reopened. Based on webhook status, </w:t>
      </w:r>
      <w:proofErr w:type="spellStart"/>
      <w:r>
        <w:t>ClaimCenter</w:t>
      </w:r>
      <w:proofErr w:type="spellEnd"/>
      <w:r>
        <w:t xml:space="preserve"> updates Hi Marley details in </w:t>
      </w:r>
      <w:proofErr w:type="spellStart"/>
      <w:r>
        <w:t>ClaimCenter</w:t>
      </w:r>
      <w:proofErr w:type="spellEnd"/>
      <w:r>
        <w:t>.</w:t>
      </w:r>
    </w:p>
    <w:p w14:paraId="57138527" w14:textId="77777777" w:rsidR="000F716C" w:rsidRDefault="00000000">
      <w:pPr>
        <w:ind w:firstLine="547"/>
      </w:pPr>
      <w:r>
        <w:t xml:space="preserve">Carrier </w:t>
      </w:r>
      <w:proofErr w:type="gramStart"/>
      <w:r>
        <w:t>has to</w:t>
      </w:r>
      <w:proofErr w:type="gramEnd"/>
      <w:r>
        <w:t xml:space="preserve"> subscribe to Hi Marley webhook to update Hi Marley case details in </w:t>
      </w:r>
      <w:proofErr w:type="spellStart"/>
      <w:r>
        <w:t>ClaimCenter</w:t>
      </w:r>
      <w:proofErr w:type="spellEnd"/>
      <w:r>
        <w:t>.</w:t>
      </w:r>
    </w:p>
    <w:p w14:paraId="22E81897" w14:textId="77777777" w:rsidR="000F716C" w:rsidRDefault="00000000">
      <w:pPr>
        <w:ind w:firstLine="547"/>
        <w:jc w:val="center"/>
      </w:pPr>
      <w:r>
        <w:rPr>
          <w:noProof/>
        </w:rPr>
        <w:drawing>
          <wp:inline distT="0" distB="0" distL="0" distR="0" wp14:anchorId="440F18EE" wp14:editId="123C42D2">
            <wp:extent cx="6400800" cy="3818890"/>
            <wp:effectExtent l="0" t="0" r="0" b="0"/>
            <wp:docPr id="2109764103"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152"/>
                    <a:srcRect/>
                    <a:stretch>
                      <a:fillRect/>
                    </a:stretch>
                  </pic:blipFill>
                  <pic:spPr>
                    <a:xfrm>
                      <a:off x="0" y="0"/>
                      <a:ext cx="6400800" cy="3818890"/>
                    </a:xfrm>
                    <a:prstGeom prst="rect">
                      <a:avLst/>
                    </a:prstGeom>
                    <a:ln/>
                  </pic:spPr>
                </pic:pic>
              </a:graphicData>
            </a:graphic>
          </wp:inline>
        </w:drawing>
      </w:r>
    </w:p>
    <w:p w14:paraId="3D041027" w14:textId="77777777" w:rsidR="000F716C" w:rsidRDefault="000F716C">
      <w:pPr>
        <w:ind w:firstLine="547"/>
        <w:jc w:val="center"/>
      </w:pPr>
    </w:p>
    <w:p w14:paraId="5FEC83F4" w14:textId="77777777" w:rsidR="000F716C" w:rsidRDefault="00000000">
      <w:pPr>
        <w:spacing w:before="0" w:after="0" w:line="240" w:lineRule="auto"/>
        <w:ind w:left="0"/>
        <w:rPr>
          <w:color w:val="00A5B8"/>
          <w:sz w:val="28"/>
          <w:szCs w:val="28"/>
        </w:rPr>
      </w:pPr>
      <w:r>
        <w:br w:type="page"/>
      </w:r>
    </w:p>
    <w:p w14:paraId="0F8F150A" w14:textId="77777777" w:rsidR="000F716C" w:rsidRDefault="00000000">
      <w:pPr>
        <w:pStyle w:val="Heading3"/>
        <w:ind w:left="540"/>
      </w:pPr>
      <w:bookmarkStart w:id="36" w:name="_Toc133490698"/>
      <w:r>
        <w:lastRenderedPageBreak/>
        <w:t xml:space="preserve">Opt-In/Opt-Out status update from Hi Marley to </w:t>
      </w:r>
      <w:proofErr w:type="spellStart"/>
      <w:r>
        <w:t>ClaimCenter</w:t>
      </w:r>
      <w:bookmarkEnd w:id="36"/>
      <w:proofErr w:type="spellEnd"/>
    </w:p>
    <w:p w14:paraId="7F26DB99" w14:textId="77777777" w:rsidR="000F716C" w:rsidRDefault="00000000">
      <w:pPr>
        <w:ind w:firstLine="547"/>
      </w:pPr>
      <w:r>
        <w:t>Subscription to webhook sends updates back to carrier system based on changes in Hi Marley (user opt in/out).</w:t>
      </w:r>
    </w:p>
    <w:p w14:paraId="10C37AEA" w14:textId="77777777" w:rsidR="000F716C" w:rsidRDefault="00000000">
      <w:pPr>
        <w:ind w:firstLine="547"/>
        <w:rPr>
          <w:strike/>
          <w:color w:val="FF0000"/>
        </w:rPr>
      </w:pPr>
      <w:r>
        <w:t xml:space="preserve">Hi Marley sends update to </w:t>
      </w:r>
      <w:proofErr w:type="spellStart"/>
      <w:r>
        <w:t>ClaimCenter</w:t>
      </w:r>
      <w:proofErr w:type="spellEnd"/>
      <w:r>
        <w:t xml:space="preserve"> whether Customer Opted or Opted out. Based on webhook status, </w:t>
      </w:r>
      <w:proofErr w:type="spellStart"/>
      <w:r>
        <w:t>ClaimCenter</w:t>
      </w:r>
      <w:proofErr w:type="spellEnd"/>
      <w:r>
        <w:t xml:space="preserve"> updates Hi Marley details in </w:t>
      </w:r>
      <w:proofErr w:type="spellStart"/>
      <w:r>
        <w:t>ClaimCenter</w:t>
      </w:r>
      <w:proofErr w:type="spellEnd"/>
      <w:r>
        <w:t>.</w:t>
      </w:r>
    </w:p>
    <w:p w14:paraId="364F2013" w14:textId="77777777" w:rsidR="000F716C" w:rsidRDefault="00000000">
      <w:pPr>
        <w:ind w:firstLine="547"/>
      </w:pPr>
      <w:r>
        <w:t xml:space="preserve">Carrier </w:t>
      </w:r>
      <w:proofErr w:type="gramStart"/>
      <w:r>
        <w:t>has to</w:t>
      </w:r>
      <w:proofErr w:type="gramEnd"/>
      <w:r>
        <w:t xml:space="preserve"> subscribe to Hi Marley webhook to update Hi Marley case details in </w:t>
      </w:r>
      <w:proofErr w:type="spellStart"/>
      <w:r>
        <w:t>ClaimCenter</w:t>
      </w:r>
      <w:proofErr w:type="spellEnd"/>
      <w:r>
        <w:t>.</w:t>
      </w:r>
    </w:p>
    <w:p w14:paraId="148E542B" w14:textId="77777777" w:rsidR="000F716C" w:rsidRDefault="00000000">
      <w:pPr>
        <w:ind w:firstLine="547"/>
        <w:jc w:val="center"/>
      </w:pPr>
      <w:r>
        <w:rPr>
          <w:noProof/>
        </w:rPr>
        <w:drawing>
          <wp:inline distT="0" distB="0" distL="0" distR="0" wp14:anchorId="2CDC3C65" wp14:editId="1805BAD2">
            <wp:extent cx="6400800" cy="3829050"/>
            <wp:effectExtent l="0" t="0" r="0" b="0"/>
            <wp:docPr id="2109764106"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153"/>
                    <a:srcRect/>
                    <a:stretch>
                      <a:fillRect/>
                    </a:stretch>
                  </pic:blipFill>
                  <pic:spPr>
                    <a:xfrm>
                      <a:off x="0" y="0"/>
                      <a:ext cx="6400800" cy="3829050"/>
                    </a:xfrm>
                    <a:prstGeom prst="rect">
                      <a:avLst/>
                    </a:prstGeom>
                    <a:ln/>
                  </pic:spPr>
                </pic:pic>
              </a:graphicData>
            </a:graphic>
          </wp:inline>
        </w:drawing>
      </w:r>
    </w:p>
    <w:p w14:paraId="333FB23D" w14:textId="77777777" w:rsidR="000F716C" w:rsidRDefault="00000000">
      <w:pPr>
        <w:spacing w:before="0" w:after="0" w:line="240" w:lineRule="auto"/>
        <w:ind w:left="0"/>
        <w:rPr>
          <w:color w:val="00A5B8"/>
          <w:sz w:val="28"/>
          <w:szCs w:val="28"/>
        </w:rPr>
      </w:pPr>
      <w:r>
        <w:br w:type="page"/>
      </w:r>
    </w:p>
    <w:p w14:paraId="2DA5A5FA" w14:textId="77777777" w:rsidR="000F716C" w:rsidRDefault="00000000">
      <w:pPr>
        <w:pStyle w:val="Heading3"/>
        <w:ind w:left="540"/>
      </w:pPr>
      <w:bookmarkStart w:id="37" w:name="_Toc133490699"/>
      <w:r>
        <w:lastRenderedPageBreak/>
        <w:t xml:space="preserve">SMS Message update from Hi Marley to </w:t>
      </w:r>
      <w:proofErr w:type="spellStart"/>
      <w:r>
        <w:t>ClaimCenter</w:t>
      </w:r>
      <w:bookmarkEnd w:id="37"/>
      <w:proofErr w:type="spellEnd"/>
    </w:p>
    <w:p w14:paraId="46DD3D2A" w14:textId="77777777" w:rsidR="000F716C" w:rsidRDefault="00000000">
      <w:pPr>
        <w:ind w:firstLine="547"/>
      </w:pPr>
      <w:r>
        <w:t xml:space="preserve">Subscription to webhook sends updates back to carrier system based on messages received and sent in Hi Marley. </w:t>
      </w:r>
    </w:p>
    <w:p w14:paraId="308049D4" w14:textId="77777777" w:rsidR="000F716C" w:rsidRDefault="00000000">
      <w:pPr>
        <w:ind w:firstLine="547"/>
        <w:rPr>
          <w:strike/>
        </w:rPr>
      </w:pPr>
      <w:r>
        <w:t xml:space="preserve">Hi Marley sends update to </w:t>
      </w:r>
      <w:proofErr w:type="spellStart"/>
      <w:r>
        <w:t>ClaimCenter</w:t>
      </w:r>
      <w:proofErr w:type="spellEnd"/>
      <w:r>
        <w:t xml:space="preserve"> whenever Operator, Claimant, or Hi Marley AI sends or receives a message. Based on webhook status, </w:t>
      </w:r>
      <w:proofErr w:type="spellStart"/>
      <w:r>
        <w:t>ClaimCenter</w:t>
      </w:r>
      <w:proofErr w:type="spellEnd"/>
      <w:r>
        <w:t xml:space="preserve"> updates Claim Notes in </w:t>
      </w:r>
      <w:proofErr w:type="spellStart"/>
      <w:r>
        <w:t>ClaimCenter</w:t>
      </w:r>
      <w:proofErr w:type="spellEnd"/>
      <w:r>
        <w:t xml:space="preserve"> and adds to corresponding Case message list.</w:t>
      </w:r>
    </w:p>
    <w:p w14:paraId="449D0E20" w14:textId="77777777" w:rsidR="000F716C" w:rsidRDefault="00000000">
      <w:pPr>
        <w:ind w:firstLine="547"/>
      </w:pPr>
      <w:r>
        <w:t xml:space="preserve">Carrier </w:t>
      </w:r>
      <w:proofErr w:type="gramStart"/>
      <w:r>
        <w:t>has to</w:t>
      </w:r>
      <w:proofErr w:type="gramEnd"/>
      <w:r>
        <w:t xml:space="preserve"> subscribe to Hi Marley webhook to update Hi Marley messages in </w:t>
      </w:r>
      <w:proofErr w:type="spellStart"/>
      <w:r>
        <w:t>ClaimCenter</w:t>
      </w:r>
      <w:proofErr w:type="spellEnd"/>
      <w:r>
        <w:t>.</w:t>
      </w:r>
    </w:p>
    <w:p w14:paraId="5833BFBC" w14:textId="77777777" w:rsidR="000F716C" w:rsidRDefault="00000000">
      <w:pPr>
        <w:ind w:firstLine="547"/>
        <w:rPr>
          <w:color w:val="FF0000"/>
        </w:rPr>
      </w:pPr>
      <w:r>
        <w:rPr>
          <w:noProof/>
        </w:rPr>
        <w:drawing>
          <wp:inline distT="0" distB="0" distL="0" distR="0" wp14:anchorId="2EDCD2BF" wp14:editId="688DB5A9">
            <wp:extent cx="6400800" cy="3825240"/>
            <wp:effectExtent l="0" t="0" r="0" b="0"/>
            <wp:docPr id="210976410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4"/>
                    <a:srcRect/>
                    <a:stretch>
                      <a:fillRect/>
                    </a:stretch>
                  </pic:blipFill>
                  <pic:spPr>
                    <a:xfrm>
                      <a:off x="0" y="0"/>
                      <a:ext cx="6400800" cy="3825240"/>
                    </a:xfrm>
                    <a:prstGeom prst="rect">
                      <a:avLst/>
                    </a:prstGeom>
                    <a:ln/>
                  </pic:spPr>
                </pic:pic>
              </a:graphicData>
            </a:graphic>
          </wp:inline>
        </w:drawing>
      </w:r>
    </w:p>
    <w:p w14:paraId="544F6E88" w14:textId="77777777" w:rsidR="000F716C" w:rsidRDefault="00000000">
      <w:pPr>
        <w:spacing w:before="0" w:after="0" w:line="240" w:lineRule="auto"/>
        <w:ind w:left="0"/>
        <w:rPr>
          <w:color w:val="00A5B8"/>
          <w:sz w:val="28"/>
          <w:szCs w:val="28"/>
        </w:rPr>
      </w:pPr>
      <w:r>
        <w:br w:type="page"/>
      </w:r>
    </w:p>
    <w:p w14:paraId="06502C14" w14:textId="77777777" w:rsidR="000F716C" w:rsidRDefault="00000000">
      <w:pPr>
        <w:pStyle w:val="Heading3"/>
        <w:ind w:left="540"/>
      </w:pPr>
      <w:bookmarkStart w:id="38" w:name="_Toc133490700"/>
      <w:r>
        <w:lastRenderedPageBreak/>
        <w:t xml:space="preserve">Hi Marley Note update from Hi Marley to </w:t>
      </w:r>
      <w:proofErr w:type="spellStart"/>
      <w:r>
        <w:t>ClaimCenter</w:t>
      </w:r>
      <w:bookmarkEnd w:id="38"/>
      <w:proofErr w:type="spellEnd"/>
    </w:p>
    <w:p w14:paraId="4CB7B87B" w14:textId="77777777" w:rsidR="000F716C" w:rsidRDefault="00000000">
      <w:pPr>
        <w:ind w:firstLine="547"/>
      </w:pPr>
      <w:r>
        <w:t xml:space="preserve">Subscription to webhook sends updates back to carrier system based on notes updated in Hi Marley. </w:t>
      </w:r>
    </w:p>
    <w:p w14:paraId="3F2D2FE2" w14:textId="77777777" w:rsidR="000F716C" w:rsidRDefault="00000000">
      <w:pPr>
        <w:ind w:firstLine="547"/>
        <w:rPr>
          <w:strike/>
        </w:rPr>
      </w:pPr>
      <w:r>
        <w:t xml:space="preserve">Hi Marley sends update to </w:t>
      </w:r>
      <w:proofErr w:type="spellStart"/>
      <w:r>
        <w:t>ClaimCenter</w:t>
      </w:r>
      <w:proofErr w:type="spellEnd"/>
      <w:r>
        <w:t xml:space="preserve"> whenever Operator makes a note. Based on webhook status, </w:t>
      </w:r>
      <w:proofErr w:type="spellStart"/>
      <w:r>
        <w:t>ClaimCenter</w:t>
      </w:r>
      <w:proofErr w:type="spellEnd"/>
      <w:r>
        <w:t xml:space="preserve"> updates Claim Notes in </w:t>
      </w:r>
      <w:proofErr w:type="spellStart"/>
      <w:r>
        <w:t>ClaimCenter</w:t>
      </w:r>
      <w:proofErr w:type="spellEnd"/>
      <w:r>
        <w:t>.</w:t>
      </w:r>
    </w:p>
    <w:p w14:paraId="4392CBD7" w14:textId="77777777" w:rsidR="000F716C" w:rsidRDefault="00000000">
      <w:pPr>
        <w:ind w:firstLine="547"/>
      </w:pPr>
      <w:r>
        <w:t xml:space="preserve">Carrier </w:t>
      </w:r>
      <w:proofErr w:type="gramStart"/>
      <w:r>
        <w:t>has to</w:t>
      </w:r>
      <w:proofErr w:type="gramEnd"/>
      <w:r>
        <w:t xml:space="preserve"> subscribe to Hi Marley webhook to update Claim notes in </w:t>
      </w:r>
      <w:proofErr w:type="spellStart"/>
      <w:r>
        <w:t>ClaimCenter</w:t>
      </w:r>
      <w:proofErr w:type="spellEnd"/>
      <w:r>
        <w:t>.</w:t>
      </w:r>
    </w:p>
    <w:p w14:paraId="71A2CFAB" w14:textId="77777777" w:rsidR="000F716C" w:rsidRDefault="00000000">
      <w:pPr>
        <w:ind w:firstLine="547"/>
        <w:rPr>
          <w:color w:val="FF0000"/>
        </w:rPr>
      </w:pPr>
      <w:r>
        <w:rPr>
          <w:noProof/>
          <w:color w:val="FF0000"/>
        </w:rPr>
        <w:drawing>
          <wp:inline distT="0" distB="0" distL="0" distR="0" wp14:anchorId="1F7F1127" wp14:editId="68C1C933">
            <wp:extent cx="6400800" cy="3918585"/>
            <wp:effectExtent l="0" t="0" r="0" b="0"/>
            <wp:docPr id="2109764100"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55"/>
                    <a:srcRect/>
                    <a:stretch>
                      <a:fillRect/>
                    </a:stretch>
                  </pic:blipFill>
                  <pic:spPr>
                    <a:xfrm>
                      <a:off x="0" y="0"/>
                      <a:ext cx="6400800" cy="3918585"/>
                    </a:xfrm>
                    <a:prstGeom prst="rect">
                      <a:avLst/>
                    </a:prstGeom>
                    <a:ln/>
                  </pic:spPr>
                </pic:pic>
              </a:graphicData>
            </a:graphic>
          </wp:inline>
        </w:drawing>
      </w:r>
    </w:p>
    <w:p w14:paraId="0E05C7CA" w14:textId="77777777" w:rsidR="000F716C" w:rsidRDefault="000F716C">
      <w:pPr>
        <w:ind w:firstLine="547"/>
        <w:jc w:val="center"/>
      </w:pPr>
    </w:p>
    <w:p w14:paraId="0ECE3CD2" w14:textId="77777777" w:rsidR="000F716C" w:rsidRDefault="000F716C">
      <w:pPr>
        <w:ind w:firstLine="547"/>
        <w:jc w:val="center"/>
      </w:pPr>
    </w:p>
    <w:p w14:paraId="18FFECC1" w14:textId="77777777" w:rsidR="000F716C" w:rsidRDefault="000F716C">
      <w:pPr>
        <w:ind w:firstLine="547"/>
      </w:pPr>
    </w:p>
    <w:p w14:paraId="2D2A5EE3" w14:textId="77777777" w:rsidR="000F716C" w:rsidRDefault="00000000">
      <w:pPr>
        <w:spacing w:before="0" w:after="0" w:line="240" w:lineRule="auto"/>
        <w:ind w:left="0"/>
        <w:rPr>
          <w:color w:val="00A5B8"/>
          <w:sz w:val="28"/>
          <w:szCs w:val="28"/>
        </w:rPr>
      </w:pPr>
      <w:r>
        <w:br w:type="page"/>
      </w:r>
    </w:p>
    <w:p w14:paraId="4D86FBD6" w14:textId="77777777" w:rsidR="000F716C" w:rsidRDefault="00000000">
      <w:pPr>
        <w:pStyle w:val="Heading3"/>
        <w:ind w:firstLine="547"/>
      </w:pPr>
      <w:bookmarkStart w:id="39" w:name="_Toc133490701"/>
      <w:r>
        <w:lastRenderedPageBreak/>
        <w:t>Update Claim transcript information to Hi Marley</w:t>
      </w:r>
      <w:bookmarkEnd w:id="39"/>
    </w:p>
    <w:p w14:paraId="4E78249F" w14:textId="77777777" w:rsidR="000F716C" w:rsidRDefault="00000000">
      <w:pPr>
        <w:ind w:firstLine="547"/>
      </w:pPr>
      <w:r>
        <w:t xml:space="preserve">Download transcript – Initiates the download transcript call to save case transcript PDF to </w:t>
      </w:r>
      <w:proofErr w:type="spellStart"/>
      <w:r>
        <w:t>ClaimCenter</w:t>
      </w:r>
      <w:proofErr w:type="spellEnd"/>
      <w:r>
        <w:t xml:space="preserve"> Documents</w:t>
      </w:r>
    </w:p>
    <w:p w14:paraId="7221C678" w14:textId="77777777" w:rsidR="000F716C" w:rsidRDefault="00000000">
      <w:pPr>
        <w:ind w:firstLine="547"/>
      </w:pPr>
      <w:r>
        <w:rPr>
          <w:noProof/>
        </w:rPr>
        <w:drawing>
          <wp:inline distT="0" distB="0" distL="0" distR="0" wp14:anchorId="6D50A708" wp14:editId="4A24C143">
            <wp:extent cx="6020382" cy="3286125"/>
            <wp:effectExtent l="0" t="0" r="0" b="0"/>
            <wp:docPr id="2109764098"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56"/>
                    <a:srcRect/>
                    <a:stretch>
                      <a:fillRect/>
                    </a:stretch>
                  </pic:blipFill>
                  <pic:spPr>
                    <a:xfrm>
                      <a:off x="0" y="0"/>
                      <a:ext cx="6020382" cy="3286125"/>
                    </a:xfrm>
                    <a:prstGeom prst="rect">
                      <a:avLst/>
                    </a:prstGeom>
                    <a:ln/>
                  </pic:spPr>
                </pic:pic>
              </a:graphicData>
            </a:graphic>
          </wp:inline>
        </w:drawing>
      </w:r>
    </w:p>
    <w:p w14:paraId="14C7DA37" w14:textId="77777777" w:rsidR="000F716C" w:rsidRDefault="000F716C">
      <w:pPr>
        <w:ind w:firstLine="547"/>
      </w:pPr>
    </w:p>
    <w:p w14:paraId="520B23C1" w14:textId="77777777" w:rsidR="000F716C" w:rsidRDefault="000F716C">
      <w:pPr>
        <w:ind w:firstLine="547"/>
      </w:pPr>
    </w:p>
    <w:p w14:paraId="106790A9" w14:textId="77777777" w:rsidR="000F716C" w:rsidRDefault="000F716C">
      <w:pPr>
        <w:ind w:firstLine="547"/>
      </w:pPr>
    </w:p>
    <w:p w14:paraId="70256C4C" w14:textId="77777777" w:rsidR="000F716C" w:rsidRDefault="000F716C">
      <w:pPr>
        <w:ind w:firstLine="547"/>
      </w:pPr>
    </w:p>
    <w:p w14:paraId="66B895B2" w14:textId="77777777" w:rsidR="000F716C" w:rsidRDefault="000F716C">
      <w:pPr>
        <w:ind w:firstLine="547"/>
      </w:pPr>
    </w:p>
    <w:p w14:paraId="5253B1B1" w14:textId="77777777" w:rsidR="000F716C" w:rsidRDefault="000F716C">
      <w:pPr>
        <w:ind w:firstLine="547"/>
      </w:pPr>
    </w:p>
    <w:p w14:paraId="6FD4BFF2" w14:textId="77777777" w:rsidR="000F716C" w:rsidRDefault="000F716C">
      <w:pPr>
        <w:ind w:firstLine="547"/>
      </w:pPr>
    </w:p>
    <w:p w14:paraId="4FD48F4A" w14:textId="77777777" w:rsidR="000F716C" w:rsidRDefault="000F716C">
      <w:pPr>
        <w:ind w:firstLine="547"/>
      </w:pPr>
    </w:p>
    <w:p w14:paraId="2889E4C6" w14:textId="77777777" w:rsidR="000F716C" w:rsidRDefault="000F716C">
      <w:pPr>
        <w:ind w:firstLine="547"/>
      </w:pPr>
    </w:p>
    <w:p w14:paraId="4D1A4011" w14:textId="77777777" w:rsidR="000F716C" w:rsidRDefault="000F716C">
      <w:pPr>
        <w:ind w:firstLine="547"/>
      </w:pPr>
    </w:p>
    <w:p w14:paraId="0318B89A" w14:textId="77777777" w:rsidR="000F716C" w:rsidRDefault="000F716C">
      <w:pPr>
        <w:ind w:firstLine="547"/>
      </w:pPr>
    </w:p>
    <w:p w14:paraId="666E990D" w14:textId="77777777" w:rsidR="000F716C" w:rsidRDefault="000F716C">
      <w:pPr>
        <w:ind w:firstLine="547"/>
      </w:pPr>
    </w:p>
    <w:p w14:paraId="3BF26EE7" w14:textId="77777777" w:rsidR="000F716C" w:rsidRDefault="000F716C">
      <w:pPr>
        <w:ind w:firstLine="547"/>
      </w:pPr>
    </w:p>
    <w:p w14:paraId="5E9562F7" w14:textId="77777777" w:rsidR="000F716C" w:rsidRDefault="000F716C">
      <w:pPr>
        <w:ind w:firstLine="547"/>
      </w:pPr>
    </w:p>
    <w:p w14:paraId="24028FC6" w14:textId="77777777" w:rsidR="000F716C" w:rsidRDefault="000F716C">
      <w:pPr>
        <w:ind w:firstLine="547"/>
      </w:pPr>
    </w:p>
    <w:p w14:paraId="115263F1" w14:textId="77777777" w:rsidR="000F716C" w:rsidRDefault="00000000">
      <w:pPr>
        <w:spacing w:before="0" w:after="0" w:line="240" w:lineRule="auto"/>
        <w:ind w:left="0"/>
        <w:rPr>
          <w:color w:val="00A5B8"/>
          <w:sz w:val="28"/>
          <w:szCs w:val="28"/>
        </w:rPr>
      </w:pPr>
      <w:r>
        <w:br w:type="page"/>
      </w:r>
    </w:p>
    <w:p w14:paraId="20D0D331" w14:textId="77777777" w:rsidR="000F716C" w:rsidRDefault="00000000">
      <w:pPr>
        <w:pStyle w:val="Heading3"/>
        <w:ind w:firstLine="547"/>
      </w:pPr>
      <w:bookmarkStart w:id="40" w:name="_Toc133490702"/>
      <w:r>
        <w:lastRenderedPageBreak/>
        <w:t>Claim updates to Hi Marley</w:t>
      </w:r>
      <w:bookmarkEnd w:id="40"/>
    </w:p>
    <w:p w14:paraId="0642D2F3" w14:textId="77777777" w:rsidR="000F716C" w:rsidRDefault="00000000">
      <w:pPr>
        <w:ind w:firstLine="547"/>
      </w:pPr>
      <w:r>
        <w:t xml:space="preserve">Assign/Reassign operator, Change Privacy, Turning On/Off Auto-Translation, Claimant </w:t>
      </w:r>
      <w:proofErr w:type="spellStart"/>
      <w:r>
        <w:t>OptOut</w:t>
      </w:r>
      <w:proofErr w:type="spellEnd"/>
      <w:r>
        <w:t xml:space="preserve"> Status, and Case Open/Close Status</w:t>
      </w:r>
      <w:r>
        <w:rPr>
          <w:strike/>
        </w:rPr>
        <w:t xml:space="preserve"> </w:t>
      </w:r>
      <w:r>
        <w:t>–triggers update to Hi Marley</w:t>
      </w:r>
    </w:p>
    <w:p w14:paraId="4CA36714" w14:textId="77777777" w:rsidR="000F716C" w:rsidRDefault="00000000">
      <w:pPr>
        <w:ind w:firstLine="547"/>
      </w:pPr>
      <w:r>
        <w:t xml:space="preserve">The body of the request must include a primary Contact and one of email/mobile/id for that identity and the case </w:t>
      </w:r>
      <w:proofErr w:type="spellStart"/>
      <w:r>
        <w:t>id</w:t>
      </w:r>
      <w:proofErr w:type="spellEnd"/>
      <w:r>
        <w:t xml:space="preserve"> which may be required in the </w:t>
      </w:r>
      <w:proofErr w:type="spellStart"/>
      <w:r>
        <w:t>url</w:t>
      </w:r>
      <w:proofErr w:type="spellEnd"/>
      <w:r>
        <w:t xml:space="preserve"> parameter instead.</w:t>
      </w:r>
    </w:p>
    <w:p w14:paraId="33B649F3" w14:textId="77777777" w:rsidR="000F716C" w:rsidRDefault="000F716C">
      <w:pPr>
        <w:ind w:firstLine="547"/>
      </w:pPr>
    </w:p>
    <w:p w14:paraId="733FC764" w14:textId="77777777" w:rsidR="000F716C" w:rsidRDefault="00000000">
      <w:pPr>
        <w:ind w:firstLine="547"/>
        <w:jc w:val="center"/>
      </w:pPr>
      <w:r>
        <w:rPr>
          <w:noProof/>
        </w:rPr>
        <w:drawing>
          <wp:inline distT="0" distB="0" distL="0" distR="0" wp14:anchorId="7F16FBC8" wp14:editId="2FC61CB2">
            <wp:extent cx="6410325" cy="3605808"/>
            <wp:effectExtent l="0" t="0" r="0" b="0"/>
            <wp:docPr id="2109764102"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57"/>
                    <a:srcRect/>
                    <a:stretch>
                      <a:fillRect/>
                    </a:stretch>
                  </pic:blipFill>
                  <pic:spPr>
                    <a:xfrm>
                      <a:off x="0" y="0"/>
                      <a:ext cx="6410325" cy="3605808"/>
                    </a:xfrm>
                    <a:prstGeom prst="rect">
                      <a:avLst/>
                    </a:prstGeom>
                    <a:ln/>
                  </pic:spPr>
                </pic:pic>
              </a:graphicData>
            </a:graphic>
          </wp:inline>
        </w:drawing>
      </w:r>
    </w:p>
    <w:p w14:paraId="70D1388B" w14:textId="77777777" w:rsidR="000F716C" w:rsidRDefault="000F716C">
      <w:pPr>
        <w:ind w:firstLine="547"/>
      </w:pPr>
    </w:p>
    <w:p w14:paraId="25731805" w14:textId="77777777" w:rsidR="000F716C" w:rsidRDefault="000F716C">
      <w:pPr>
        <w:pStyle w:val="Heading3"/>
        <w:ind w:firstLine="547"/>
      </w:pPr>
    </w:p>
    <w:p w14:paraId="4B6D4478" w14:textId="77777777" w:rsidR="000F716C" w:rsidRDefault="000F716C">
      <w:pPr>
        <w:ind w:firstLine="547"/>
      </w:pPr>
    </w:p>
    <w:p w14:paraId="39E88277" w14:textId="77777777" w:rsidR="000F716C" w:rsidRDefault="000F716C">
      <w:pPr>
        <w:ind w:firstLine="547"/>
      </w:pPr>
    </w:p>
    <w:p w14:paraId="27E1E506" w14:textId="77777777" w:rsidR="000F716C" w:rsidRDefault="000F716C">
      <w:pPr>
        <w:ind w:firstLine="547"/>
      </w:pPr>
    </w:p>
    <w:p w14:paraId="201BF032" w14:textId="77777777" w:rsidR="000F716C" w:rsidRDefault="000F716C">
      <w:pPr>
        <w:ind w:firstLine="547"/>
      </w:pPr>
    </w:p>
    <w:p w14:paraId="6ADA7FE9" w14:textId="77777777" w:rsidR="000F716C" w:rsidRDefault="00000000">
      <w:pPr>
        <w:spacing w:before="0" w:after="0" w:line="240" w:lineRule="auto"/>
        <w:ind w:left="0"/>
        <w:rPr>
          <w:color w:val="00A5B8"/>
          <w:sz w:val="28"/>
          <w:szCs w:val="28"/>
        </w:rPr>
      </w:pPr>
      <w:r>
        <w:br w:type="page"/>
      </w:r>
    </w:p>
    <w:p w14:paraId="5B69EE00" w14:textId="77777777" w:rsidR="000F716C" w:rsidRDefault="00000000">
      <w:pPr>
        <w:pStyle w:val="Heading3"/>
        <w:ind w:firstLine="547"/>
      </w:pPr>
      <w:bookmarkStart w:id="41" w:name="_Toc133490703"/>
      <w:r>
        <w:lastRenderedPageBreak/>
        <w:t>Send Claim Closure updates to Hi Marley</w:t>
      </w:r>
      <w:bookmarkEnd w:id="41"/>
    </w:p>
    <w:p w14:paraId="09DC669F" w14:textId="77777777" w:rsidR="000F716C" w:rsidRDefault="00000000">
      <w:pPr>
        <w:ind w:firstLine="547"/>
      </w:pPr>
      <w:r>
        <w:t xml:space="preserve">Close case – Once </w:t>
      </w:r>
      <w:proofErr w:type="spellStart"/>
      <w:r>
        <w:t>ClaimCenter</w:t>
      </w:r>
      <w:proofErr w:type="spellEnd"/>
      <w:r>
        <w:t xml:space="preserve"> closes a Claim, Claim Close request is sent to Hi Marley. Hi Marley closes the case in their application. </w:t>
      </w:r>
    </w:p>
    <w:p w14:paraId="67599576" w14:textId="77777777" w:rsidR="000F716C" w:rsidRDefault="000F716C">
      <w:pPr>
        <w:ind w:firstLine="547"/>
      </w:pPr>
    </w:p>
    <w:p w14:paraId="72C7B671" w14:textId="77777777" w:rsidR="000F716C" w:rsidRDefault="00000000">
      <w:pPr>
        <w:ind w:firstLine="547"/>
        <w:jc w:val="center"/>
      </w:pPr>
      <w:r>
        <w:rPr>
          <w:noProof/>
        </w:rPr>
        <w:drawing>
          <wp:inline distT="0" distB="0" distL="0" distR="0" wp14:anchorId="5E47A803" wp14:editId="7E0562A3">
            <wp:extent cx="6628646" cy="2789555"/>
            <wp:effectExtent l="0" t="0" r="0" b="0"/>
            <wp:docPr id="2109764101"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58"/>
                    <a:srcRect/>
                    <a:stretch>
                      <a:fillRect/>
                    </a:stretch>
                  </pic:blipFill>
                  <pic:spPr>
                    <a:xfrm>
                      <a:off x="0" y="0"/>
                      <a:ext cx="6628646" cy="2789555"/>
                    </a:xfrm>
                    <a:prstGeom prst="rect">
                      <a:avLst/>
                    </a:prstGeom>
                    <a:ln/>
                  </pic:spPr>
                </pic:pic>
              </a:graphicData>
            </a:graphic>
          </wp:inline>
        </w:drawing>
      </w:r>
    </w:p>
    <w:p w14:paraId="72AF0070" w14:textId="77777777" w:rsidR="000F716C" w:rsidRDefault="00000000">
      <w:pPr>
        <w:spacing w:before="0" w:after="0" w:line="240" w:lineRule="auto"/>
        <w:ind w:left="0"/>
        <w:rPr>
          <w:color w:val="00A5B8"/>
          <w:sz w:val="28"/>
          <w:szCs w:val="28"/>
        </w:rPr>
      </w:pPr>
      <w:r>
        <w:br w:type="page"/>
      </w:r>
    </w:p>
    <w:p w14:paraId="3EB0BE66" w14:textId="77777777" w:rsidR="000F716C" w:rsidRDefault="00000000">
      <w:pPr>
        <w:pStyle w:val="Heading3"/>
        <w:ind w:firstLine="547"/>
      </w:pPr>
      <w:bookmarkStart w:id="42" w:name="_Toc133490704"/>
      <w:r>
        <w:lastRenderedPageBreak/>
        <w:t>Automatic Resend Welcome Message to Hi Marley</w:t>
      </w:r>
      <w:bookmarkEnd w:id="42"/>
    </w:p>
    <w:p w14:paraId="1D8536AF" w14:textId="77777777" w:rsidR="000F716C" w:rsidRDefault="00000000">
      <w:pPr>
        <w:ind w:firstLine="547"/>
      </w:pPr>
      <w:r>
        <w:t>Automatic Resend Welcome Message – Every period (default to 24 hours), Welcome message request is automatically sent to Hi Marley by batch process.  Hi Marley Operator can change the time to resend Welcome message. Resend Welcome message is only sent to Claimants that have not opted in (in the request phase).</w:t>
      </w:r>
    </w:p>
    <w:p w14:paraId="1A8F9312" w14:textId="77777777" w:rsidR="000F716C" w:rsidRDefault="000F716C">
      <w:pPr>
        <w:ind w:firstLine="547"/>
        <w:jc w:val="center"/>
      </w:pPr>
    </w:p>
    <w:p w14:paraId="1109D58F" w14:textId="77777777" w:rsidR="000F716C" w:rsidRDefault="00000000">
      <w:pPr>
        <w:ind w:firstLine="547"/>
        <w:jc w:val="center"/>
      </w:pPr>
      <w:r>
        <w:rPr>
          <w:noProof/>
        </w:rPr>
        <w:drawing>
          <wp:inline distT="0" distB="0" distL="0" distR="0" wp14:anchorId="2FA60878" wp14:editId="0F9FA3D0">
            <wp:extent cx="6448425" cy="2256949"/>
            <wp:effectExtent l="0" t="0" r="0" b="0"/>
            <wp:docPr id="2109764097"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59"/>
                    <a:srcRect/>
                    <a:stretch>
                      <a:fillRect/>
                    </a:stretch>
                  </pic:blipFill>
                  <pic:spPr>
                    <a:xfrm>
                      <a:off x="0" y="0"/>
                      <a:ext cx="6448425" cy="2256949"/>
                    </a:xfrm>
                    <a:prstGeom prst="rect">
                      <a:avLst/>
                    </a:prstGeom>
                    <a:ln/>
                  </pic:spPr>
                </pic:pic>
              </a:graphicData>
            </a:graphic>
          </wp:inline>
        </w:drawing>
      </w:r>
    </w:p>
    <w:p w14:paraId="41529562" w14:textId="77777777" w:rsidR="000F716C" w:rsidRDefault="000F716C">
      <w:pPr>
        <w:ind w:firstLine="547"/>
      </w:pPr>
    </w:p>
    <w:p w14:paraId="1839A08E" w14:textId="77777777" w:rsidR="000F716C" w:rsidRDefault="00000000">
      <w:pPr>
        <w:spacing w:before="0" w:after="0" w:line="240" w:lineRule="auto"/>
        <w:ind w:left="0"/>
        <w:rPr>
          <w:color w:val="00A5B8"/>
          <w:sz w:val="28"/>
          <w:szCs w:val="28"/>
        </w:rPr>
      </w:pPr>
      <w:r>
        <w:br w:type="page"/>
      </w:r>
    </w:p>
    <w:p w14:paraId="75D113CA" w14:textId="77777777" w:rsidR="000F716C" w:rsidRDefault="00000000">
      <w:pPr>
        <w:pStyle w:val="Heading3"/>
        <w:ind w:firstLine="547"/>
      </w:pPr>
      <w:bookmarkStart w:id="43" w:name="_Toc133490705"/>
      <w:r>
        <w:lastRenderedPageBreak/>
        <w:t xml:space="preserve">View Hi Marley Case transcript document in </w:t>
      </w:r>
      <w:proofErr w:type="spellStart"/>
      <w:r>
        <w:t>ClaimCenter</w:t>
      </w:r>
      <w:bookmarkEnd w:id="43"/>
      <w:proofErr w:type="spellEnd"/>
    </w:p>
    <w:p w14:paraId="70F13307" w14:textId="77777777" w:rsidR="000F716C" w:rsidRDefault="00000000">
      <w:pPr>
        <w:ind w:firstLine="547"/>
      </w:pPr>
      <w:r>
        <w:t xml:space="preserve">Once Hi Marley Transcript downloading Process is run, it creates a document entity, and attaches the document to Claim. </w:t>
      </w:r>
      <w:proofErr w:type="spellStart"/>
      <w:r>
        <w:t>ClaimCenter</w:t>
      </w:r>
      <w:proofErr w:type="spellEnd"/>
      <w:r>
        <w:t xml:space="preserve"> retrieves the document and displays it under Documents tab along with other documents. </w:t>
      </w:r>
    </w:p>
    <w:p w14:paraId="703F7D1D" w14:textId="77777777" w:rsidR="000F716C" w:rsidRDefault="000F716C">
      <w:pPr>
        <w:ind w:firstLine="547"/>
      </w:pPr>
    </w:p>
    <w:p w14:paraId="4EAFBF30" w14:textId="77777777" w:rsidR="000F716C" w:rsidRDefault="00000000">
      <w:pPr>
        <w:pBdr>
          <w:top w:val="nil"/>
          <w:left w:val="nil"/>
          <w:bottom w:val="nil"/>
          <w:right w:val="nil"/>
          <w:between w:val="nil"/>
        </w:pBdr>
        <w:spacing w:before="0" w:after="0" w:line="240" w:lineRule="auto"/>
        <w:rPr>
          <w:color w:val="000000"/>
        </w:rPr>
      </w:pPr>
      <w:r>
        <w:rPr>
          <w:b/>
          <w:color w:val="000000"/>
        </w:rPr>
        <w:t>Note</w:t>
      </w:r>
      <w:r>
        <w:rPr>
          <w:color w:val="000000"/>
        </w:rPr>
        <w:t xml:space="preserve">: This approach is </w:t>
      </w:r>
      <w:r>
        <w:t>assuming an OOTB</w:t>
      </w:r>
      <w:r>
        <w:rPr>
          <w:color w:val="000000"/>
        </w:rPr>
        <w:t xml:space="preserve"> document management solution, and it is for reference only.  Carrier must implement their own document management </w:t>
      </w:r>
      <w:proofErr w:type="gramStart"/>
      <w:r>
        <w:rPr>
          <w:color w:val="000000"/>
        </w:rPr>
        <w:t>solution</w:t>
      </w:r>
      <w:proofErr w:type="gramEnd"/>
    </w:p>
    <w:p w14:paraId="474685CE" w14:textId="77777777" w:rsidR="000F716C" w:rsidRDefault="000F716C">
      <w:pPr>
        <w:pBdr>
          <w:top w:val="nil"/>
          <w:left w:val="nil"/>
          <w:bottom w:val="nil"/>
          <w:right w:val="nil"/>
          <w:between w:val="nil"/>
        </w:pBdr>
        <w:spacing w:before="0" w:after="0" w:line="240" w:lineRule="auto"/>
      </w:pPr>
    </w:p>
    <w:p w14:paraId="778802DA" w14:textId="77777777" w:rsidR="000F716C" w:rsidRPr="00961DE0" w:rsidRDefault="00000000" w:rsidP="00961DE0">
      <w:pPr>
        <w:pStyle w:val="Heading3"/>
        <w:ind w:left="360" w:firstLine="187"/>
        <w:rPr>
          <w:szCs w:val="28"/>
        </w:rPr>
      </w:pPr>
      <w:bookmarkStart w:id="44" w:name="_Toc133490706"/>
      <w:r w:rsidRPr="00961DE0">
        <w:rPr>
          <w:szCs w:val="28"/>
        </w:rPr>
        <w:t xml:space="preserve">Parties Involved - Contacts - Hi Marley Cases </w:t>
      </w:r>
      <w:proofErr w:type="gramStart"/>
      <w:r w:rsidRPr="00961DE0">
        <w:rPr>
          <w:szCs w:val="28"/>
        </w:rPr>
        <w:t>card</w:t>
      </w:r>
      <w:bookmarkEnd w:id="44"/>
      <w:proofErr w:type="gramEnd"/>
    </w:p>
    <w:p w14:paraId="37E26F4A" w14:textId="77777777" w:rsidR="000F716C" w:rsidRDefault="00000000">
      <w:pPr>
        <w:pBdr>
          <w:top w:val="nil"/>
          <w:left w:val="nil"/>
          <w:bottom w:val="nil"/>
          <w:right w:val="nil"/>
          <w:between w:val="nil"/>
        </w:pBdr>
        <w:spacing w:before="0" w:after="0" w:line="240" w:lineRule="auto"/>
      </w:pPr>
      <w:r>
        <w:t xml:space="preserve">Open Case from an existing Claim - On existing claim users can create a new Case from Parties Involved tab. The Case will be sent to </w:t>
      </w:r>
      <w:proofErr w:type="spellStart"/>
      <w:r>
        <w:t>HiMarley</w:t>
      </w:r>
      <w:proofErr w:type="spellEnd"/>
      <w:r>
        <w:t xml:space="preserve"> to Open a new Case. If the case is open correctly, it will be visible in the case list. </w:t>
      </w:r>
    </w:p>
    <w:p w14:paraId="04D43ABC" w14:textId="77777777" w:rsidR="000F716C" w:rsidRDefault="000F716C">
      <w:pPr>
        <w:pBdr>
          <w:top w:val="nil"/>
          <w:left w:val="nil"/>
          <w:bottom w:val="nil"/>
          <w:right w:val="nil"/>
          <w:between w:val="nil"/>
        </w:pBdr>
        <w:spacing w:before="0" w:after="0" w:line="240" w:lineRule="auto"/>
      </w:pPr>
    </w:p>
    <w:p w14:paraId="5CDDF166" w14:textId="77777777" w:rsidR="000F716C" w:rsidRDefault="00000000">
      <w:pPr>
        <w:ind w:firstLine="547"/>
      </w:pPr>
      <w:r>
        <w:rPr>
          <w:b/>
        </w:rPr>
        <w:t>Open Case from an existing Claim</w:t>
      </w:r>
      <w:r>
        <w:rPr>
          <w:noProof/>
        </w:rPr>
        <w:drawing>
          <wp:inline distT="0" distB="0" distL="0" distR="0" wp14:anchorId="7A5C0939" wp14:editId="37DAC56C">
            <wp:extent cx="5815724" cy="3162300"/>
            <wp:effectExtent l="0" t="0" r="0" b="0"/>
            <wp:docPr id="2109764117"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51"/>
                    <a:srcRect/>
                    <a:stretch>
                      <a:fillRect/>
                    </a:stretch>
                  </pic:blipFill>
                  <pic:spPr>
                    <a:xfrm>
                      <a:off x="0" y="0"/>
                      <a:ext cx="5815724" cy="3162300"/>
                    </a:xfrm>
                    <a:prstGeom prst="rect">
                      <a:avLst/>
                    </a:prstGeom>
                    <a:ln/>
                  </pic:spPr>
                </pic:pic>
              </a:graphicData>
            </a:graphic>
          </wp:inline>
        </w:drawing>
      </w:r>
    </w:p>
    <w:p w14:paraId="4982AB3F" w14:textId="77777777" w:rsidR="000F716C" w:rsidRDefault="000F716C">
      <w:pPr>
        <w:pBdr>
          <w:top w:val="nil"/>
          <w:left w:val="nil"/>
          <w:bottom w:val="nil"/>
          <w:right w:val="nil"/>
          <w:between w:val="nil"/>
        </w:pBdr>
        <w:spacing w:before="0" w:after="0" w:line="240" w:lineRule="auto"/>
      </w:pPr>
    </w:p>
    <w:p w14:paraId="34F07DE2" w14:textId="77777777" w:rsidR="000F716C" w:rsidRDefault="00000000">
      <w:pPr>
        <w:pStyle w:val="Heading3"/>
        <w:ind w:firstLine="547"/>
      </w:pPr>
      <w:bookmarkStart w:id="45" w:name="_Toc133490707"/>
      <w:r>
        <w:t xml:space="preserve">Synchronize </w:t>
      </w:r>
      <w:proofErr w:type="gramStart"/>
      <w:r>
        <w:t>groups</w:t>
      </w:r>
      <w:bookmarkEnd w:id="45"/>
      <w:proofErr w:type="gramEnd"/>
    </w:p>
    <w:p w14:paraId="091A1375" w14:textId="77777777" w:rsidR="000F716C" w:rsidRDefault="00000000">
      <w:pPr>
        <w:ind w:left="0" w:firstLine="566"/>
      </w:pPr>
      <w:r>
        <w:t xml:space="preserve">Open new group – When a new group is created in the Claim Center, a group creation request is sent to Hi Marley. Hi Marley creates a new group in their application. </w:t>
      </w:r>
    </w:p>
    <w:p w14:paraId="48692680" w14:textId="77777777" w:rsidR="000F716C" w:rsidRDefault="00000000">
      <w:pPr>
        <w:ind w:firstLine="547"/>
      </w:pPr>
      <w:r>
        <w:rPr>
          <w:noProof/>
        </w:rPr>
        <w:lastRenderedPageBreak/>
        <w:drawing>
          <wp:inline distT="114300" distB="114300" distL="114300" distR="114300" wp14:anchorId="5ED4817F" wp14:editId="1978C6FF">
            <wp:extent cx="6400800" cy="3035300"/>
            <wp:effectExtent l="0" t="0" r="0" b="0"/>
            <wp:docPr id="2109764096" name="image98.jpg"/>
            <wp:cNvGraphicFramePr/>
            <a:graphic xmlns:a="http://schemas.openxmlformats.org/drawingml/2006/main">
              <a:graphicData uri="http://schemas.openxmlformats.org/drawingml/2006/picture">
                <pic:pic xmlns:pic="http://schemas.openxmlformats.org/drawingml/2006/picture">
                  <pic:nvPicPr>
                    <pic:cNvPr id="0" name="image98.jpg"/>
                    <pic:cNvPicPr preferRelativeResize="0"/>
                  </pic:nvPicPr>
                  <pic:blipFill>
                    <a:blip r:embed="rId160"/>
                    <a:srcRect/>
                    <a:stretch>
                      <a:fillRect/>
                    </a:stretch>
                  </pic:blipFill>
                  <pic:spPr>
                    <a:xfrm>
                      <a:off x="0" y="0"/>
                      <a:ext cx="6400800" cy="3035300"/>
                    </a:xfrm>
                    <a:prstGeom prst="rect">
                      <a:avLst/>
                    </a:prstGeom>
                    <a:ln/>
                  </pic:spPr>
                </pic:pic>
              </a:graphicData>
            </a:graphic>
          </wp:inline>
        </w:drawing>
      </w:r>
    </w:p>
    <w:p w14:paraId="04F6E2C8" w14:textId="77777777" w:rsidR="000F716C" w:rsidRDefault="00000000">
      <w:pPr>
        <w:ind w:left="0" w:firstLine="566"/>
      </w:pPr>
      <w:r>
        <w:t xml:space="preserve">Synchronization - Open new group – For each group which was created in Claim Center and does not exist in Hi Marley, </w:t>
      </w:r>
      <w:proofErr w:type="spellStart"/>
      <w:r>
        <w:t>ClaimCenter</w:t>
      </w:r>
      <w:proofErr w:type="spellEnd"/>
      <w:r>
        <w:t xml:space="preserve"> sends a group creation request to Hi Marley. Hi Marley creates a new group in their application. </w:t>
      </w:r>
    </w:p>
    <w:p w14:paraId="0E66C3D0" w14:textId="77777777" w:rsidR="000F716C" w:rsidRDefault="00000000">
      <w:pPr>
        <w:ind w:firstLine="547"/>
      </w:pPr>
      <w:r>
        <w:rPr>
          <w:noProof/>
        </w:rPr>
        <w:drawing>
          <wp:inline distT="114300" distB="114300" distL="114300" distR="114300" wp14:anchorId="4976E0A7" wp14:editId="70955376">
            <wp:extent cx="6400800" cy="2489200"/>
            <wp:effectExtent l="0" t="0" r="0" b="0"/>
            <wp:docPr id="2109764075" name="image106.png" descr="image"/>
            <wp:cNvGraphicFramePr/>
            <a:graphic xmlns:a="http://schemas.openxmlformats.org/drawingml/2006/main">
              <a:graphicData uri="http://schemas.openxmlformats.org/drawingml/2006/picture">
                <pic:pic xmlns:pic="http://schemas.openxmlformats.org/drawingml/2006/picture">
                  <pic:nvPicPr>
                    <pic:cNvPr id="0" name="image106.png" descr="image"/>
                    <pic:cNvPicPr preferRelativeResize="0"/>
                  </pic:nvPicPr>
                  <pic:blipFill>
                    <a:blip r:embed="rId161"/>
                    <a:srcRect/>
                    <a:stretch>
                      <a:fillRect/>
                    </a:stretch>
                  </pic:blipFill>
                  <pic:spPr>
                    <a:xfrm>
                      <a:off x="0" y="0"/>
                      <a:ext cx="6400800" cy="2489200"/>
                    </a:xfrm>
                    <a:prstGeom prst="rect">
                      <a:avLst/>
                    </a:prstGeom>
                    <a:ln/>
                  </pic:spPr>
                </pic:pic>
              </a:graphicData>
            </a:graphic>
          </wp:inline>
        </w:drawing>
      </w:r>
    </w:p>
    <w:p w14:paraId="1772BC09" w14:textId="77777777" w:rsidR="000F716C" w:rsidRDefault="00000000">
      <w:pPr>
        <w:ind w:left="0" w:firstLine="566"/>
      </w:pPr>
      <w:r>
        <w:t xml:space="preserve">Update group – When a group is updated in the Claim Center, a group update request is sent to Hi Marley. Hi Marley updates </w:t>
      </w:r>
      <w:proofErr w:type="gramStart"/>
      <w:r>
        <w:t>a  group</w:t>
      </w:r>
      <w:proofErr w:type="gramEnd"/>
      <w:r>
        <w:t xml:space="preserve"> in their application. </w:t>
      </w:r>
    </w:p>
    <w:p w14:paraId="27A464F6" w14:textId="77777777" w:rsidR="000F716C" w:rsidRDefault="00000000">
      <w:pPr>
        <w:ind w:firstLine="547"/>
      </w:pPr>
      <w:r>
        <w:rPr>
          <w:noProof/>
        </w:rPr>
        <w:lastRenderedPageBreak/>
        <w:drawing>
          <wp:inline distT="114300" distB="114300" distL="114300" distR="114300" wp14:anchorId="2BAFCC2E" wp14:editId="1238D35C">
            <wp:extent cx="6324600" cy="3219450"/>
            <wp:effectExtent l="0" t="0" r="0" b="0"/>
            <wp:docPr id="2109764074"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62"/>
                    <a:srcRect/>
                    <a:stretch>
                      <a:fillRect/>
                    </a:stretch>
                  </pic:blipFill>
                  <pic:spPr>
                    <a:xfrm>
                      <a:off x="0" y="0"/>
                      <a:ext cx="6324600" cy="3219450"/>
                    </a:xfrm>
                    <a:prstGeom prst="rect">
                      <a:avLst/>
                    </a:prstGeom>
                    <a:ln/>
                  </pic:spPr>
                </pic:pic>
              </a:graphicData>
            </a:graphic>
          </wp:inline>
        </w:drawing>
      </w:r>
    </w:p>
    <w:p w14:paraId="68C1F3FA" w14:textId="77777777" w:rsidR="000F716C" w:rsidRDefault="00000000">
      <w:pPr>
        <w:ind w:left="0" w:firstLine="566"/>
      </w:pPr>
      <w:r>
        <w:t xml:space="preserve">Synchronization - Update group – For each group which exists in Hi Marley and is updated in Claim </w:t>
      </w:r>
      <w:proofErr w:type="gramStart"/>
      <w:r>
        <w:t>Center,,</w:t>
      </w:r>
      <w:proofErr w:type="gramEnd"/>
      <w:r>
        <w:t xml:space="preserve"> </w:t>
      </w:r>
      <w:proofErr w:type="spellStart"/>
      <w:r>
        <w:t>ClaimCenter</w:t>
      </w:r>
      <w:proofErr w:type="spellEnd"/>
      <w:r>
        <w:t xml:space="preserve"> sends a group update request to Hi Marley. Hi Marley updates the group in their application. </w:t>
      </w:r>
    </w:p>
    <w:p w14:paraId="73B9AA04" w14:textId="77777777" w:rsidR="000F716C" w:rsidRDefault="00000000">
      <w:pPr>
        <w:ind w:firstLine="547"/>
      </w:pPr>
      <w:r>
        <w:rPr>
          <w:noProof/>
        </w:rPr>
        <w:drawing>
          <wp:inline distT="114300" distB="114300" distL="114300" distR="114300" wp14:anchorId="29113150" wp14:editId="139D8915">
            <wp:extent cx="6400800" cy="2679700"/>
            <wp:effectExtent l="0" t="0" r="0" b="0"/>
            <wp:docPr id="2109764073"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63"/>
                    <a:srcRect/>
                    <a:stretch>
                      <a:fillRect/>
                    </a:stretch>
                  </pic:blipFill>
                  <pic:spPr>
                    <a:xfrm>
                      <a:off x="0" y="0"/>
                      <a:ext cx="6400800" cy="2679700"/>
                    </a:xfrm>
                    <a:prstGeom prst="rect">
                      <a:avLst/>
                    </a:prstGeom>
                    <a:ln/>
                  </pic:spPr>
                </pic:pic>
              </a:graphicData>
            </a:graphic>
          </wp:inline>
        </w:drawing>
      </w:r>
    </w:p>
    <w:p w14:paraId="34BC4062" w14:textId="77777777" w:rsidR="000F716C" w:rsidRDefault="000F716C">
      <w:pPr>
        <w:ind w:left="0" w:firstLine="720"/>
      </w:pPr>
    </w:p>
    <w:p w14:paraId="34FEBCDB" w14:textId="77777777" w:rsidR="000F716C" w:rsidRDefault="000F716C">
      <w:pPr>
        <w:ind w:left="0" w:firstLine="720"/>
      </w:pPr>
    </w:p>
    <w:p w14:paraId="2B9FDB73" w14:textId="77777777" w:rsidR="000F716C" w:rsidRDefault="000F716C">
      <w:pPr>
        <w:ind w:left="0" w:firstLine="720"/>
      </w:pPr>
    </w:p>
    <w:p w14:paraId="2EB2A5F7" w14:textId="77777777" w:rsidR="000F716C" w:rsidRDefault="000F716C">
      <w:pPr>
        <w:ind w:left="0" w:firstLine="720"/>
      </w:pPr>
    </w:p>
    <w:p w14:paraId="1695D0BF" w14:textId="77777777" w:rsidR="000F716C" w:rsidRDefault="000F716C">
      <w:pPr>
        <w:ind w:left="0" w:firstLine="720"/>
      </w:pPr>
    </w:p>
    <w:p w14:paraId="0C75E4F7" w14:textId="77777777" w:rsidR="000F716C" w:rsidRDefault="000F716C">
      <w:pPr>
        <w:ind w:left="0" w:firstLine="720"/>
      </w:pPr>
    </w:p>
    <w:p w14:paraId="21DD8657" w14:textId="77777777" w:rsidR="000F716C" w:rsidRDefault="00000000">
      <w:pPr>
        <w:ind w:left="0" w:firstLine="720"/>
      </w:pPr>
      <w:r>
        <w:t xml:space="preserve">Remove Group – Once </w:t>
      </w:r>
      <w:proofErr w:type="spellStart"/>
      <w:r>
        <w:t>ClaimCenter</w:t>
      </w:r>
      <w:proofErr w:type="spellEnd"/>
      <w:r>
        <w:t xml:space="preserve"> closes a Group, or a group doesn’t have any active </w:t>
      </w:r>
      <w:proofErr w:type="spellStart"/>
      <w:r>
        <w:t>HiMarley</w:t>
      </w:r>
      <w:proofErr w:type="spellEnd"/>
      <w:r>
        <w:t xml:space="preserve"> users/supervisor, a group removal request is sent to Hi Marley from Claim Center. Hi Marley removes the group from their application. </w:t>
      </w:r>
    </w:p>
    <w:p w14:paraId="4A776A55" w14:textId="77777777" w:rsidR="000F716C" w:rsidRDefault="000F716C">
      <w:pPr>
        <w:ind w:left="0"/>
      </w:pPr>
    </w:p>
    <w:p w14:paraId="62371798" w14:textId="77777777" w:rsidR="000F716C" w:rsidRDefault="00000000">
      <w:pPr>
        <w:ind w:left="0"/>
      </w:pPr>
      <w:r>
        <w:rPr>
          <w:noProof/>
        </w:rPr>
        <w:lastRenderedPageBreak/>
        <w:drawing>
          <wp:inline distT="114300" distB="114300" distL="114300" distR="114300" wp14:anchorId="1DA094E4" wp14:editId="347CB363">
            <wp:extent cx="6400800" cy="2997200"/>
            <wp:effectExtent l="0" t="0" r="0" b="0"/>
            <wp:docPr id="2109764131"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64"/>
                    <a:srcRect/>
                    <a:stretch>
                      <a:fillRect/>
                    </a:stretch>
                  </pic:blipFill>
                  <pic:spPr>
                    <a:xfrm>
                      <a:off x="0" y="0"/>
                      <a:ext cx="6400800" cy="2997200"/>
                    </a:xfrm>
                    <a:prstGeom prst="rect">
                      <a:avLst/>
                    </a:prstGeom>
                    <a:ln/>
                  </pic:spPr>
                </pic:pic>
              </a:graphicData>
            </a:graphic>
          </wp:inline>
        </w:drawing>
      </w:r>
    </w:p>
    <w:p w14:paraId="7690FE74" w14:textId="77777777" w:rsidR="000F716C" w:rsidRDefault="000F716C">
      <w:pPr>
        <w:ind w:left="0" w:firstLine="566"/>
      </w:pPr>
    </w:p>
    <w:p w14:paraId="337E98FC" w14:textId="77777777" w:rsidR="000F716C" w:rsidRDefault="00000000">
      <w:pPr>
        <w:ind w:left="0" w:firstLine="566"/>
      </w:pPr>
      <w:r>
        <w:t xml:space="preserve">Synchronization - Remove Group – For each group which has been removed from Claim Center or doesn’t have Hi Marley users/supervisor, Claim Center sends a group removal request to Hi Marley. Hi Marley removes the group from their application. </w:t>
      </w:r>
    </w:p>
    <w:p w14:paraId="1ABFC44E" w14:textId="77777777" w:rsidR="000F716C" w:rsidRDefault="00000000">
      <w:pPr>
        <w:ind w:left="0"/>
      </w:pPr>
      <w:r>
        <w:rPr>
          <w:noProof/>
        </w:rPr>
        <w:drawing>
          <wp:inline distT="114300" distB="114300" distL="114300" distR="114300" wp14:anchorId="2EFABE86" wp14:editId="646BE12F">
            <wp:extent cx="6400800" cy="2578100"/>
            <wp:effectExtent l="0" t="0" r="0" b="0"/>
            <wp:docPr id="2109764090"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65"/>
                    <a:srcRect/>
                    <a:stretch>
                      <a:fillRect/>
                    </a:stretch>
                  </pic:blipFill>
                  <pic:spPr>
                    <a:xfrm>
                      <a:off x="0" y="0"/>
                      <a:ext cx="6400800" cy="2578100"/>
                    </a:xfrm>
                    <a:prstGeom prst="rect">
                      <a:avLst/>
                    </a:prstGeom>
                    <a:ln/>
                  </pic:spPr>
                </pic:pic>
              </a:graphicData>
            </a:graphic>
          </wp:inline>
        </w:drawing>
      </w:r>
    </w:p>
    <w:p w14:paraId="49DAA61F" w14:textId="77777777" w:rsidR="000F716C" w:rsidRDefault="000F716C">
      <w:pPr>
        <w:ind w:left="0" w:firstLine="566"/>
      </w:pPr>
    </w:p>
    <w:p w14:paraId="6423DF88" w14:textId="77777777" w:rsidR="000F716C" w:rsidRDefault="000F716C">
      <w:pPr>
        <w:pStyle w:val="Heading3"/>
        <w:ind w:left="0"/>
      </w:pPr>
      <w:bookmarkStart w:id="46" w:name="_heading=h.yyqe7pmw5w4n" w:colFirst="0" w:colLast="0"/>
      <w:bookmarkEnd w:id="46"/>
    </w:p>
    <w:p w14:paraId="4F43504D" w14:textId="77777777" w:rsidR="000F716C" w:rsidRDefault="000F716C"/>
    <w:p w14:paraId="646C8964" w14:textId="77777777" w:rsidR="000F716C" w:rsidRDefault="00000000">
      <w:pPr>
        <w:pStyle w:val="Heading3"/>
        <w:ind w:firstLine="547"/>
      </w:pPr>
      <w:bookmarkStart w:id="47" w:name="_Toc133490708"/>
      <w:r>
        <w:t>Message Alerts</w:t>
      </w:r>
      <w:bookmarkEnd w:id="47"/>
    </w:p>
    <w:p w14:paraId="32DF9EFD" w14:textId="77777777" w:rsidR="000F716C" w:rsidRDefault="00000000">
      <w:pPr>
        <w:ind w:left="0" w:firstLine="566"/>
      </w:pPr>
      <w:r>
        <w:t xml:space="preserve">When the client sends the message, there is AI in </w:t>
      </w:r>
      <w:proofErr w:type="spellStart"/>
      <w:r>
        <w:t>HiMarley</w:t>
      </w:r>
      <w:proofErr w:type="spellEnd"/>
      <w:r>
        <w:t xml:space="preserve"> which recognizes if the message needs the attention. Each message is sent to the Claim Center. When the message needs attention, Hi Marley sends the second </w:t>
      </w:r>
      <w:proofErr w:type="spellStart"/>
      <w:r>
        <w:t>json</w:t>
      </w:r>
      <w:proofErr w:type="spellEnd"/>
      <w:r>
        <w:t xml:space="preserve"> with the </w:t>
      </w:r>
      <w:proofErr w:type="gramStart"/>
      <w:r>
        <w:t>needs</w:t>
      </w:r>
      <w:proofErr w:type="gramEnd"/>
      <w:r>
        <w:t xml:space="preserve"> attention flag. The messages can arrive to the Claim Center in the incorrect order (first message with the flag, the original message</w:t>
      </w:r>
      <w:proofErr w:type="gramStart"/>
      <w:r>
        <w:t>),The</w:t>
      </w:r>
      <w:proofErr w:type="gramEnd"/>
      <w:r>
        <w:t xml:space="preserve"> Claim Center is using a work queue to avoid processing the message and the message update at the same time. </w:t>
      </w:r>
    </w:p>
    <w:p w14:paraId="47E32BB2" w14:textId="77777777" w:rsidR="000F716C" w:rsidRDefault="00000000">
      <w:pPr>
        <w:ind w:firstLine="547"/>
      </w:pPr>
      <w:r>
        <w:rPr>
          <w:noProof/>
        </w:rPr>
        <w:lastRenderedPageBreak/>
        <w:drawing>
          <wp:inline distT="114300" distB="114300" distL="114300" distR="114300" wp14:anchorId="19AAC55B" wp14:editId="47620282">
            <wp:extent cx="6400800" cy="2870200"/>
            <wp:effectExtent l="0" t="0" r="0" b="0"/>
            <wp:docPr id="2109764070"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66"/>
                    <a:srcRect/>
                    <a:stretch>
                      <a:fillRect/>
                    </a:stretch>
                  </pic:blipFill>
                  <pic:spPr>
                    <a:xfrm>
                      <a:off x="0" y="0"/>
                      <a:ext cx="6400800" cy="2870200"/>
                    </a:xfrm>
                    <a:prstGeom prst="rect">
                      <a:avLst/>
                    </a:prstGeom>
                    <a:ln/>
                  </pic:spPr>
                </pic:pic>
              </a:graphicData>
            </a:graphic>
          </wp:inline>
        </w:drawing>
      </w:r>
    </w:p>
    <w:p w14:paraId="7110390F" w14:textId="77777777" w:rsidR="000F716C" w:rsidRDefault="00000000">
      <w:pPr>
        <w:ind w:firstLine="547"/>
      </w:pPr>
      <w:r>
        <w:rPr>
          <w:noProof/>
        </w:rPr>
        <w:drawing>
          <wp:inline distT="114300" distB="114300" distL="114300" distR="114300" wp14:anchorId="160715E3" wp14:editId="28DF6515">
            <wp:extent cx="6400800" cy="2806700"/>
            <wp:effectExtent l="0" t="0" r="0" b="0"/>
            <wp:docPr id="2109764069" name="image67.png" descr="image"/>
            <wp:cNvGraphicFramePr/>
            <a:graphic xmlns:a="http://schemas.openxmlformats.org/drawingml/2006/main">
              <a:graphicData uri="http://schemas.openxmlformats.org/drawingml/2006/picture">
                <pic:pic xmlns:pic="http://schemas.openxmlformats.org/drawingml/2006/picture">
                  <pic:nvPicPr>
                    <pic:cNvPr id="0" name="image67.png" descr="image"/>
                    <pic:cNvPicPr preferRelativeResize="0"/>
                  </pic:nvPicPr>
                  <pic:blipFill>
                    <a:blip r:embed="rId167"/>
                    <a:srcRect/>
                    <a:stretch>
                      <a:fillRect/>
                    </a:stretch>
                  </pic:blipFill>
                  <pic:spPr>
                    <a:xfrm>
                      <a:off x="0" y="0"/>
                      <a:ext cx="6400800" cy="2806700"/>
                    </a:xfrm>
                    <a:prstGeom prst="rect">
                      <a:avLst/>
                    </a:prstGeom>
                    <a:ln/>
                  </pic:spPr>
                </pic:pic>
              </a:graphicData>
            </a:graphic>
          </wp:inline>
        </w:drawing>
      </w:r>
    </w:p>
    <w:p w14:paraId="1669D5C9" w14:textId="77777777" w:rsidR="000F716C" w:rsidRDefault="000F716C">
      <w:pPr>
        <w:spacing w:before="0" w:after="0" w:line="240" w:lineRule="auto"/>
        <w:ind w:left="0" w:firstLine="708"/>
        <w:rPr>
          <w:color w:val="00A5B8"/>
          <w:sz w:val="28"/>
          <w:szCs w:val="28"/>
        </w:rPr>
      </w:pPr>
      <w:bookmarkStart w:id="48" w:name="_heading=h.2p2csry" w:colFirst="0" w:colLast="0"/>
      <w:bookmarkEnd w:id="48"/>
    </w:p>
    <w:p w14:paraId="753B31B2" w14:textId="77777777" w:rsidR="000F716C" w:rsidRDefault="00000000">
      <w:pPr>
        <w:pStyle w:val="Heading3"/>
        <w:spacing w:before="0" w:after="0"/>
        <w:ind w:left="0" w:firstLine="708"/>
      </w:pPr>
      <w:bookmarkStart w:id="49" w:name="_Toc133490709"/>
      <w:r>
        <w:t>Case synchronization</w:t>
      </w:r>
      <w:bookmarkEnd w:id="49"/>
    </w:p>
    <w:p w14:paraId="7AEE63E9" w14:textId="77777777" w:rsidR="000F716C" w:rsidRDefault="00000000">
      <w:pPr>
        <w:spacing w:before="0" w:after="0" w:line="240" w:lineRule="auto"/>
        <w:ind w:left="0"/>
      </w:pPr>
      <w:bookmarkStart w:id="50" w:name="_heading=h.4w4byaiz59f9" w:colFirst="0" w:colLast="0"/>
      <w:bookmarkEnd w:id="50"/>
      <w:r>
        <w:tab/>
        <w:t xml:space="preserve">When the case is changed by using the ‘Update’ button in edit mode, first the data is validated inside </w:t>
      </w:r>
      <w:proofErr w:type="spellStart"/>
      <w:r>
        <w:t>ValidationRules</w:t>
      </w:r>
      <w:proofErr w:type="spellEnd"/>
      <w:r>
        <w:t xml:space="preserve">, then inside the </w:t>
      </w:r>
      <w:proofErr w:type="spellStart"/>
      <w:r>
        <w:t>EventFired</w:t>
      </w:r>
      <w:proofErr w:type="spellEnd"/>
      <w:r>
        <w:t xml:space="preserve"> the payload and the </w:t>
      </w:r>
      <w:proofErr w:type="gramStart"/>
      <w:r>
        <w:t>message  is</w:t>
      </w:r>
      <w:proofErr w:type="gramEnd"/>
      <w:r>
        <w:t xml:space="preserve"> created. If the previous steps are successful, the request is sent to </w:t>
      </w:r>
      <w:proofErr w:type="spellStart"/>
      <w:r>
        <w:t>HiMarley</w:t>
      </w:r>
      <w:proofErr w:type="spellEnd"/>
      <w:r>
        <w:t xml:space="preserve"> with the changes in payload. When the data is correct, the successful request is received from Hi Marley API.</w:t>
      </w:r>
    </w:p>
    <w:p w14:paraId="267BD15D" w14:textId="77777777" w:rsidR="000F716C" w:rsidRDefault="00000000">
      <w:pPr>
        <w:spacing w:before="0" w:after="0" w:line="240" w:lineRule="auto"/>
        <w:ind w:left="0"/>
      </w:pPr>
      <w:bookmarkStart w:id="51" w:name="_heading=h.pt6qythdibvp" w:colFirst="0" w:colLast="0"/>
      <w:bookmarkEnd w:id="51"/>
      <w:r>
        <w:rPr>
          <w:noProof/>
        </w:rPr>
        <w:lastRenderedPageBreak/>
        <w:drawing>
          <wp:inline distT="114300" distB="114300" distL="114300" distR="114300" wp14:anchorId="1D359246" wp14:editId="2B395163">
            <wp:extent cx="6400800" cy="2844800"/>
            <wp:effectExtent l="0" t="0" r="0" b="0"/>
            <wp:docPr id="2109764072" name="image88.png" descr="image"/>
            <wp:cNvGraphicFramePr/>
            <a:graphic xmlns:a="http://schemas.openxmlformats.org/drawingml/2006/main">
              <a:graphicData uri="http://schemas.openxmlformats.org/drawingml/2006/picture">
                <pic:pic xmlns:pic="http://schemas.openxmlformats.org/drawingml/2006/picture">
                  <pic:nvPicPr>
                    <pic:cNvPr id="0" name="image88.png" descr="image"/>
                    <pic:cNvPicPr preferRelativeResize="0"/>
                  </pic:nvPicPr>
                  <pic:blipFill>
                    <a:blip r:embed="rId168"/>
                    <a:srcRect/>
                    <a:stretch>
                      <a:fillRect/>
                    </a:stretch>
                  </pic:blipFill>
                  <pic:spPr>
                    <a:xfrm>
                      <a:off x="0" y="0"/>
                      <a:ext cx="6400800" cy="2844800"/>
                    </a:xfrm>
                    <a:prstGeom prst="rect">
                      <a:avLst/>
                    </a:prstGeom>
                    <a:ln/>
                  </pic:spPr>
                </pic:pic>
              </a:graphicData>
            </a:graphic>
          </wp:inline>
        </w:drawing>
      </w:r>
    </w:p>
    <w:p w14:paraId="771BB007" w14:textId="77777777" w:rsidR="000F716C" w:rsidRDefault="00000000">
      <w:pPr>
        <w:spacing w:before="0" w:after="0" w:line="240" w:lineRule="auto"/>
        <w:ind w:left="0"/>
      </w:pPr>
      <w:r>
        <w:t xml:space="preserve">When the SMS is received in the Claim Center, the Hi Marley webhook sends the request to </w:t>
      </w:r>
      <w:proofErr w:type="spellStart"/>
      <w:r>
        <w:t>HiMareyUpdateHandler</w:t>
      </w:r>
      <w:proofErr w:type="spellEnd"/>
      <w:r>
        <w:t xml:space="preserve">. Inside this class the new work item is created for each message, which is later processed by </w:t>
      </w:r>
      <w:proofErr w:type="spellStart"/>
      <w:r>
        <w:t>HiMarleyMessagingWorkQueue</w:t>
      </w:r>
      <w:proofErr w:type="spellEnd"/>
      <w:r>
        <w:t xml:space="preserve">. This work queue </w:t>
      </w:r>
      <w:proofErr w:type="spellStart"/>
      <w:r>
        <w:t>actualises</w:t>
      </w:r>
      <w:proofErr w:type="spellEnd"/>
      <w:r>
        <w:t xml:space="preserve"> the data of the case in the Claim Center.</w:t>
      </w:r>
    </w:p>
    <w:p w14:paraId="7C3CF52D" w14:textId="77777777" w:rsidR="000F716C" w:rsidRDefault="00000000">
      <w:pPr>
        <w:spacing w:before="0" w:after="0" w:line="240" w:lineRule="auto"/>
        <w:ind w:left="0"/>
      </w:pPr>
      <w:bookmarkStart w:id="52" w:name="_heading=h.pbtrqjg5p7d8" w:colFirst="0" w:colLast="0"/>
      <w:bookmarkEnd w:id="52"/>
      <w:r>
        <w:rPr>
          <w:noProof/>
        </w:rPr>
        <w:drawing>
          <wp:inline distT="114300" distB="114300" distL="114300" distR="114300" wp14:anchorId="50F40128" wp14:editId="3BDD2C3B">
            <wp:extent cx="6400800" cy="3111500"/>
            <wp:effectExtent l="0" t="0" r="0" b="0"/>
            <wp:docPr id="2109764071" name="image72.png" descr="image"/>
            <wp:cNvGraphicFramePr/>
            <a:graphic xmlns:a="http://schemas.openxmlformats.org/drawingml/2006/main">
              <a:graphicData uri="http://schemas.openxmlformats.org/drawingml/2006/picture">
                <pic:pic xmlns:pic="http://schemas.openxmlformats.org/drawingml/2006/picture">
                  <pic:nvPicPr>
                    <pic:cNvPr id="0" name="image72.png" descr="image"/>
                    <pic:cNvPicPr preferRelativeResize="0"/>
                  </pic:nvPicPr>
                  <pic:blipFill>
                    <a:blip r:embed="rId169"/>
                    <a:srcRect/>
                    <a:stretch>
                      <a:fillRect/>
                    </a:stretch>
                  </pic:blipFill>
                  <pic:spPr>
                    <a:xfrm>
                      <a:off x="0" y="0"/>
                      <a:ext cx="6400800" cy="3111500"/>
                    </a:xfrm>
                    <a:prstGeom prst="rect">
                      <a:avLst/>
                    </a:prstGeom>
                    <a:ln/>
                  </pic:spPr>
                </pic:pic>
              </a:graphicData>
            </a:graphic>
          </wp:inline>
        </w:drawing>
      </w:r>
      <w:r>
        <w:t xml:space="preserve"> </w:t>
      </w:r>
    </w:p>
    <w:p w14:paraId="4996AA45" w14:textId="77777777" w:rsidR="000F716C" w:rsidRDefault="00000000">
      <w:pPr>
        <w:spacing w:before="0" w:after="0" w:line="240" w:lineRule="auto"/>
        <w:ind w:left="0"/>
      </w:pPr>
      <w:r>
        <w:t>The data on the case can be also updated by using the refresh button. This button retrieves the case data and opt status of the client from Hi Marley chat. When the response is successful, the data on the case is updated in the Claim Center.</w:t>
      </w:r>
    </w:p>
    <w:p w14:paraId="340EFAB3" w14:textId="77777777" w:rsidR="000F716C" w:rsidRDefault="00000000">
      <w:pPr>
        <w:spacing w:before="0" w:after="0" w:line="240" w:lineRule="auto"/>
        <w:ind w:left="0"/>
      </w:pPr>
      <w:bookmarkStart w:id="53" w:name="_heading=h.8cnmr339mkj9" w:colFirst="0" w:colLast="0"/>
      <w:bookmarkEnd w:id="53"/>
      <w:r>
        <w:rPr>
          <w:noProof/>
        </w:rPr>
        <w:lastRenderedPageBreak/>
        <w:drawing>
          <wp:inline distT="114300" distB="114300" distL="114300" distR="114300" wp14:anchorId="2EF69EF6" wp14:editId="463D20CD">
            <wp:extent cx="6400800" cy="2794000"/>
            <wp:effectExtent l="0" t="0" r="0" b="0"/>
            <wp:docPr id="2109764068"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70"/>
                    <a:srcRect/>
                    <a:stretch>
                      <a:fillRect/>
                    </a:stretch>
                  </pic:blipFill>
                  <pic:spPr>
                    <a:xfrm>
                      <a:off x="0" y="0"/>
                      <a:ext cx="6400800" cy="2794000"/>
                    </a:xfrm>
                    <a:prstGeom prst="rect">
                      <a:avLst/>
                    </a:prstGeom>
                    <a:ln/>
                  </pic:spPr>
                </pic:pic>
              </a:graphicData>
            </a:graphic>
          </wp:inline>
        </w:drawing>
      </w:r>
    </w:p>
    <w:p w14:paraId="3DB47281" w14:textId="77777777" w:rsidR="000F716C" w:rsidRDefault="00000000">
      <w:pPr>
        <w:pStyle w:val="Heading3"/>
        <w:spacing w:before="0" w:after="0"/>
        <w:ind w:left="0" w:firstLine="708"/>
      </w:pPr>
      <w:bookmarkStart w:id="54" w:name="_Toc133490710"/>
      <w:r>
        <w:t>Schedule Message</w:t>
      </w:r>
      <w:bookmarkEnd w:id="54"/>
    </w:p>
    <w:p w14:paraId="4E9991A9" w14:textId="77777777" w:rsidR="000F716C" w:rsidRDefault="000F716C">
      <w:pPr>
        <w:spacing w:before="0" w:after="0" w:line="240" w:lineRule="auto"/>
        <w:ind w:left="0"/>
      </w:pPr>
      <w:bookmarkStart w:id="55" w:name="_heading=h.1p7exa2ygqfj" w:colFirst="0" w:colLast="0"/>
      <w:bookmarkEnd w:id="55"/>
    </w:p>
    <w:p w14:paraId="7475CF37" w14:textId="77777777" w:rsidR="000F716C" w:rsidRDefault="00000000">
      <w:pPr>
        <w:spacing w:before="0" w:after="0" w:line="240" w:lineRule="auto"/>
        <w:ind w:left="0"/>
      </w:pPr>
      <w:bookmarkStart w:id="56" w:name="_heading=h.2qn5zqpz95lj" w:colFirst="0" w:colLast="0"/>
      <w:bookmarkEnd w:id="56"/>
      <w:r>
        <w:t xml:space="preserve">Schedule Message - the user can create schedule messages on the case detail panel by clicking which moves the user to the next page. The user needs to fill the text field and then can click on the ‘Schedule Message’ button which loads the next page. When all the data on this page is correctly filled, then after clicking on the ‘Schedule Message’ button the method save is started. After that the payload is generated and a new Schedule Message is created. Then the payload is sent to Hi Marley Chat which can receive the success/ failed status </w:t>
      </w:r>
    </w:p>
    <w:p w14:paraId="669B747A" w14:textId="77777777" w:rsidR="000F716C" w:rsidRDefault="000F716C">
      <w:pPr>
        <w:spacing w:before="0" w:after="0" w:line="240" w:lineRule="auto"/>
        <w:ind w:left="0"/>
      </w:pPr>
      <w:bookmarkStart w:id="57" w:name="_heading=h.j057cvbhklfs" w:colFirst="0" w:colLast="0"/>
      <w:bookmarkEnd w:id="57"/>
    </w:p>
    <w:p w14:paraId="74D06421" w14:textId="77777777" w:rsidR="000F716C" w:rsidRDefault="00000000">
      <w:pPr>
        <w:spacing w:before="0" w:after="0" w:line="240" w:lineRule="auto"/>
        <w:ind w:left="0"/>
      </w:pPr>
      <w:bookmarkStart w:id="58" w:name="_heading=h.nbue54366znn" w:colFirst="0" w:colLast="0"/>
      <w:bookmarkEnd w:id="58"/>
      <w:r>
        <w:rPr>
          <w:noProof/>
        </w:rPr>
        <w:drawing>
          <wp:inline distT="114300" distB="114300" distL="114300" distR="114300" wp14:anchorId="322045B8" wp14:editId="1B1F773E">
            <wp:extent cx="6400800" cy="2844800"/>
            <wp:effectExtent l="0" t="0" r="0" b="0"/>
            <wp:docPr id="2109764136"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71"/>
                    <a:srcRect/>
                    <a:stretch>
                      <a:fillRect/>
                    </a:stretch>
                  </pic:blipFill>
                  <pic:spPr>
                    <a:xfrm>
                      <a:off x="0" y="0"/>
                      <a:ext cx="6400800" cy="2844800"/>
                    </a:xfrm>
                    <a:prstGeom prst="rect">
                      <a:avLst/>
                    </a:prstGeom>
                    <a:ln/>
                  </pic:spPr>
                </pic:pic>
              </a:graphicData>
            </a:graphic>
          </wp:inline>
        </w:drawing>
      </w:r>
    </w:p>
    <w:p w14:paraId="799E30D5" w14:textId="77777777" w:rsidR="000F716C" w:rsidRDefault="000F716C">
      <w:pPr>
        <w:spacing w:before="0" w:after="0" w:line="240" w:lineRule="auto"/>
        <w:ind w:left="0"/>
      </w:pPr>
      <w:bookmarkStart w:id="59" w:name="_heading=h.7qt1144l0nsu" w:colFirst="0" w:colLast="0"/>
      <w:bookmarkEnd w:id="59"/>
    </w:p>
    <w:p w14:paraId="44C45C7B" w14:textId="77777777" w:rsidR="000F716C" w:rsidRDefault="000F716C">
      <w:pPr>
        <w:spacing w:before="0" w:after="0" w:line="240" w:lineRule="auto"/>
        <w:ind w:left="0"/>
      </w:pPr>
      <w:bookmarkStart w:id="60" w:name="_heading=h.q46vvdhi45e0" w:colFirst="0" w:colLast="0"/>
      <w:bookmarkEnd w:id="60"/>
    </w:p>
    <w:p w14:paraId="3C1CB353" w14:textId="77777777" w:rsidR="000F716C" w:rsidRDefault="000F716C">
      <w:pPr>
        <w:spacing w:before="0" w:after="0" w:line="240" w:lineRule="auto"/>
        <w:ind w:left="0"/>
      </w:pPr>
      <w:bookmarkStart w:id="61" w:name="_heading=h.d4egyrknda9c" w:colFirst="0" w:colLast="0"/>
      <w:bookmarkEnd w:id="61"/>
    </w:p>
    <w:p w14:paraId="34184C6C" w14:textId="77777777" w:rsidR="000F716C" w:rsidRDefault="000F716C">
      <w:pPr>
        <w:spacing w:before="0" w:after="0" w:line="240" w:lineRule="auto"/>
        <w:ind w:left="0"/>
      </w:pPr>
      <w:bookmarkStart w:id="62" w:name="_heading=h.5s64r270oug1" w:colFirst="0" w:colLast="0"/>
      <w:bookmarkEnd w:id="62"/>
    </w:p>
    <w:p w14:paraId="233899D6" w14:textId="77777777" w:rsidR="000F716C" w:rsidRDefault="000F716C">
      <w:pPr>
        <w:spacing w:before="0" w:after="0" w:line="240" w:lineRule="auto"/>
        <w:ind w:left="0"/>
      </w:pPr>
      <w:bookmarkStart w:id="63" w:name="_heading=h.70mhsw57da75" w:colFirst="0" w:colLast="0"/>
      <w:bookmarkEnd w:id="63"/>
    </w:p>
    <w:p w14:paraId="4D726EF9" w14:textId="77777777" w:rsidR="000F716C" w:rsidRDefault="000F716C">
      <w:pPr>
        <w:spacing w:before="0" w:after="0" w:line="240" w:lineRule="auto"/>
        <w:ind w:left="0"/>
      </w:pPr>
      <w:bookmarkStart w:id="64" w:name="_heading=h.b1k8j9s8o6ka" w:colFirst="0" w:colLast="0"/>
      <w:bookmarkEnd w:id="64"/>
    </w:p>
    <w:p w14:paraId="3A182431" w14:textId="77777777" w:rsidR="000F716C" w:rsidRDefault="000F716C">
      <w:pPr>
        <w:spacing w:before="0" w:after="0" w:line="240" w:lineRule="auto"/>
        <w:ind w:left="0"/>
      </w:pPr>
      <w:bookmarkStart w:id="65" w:name="_heading=h.v1cwfq6z0w7" w:colFirst="0" w:colLast="0"/>
      <w:bookmarkEnd w:id="65"/>
    </w:p>
    <w:p w14:paraId="4B314E8E" w14:textId="77777777" w:rsidR="000F716C" w:rsidRDefault="000F716C">
      <w:pPr>
        <w:spacing w:before="0" w:after="0" w:line="240" w:lineRule="auto"/>
        <w:ind w:left="0"/>
      </w:pPr>
      <w:bookmarkStart w:id="66" w:name="_heading=h.iedvw5cq3cq3" w:colFirst="0" w:colLast="0"/>
      <w:bookmarkEnd w:id="66"/>
    </w:p>
    <w:p w14:paraId="3D9F86DC" w14:textId="77777777" w:rsidR="000F716C" w:rsidRDefault="000F716C">
      <w:pPr>
        <w:spacing w:before="0" w:after="0" w:line="240" w:lineRule="auto"/>
        <w:ind w:left="0"/>
      </w:pPr>
      <w:bookmarkStart w:id="67" w:name="_heading=h.bo6pyej3bror" w:colFirst="0" w:colLast="0"/>
      <w:bookmarkEnd w:id="67"/>
    </w:p>
    <w:p w14:paraId="2C0587A1" w14:textId="77777777" w:rsidR="000F716C" w:rsidRDefault="000F716C">
      <w:pPr>
        <w:spacing w:before="0" w:after="0" w:line="240" w:lineRule="auto"/>
        <w:ind w:left="0"/>
      </w:pPr>
      <w:bookmarkStart w:id="68" w:name="_heading=h.j6056ilv9tn7" w:colFirst="0" w:colLast="0"/>
      <w:bookmarkEnd w:id="68"/>
    </w:p>
    <w:p w14:paraId="6B30FFEE" w14:textId="77777777" w:rsidR="000F716C" w:rsidRDefault="000F716C">
      <w:pPr>
        <w:spacing w:before="0" w:after="0" w:line="240" w:lineRule="auto"/>
        <w:ind w:left="0"/>
      </w:pPr>
      <w:bookmarkStart w:id="69" w:name="_heading=h.n9h1wdj8xxq0" w:colFirst="0" w:colLast="0"/>
      <w:bookmarkEnd w:id="69"/>
    </w:p>
    <w:p w14:paraId="51D74280" w14:textId="77777777" w:rsidR="000F716C" w:rsidRDefault="000F716C">
      <w:pPr>
        <w:spacing w:before="0" w:after="0" w:line="240" w:lineRule="auto"/>
        <w:ind w:left="0"/>
      </w:pPr>
      <w:bookmarkStart w:id="70" w:name="_heading=h.ytfikal7420r" w:colFirst="0" w:colLast="0"/>
      <w:bookmarkEnd w:id="70"/>
    </w:p>
    <w:p w14:paraId="4A1EF7D9" w14:textId="77777777" w:rsidR="000F716C" w:rsidRDefault="000F716C">
      <w:pPr>
        <w:spacing w:before="0" w:after="0" w:line="240" w:lineRule="auto"/>
        <w:ind w:left="0"/>
      </w:pPr>
      <w:bookmarkStart w:id="71" w:name="_heading=h.k2c11ar4p9mi" w:colFirst="0" w:colLast="0"/>
      <w:bookmarkEnd w:id="71"/>
    </w:p>
    <w:p w14:paraId="21172763" w14:textId="77777777" w:rsidR="000F716C" w:rsidRDefault="000F716C">
      <w:pPr>
        <w:spacing w:before="0" w:after="0" w:line="240" w:lineRule="auto"/>
        <w:ind w:left="0"/>
      </w:pPr>
      <w:bookmarkStart w:id="72" w:name="_heading=h.i377ckybmam6" w:colFirst="0" w:colLast="0"/>
      <w:bookmarkEnd w:id="72"/>
    </w:p>
    <w:p w14:paraId="104EB57E" w14:textId="77777777" w:rsidR="000F716C" w:rsidRDefault="000F716C">
      <w:pPr>
        <w:spacing w:before="0" w:after="0" w:line="240" w:lineRule="auto"/>
        <w:ind w:left="0"/>
      </w:pPr>
      <w:bookmarkStart w:id="73" w:name="_heading=h.g5n3os93zk3s" w:colFirst="0" w:colLast="0"/>
      <w:bookmarkEnd w:id="73"/>
    </w:p>
    <w:p w14:paraId="369562EA" w14:textId="77777777" w:rsidR="000F716C" w:rsidRDefault="00000000">
      <w:pPr>
        <w:spacing w:before="0" w:after="0" w:line="240" w:lineRule="auto"/>
        <w:ind w:left="0"/>
      </w:pPr>
      <w:bookmarkStart w:id="74" w:name="_heading=h.ujjgdaf77z9" w:colFirst="0" w:colLast="0"/>
      <w:bookmarkEnd w:id="74"/>
      <w:r>
        <w:t xml:space="preserve">Edit Schedule Message - the user can edit schedule messages on the schedule message panel by clicking ‘Edit’ Button which moves the user to the next page. The user can change the data of the schedule message. To save changes the user </w:t>
      </w:r>
      <w:proofErr w:type="gramStart"/>
      <w:r>
        <w:t>has to</w:t>
      </w:r>
      <w:proofErr w:type="gramEnd"/>
      <w:r>
        <w:t xml:space="preserve"> click the ‘Save’ button. If all data is correctly filled, then methods in </w:t>
      </w:r>
      <w:proofErr w:type="spellStart"/>
      <w:r>
        <w:t>HiMarleyScheduledMessageClient</w:t>
      </w:r>
      <w:proofErr w:type="spellEnd"/>
      <w:r>
        <w:t xml:space="preserve"> remove the existing scheduled message from </w:t>
      </w:r>
      <w:proofErr w:type="spellStart"/>
      <w:r>
        <w:t>HiMarley</w:t>
      </w:r>
      <w:proofErr w:type="spellEnd"/>
      <w:r>
        <w:t xml:space="preserve"> API. Then create a new schedule message with updated data. When the response is successful, the data on the case is updated in the Claim Center.</w:t>
      </w:r>
    </w:p>
    <w:p w14:paraId="1C007111" w14:textId="77777777" w:rsidR="000F716C" w:rsidRDefault="000F716C">
      <w:pPr>
        <w:spacing w:before="0" w:after="0" w:line="240" w:lineRule="auto"/>
        <w:ind w:left="0"/>
      </w:pPr>
      <w:bookmarkStart w:id="75" w:name="_heading=h.55fvh7qmuf3u" w:colFirst="0" w:colLast="0"/>
      <w:bookmarkEnd w:id="75"/>
    </w:p>
    <w:p w14:paraId="57FE6CA5" w14:textId="77777777" w:rsidR="000F716C" w:rsidRDefault="00000000">
      <w:pPr>
        <w:spacing w:before="0" w:after="0" w:line="240" w:lineRule="auto"/>
        <w:ind w:left="0"/>
      </w:pPr>
      <w:bookmarkStart w:id="76" w:name="_heading=h.xhh99n209xh0" w:colFirst="0" w:colLast="0"/>
      <w:bookmarkEnd w:id="76"/>
      <w:r>
        <w:rPr>
          <w:noProof/>
        </w:rPr>
        <w:drawing>
          <wp:inline distT="114300" distB="114300" distL="114300" distR="114300" wp14:anchorId="212E3F5F" wp14:editId="0641DBAF">
            <wp:extent cx="6400800" cy="2857500"/>
            <wp:effectExtent l="0" t="0" r="0" b="0"/>
            <wp:docPr id="2109764057"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72"/>
                    <a:srcRect/>
                    <a:stretch>
                      <a:fillRect/>
                    </a:stretch>
                  </pic:blipFill>
                  <pic:spPr>
                    <a:xfrm>
                      <a:off x="0" y="0"/>
                      <a:ext cx="6400800" cy="2857500"/>
                    </a:xfrm>
                    <a:prstGeom prst="rect">
                      <a:avLst/>
                    </a:prstGeom>
                    <a:ln/>
                  </pic:spPr>
                </pic:pic>
              </a:graphicData>
            </a:graphic>
          </wp:inline>
        </w:drawing>
      </w:r>
    </w:p>
    <w:p w14:paraId="569ADD1E" w14:textId="77777777" w:rsidR="000F716C" w:rsidRDefault="000F716C">
      <w:pPr>
        <w:spacing w:before="0" w:after="0" w:line="240" w:lineRule="auto"/>
        <w:ind w:left="0"/>
      </w:pPr>
      <w:bookmarkStart w:id="77" w:name="_heading=h.pkhrux235eo5" w:colFirst="0" w:colLast="0"/>
      <w:bookmarkEnd w:id="77"/>
    </w:p>
    <w:p w14:paraId="0E21A650" w14:textId="77777777" w:rsidR="000F716C" w:rsidRDefault="000F716C">
      <w:pPr>
        <w:spacing w:before="0" w:after="0" w:line="240" w:lineRule="auto"/>
        <w:ind w:left="0"/>
      </w:pPr>
      <w:bookmarkStart w:id="78" w:name="_heading=h.jdtas9d7g21a" w:colFirst="0" w:colLast="0"/>
      <w:bookmarkEnd w:id="78"/>
    </w:p>
    <w:p w14:paraId="3BF5F972" w14:textId="77777777" w:rsidR="000F716C" w:rsidRDefault="000F716C">
      <w:pPr>
        <w:spacing w:before="0" w:after="0" w:line="240" w:lineRule="auto"/>
        <w:ind w:left="0"/>
      </w:pPr>
      <w:bookmarkStart w:id="79" w:name="_heading=h.suu9ntsonkpy" w:colFirst="0" w:colLast="0"/>
      <w:bookmarkEnd w:id="79"/>
    </w:p>
    <w:p w14:paraId="666F4E99" w14:textId="77777777" w:rsidR="000F716C" w:rsidRDefault="000F716C">
      <w:pPr>
        <w:spacing w:before="0" w:after="0" w:line="240" w:lineRule="auto"/>
        <w:ind w:left="0"/>
      </w:pPr>
      <w:bookmarkStart w:id="80" w:name="_heading=h.8v7wi4gey9zt" w:colFirst="0" w:colLast="0"/>
      <w:bookmarkEnd w:id="80"/>
    </w:p>
    <w:p w14:paraId="572728A9" w14:textId="77777777" w:rsidR="000F716C" w:rsidRDefault="000F716C">
      <w:pPr>
        <w:spacing w:before="0" w:after="0" w:line="240" w:lineRule="auto"/>
        <w:ind w:left="0"/>
      </w:pPr>
      <w:bookmarkStart w:id="81" w:name="_heading=h.a33yh18sgwhz" w:colFirst="0" w:colLast="0"/>
      <w:bookmarkEnd w:id="81"/>
    </w:p>
    <w:p w14:paraId="144FB683" w14:textId="77777777" w:rsidR="000F716C" w:rsidRDefault="000F716C">
      <w:pPr>
        <w:spacing w:before="0" w:after="0" w:line="240" w:lineRule="auto"/>
        <w:ind w:left="0"/>
      </w:pPr>
      <w:bookmarkStart w:id="82" w:name="_heading=h.u8tcjo92s4wn" w:colFirst="0" w:colLast="0"/>
      <w:bookmarkEnd w:id="82"/>
    </w:p>
    <w:p w14:paraId="51196E45" w14:textId="77777777" w:rsidR="000F716C" w:rsidRDefault="000F716C">
      <w:pPr>
        <w:spacing w:before="0" w:after="0" w:line="240" w:lineRule="auto"/>
        <w:ind w:left="0"/>
      </w:pPr>
      <w:bookmarkStart w:id="83" w:name="_heading=h.89e4ll1yqiua" w:colFirst="0" w:colLast="0"/>
      <w:bookmarkEnd w:id="83"/>
    </w:p>
    <w:p w14:paraId="57A82D20" w14:textId="77777777" w:rsidR="000F716C" w:rsidRDefault="000F716C">
      <w:pPr>
        <w:spacing w:before="0" w:after="0" w:line="240" w:lineRule="auto"/>
        <w:ind w:left="0"/>
      </w:pPr>
      <w:bookmarkStart w:id="84" w:name="_heading=h.vstgaho5ys20" w:colFirst="0" w:colLast="0"/>
      <w:bookmarkEnd w:id="84"/>
    </w:p>
    <w:p w14:paraId="69D7F938" w14:textId="77777777" w:rsidR="000F716C" w:rsidRDefault="000F716C">
      <w:pPr>
        <w:spacing w:before="0" w:after="0" w:line="240" w:lineRule="auto"/>
        <w:ind w:left="0"/>
      </w:pPr>
      <w:bookmarkStart w:id="85" w:name="_heading=h.n76gzp31qy25" w:colFirst="0" w:colLast="0"/>
      <w:bookmarkEnd w:id="85"/>
    </w:p>
    <w:p w14:paraId="1D80B5F5" w14:textId="77777777" w:rsidR="000F716C" w:rsidRDefault="000F716C">
      <w:pPr>
        <w:spacing w:before="0" w:after="0" w:line="240" w:lineRule="auto"/>
        <w:ind w:left="0"/>
      </w:pPr>
      <w:bookmarkStart w:id="86" w:name="_heading=h.vghiotdrfcr7" w:colFirst="0" w:colLast="0"/>
      <w:bookmarkEnd w:id="86"/>
    </w:p>
    <w:p w14:paraId="6DD13EF5" w14:textId="77777777" w:rsidR="000F716C" w:rsidRDefault="000F716C">
      <w:pPr>
        <w:spacing w:before="0" w:after="0" w:line="240" w:lineRule="auto"/>
        <w:ind w:left="0"/>
      </w:pPr>
      <w:bookmarkStart w:id="87" w:name="_heading=h.5t48u93h5ato" w:colFirst="0" w:colLast="0"/>
      <w:bookmarkEnd w:id="87"/>
    </w:p>
    <w:p w14:paraId="0F693DBC" w14:textId="77777777" w:rsidR="000F716C" w:rsidRDefault="000F716C">
      <w:pPr>
        <w:spacing w:before="0" w:after="0" w:line="240" w:lineRule="auto"/>
        <w:ind w:left="0"/>
      </w:pPr>
      <w:bookmarkStart w:id="88" w:name="_heading=h.as1yc4l3o6go" w:colFirst="0" w:colLast="0"/>
      <w:bookmarkEnd w:id="88"/>
    </w:p>
    <w:p w14:paraId="53720B2B" w14:textId="77777777" w:rsidR="000F716C" w:rsidRDefault="000F716C">
      <w:pPr>
        <w:spacing w:before="0" w:after="0" w:line="240" w:lineRule="auto"/>
        <w:ind w:left="0"/>
      </w:pPr>
      <w:bookmarkStart w:id="89" w:name="_heading=h.2c2kz0gz6ibn" w:colFirst="0" w:colLast="0"/>
      <w:bookmarkEnd w:id="89"/>
    </w:p>
    <w:p w14:paraId="59236176" w14:textId="77777777" w:rsidR="000F716C" w:rsidRDefault="000F716C">
      <w:pPr>
        <w:spacing w:before="0" w:after="0" w:line="240" w:lineRule="auto"/>
        <w:ind w:left="0"/>
      </w:pPr>
      <w:bookmarkStart w:id="90" w:name="_heading=h.4bthfwpxmbx" w:colFirst="0" w:colLast="0"/>
      <w:bookmarkEnd w:id="90"/>
    </w:p>
    <w:p w14:paraId="3D5EDAD6" w14:textId="77777777" w:rsidR="000F716C" w:rsidRDefault="000F716C">
      <w:pPr>
        <w:spacing w:before="0" w:after="0" w:line="240" w:lineRule="auto"/>
        <w:ind w:left="0"/>
      </w:pPr>
      <w:bookmarkStart w:id="91" w:name="_heading=h.b02zt92qc71d" w:colFirst="0" w:colLast="0"/>
      <w:bookmarkEnd w:id="91"/>
    </w:p>
    <w:p w14:paraId="7AFE1DF4" w14:textId="77777777" w:rsidR="000F716C" w:rsidRDefault="000F716C">
      <w:pPr>
        <w:spacing w:before="0" w:after="0" w:line="240" w:lineRule="auto"/>
        <w:ind w:left="0"/>
      </w:pPr>
      <w:bookmarkStart w:id="92" w:name="_heading=h.rqx531hftbs6" w:colFirst="0" w:colLast="0"/>
      <w:bookmarkEnd w:id="92"/>
    </w:p>
    <w:p w14:paraId="01D00E29" w14:textId="77777777" w:rsidR="000F716C" w:rsidRDefault="000F716C">
      <w:pPr>
        <w:spacing w:before="0" w:after="0" w:line="240" w:lineRule="auto"/>
        <w:ind w:left="0"/>
      </w:pPr>
      <w:bookmarkStart w:id="93" w:name="_heading=h.5cpkvujy9kf8" w:colFirst="0" w:colLast="0"/>
      <w:bookmarkEnd w:id="93"/>
    </w:p>
    <w:p w14:paraId="25BBD964" w14:textId="77777777" w:rsidR="000F716C" w:rsidRDefault="000F716C">
      <w:pPr>
        <w:spacing w:before="0" w:after="0" w:line="240" w:lineRule="auto"/>
        <w:ind w:left="0"/>
      </w:pPr>
      <w:bookmarkStart w:id="94" w:name="_heading=h.aa9lsak80n3q" w:colFirst="0" w:colLast="0"/>
      <w:bookmarkEnd w:id="94"/>
    </w:p>
    <w:p w14:paraId="328FA866" w14:textId="77777777" w:rsidR="000F716C" w:rsidRDefault="000F716C">
      <w:pPr>
        <w:spacing w:before="0" w:after="0" w:line="240" w:lineRule="auto"/>
        <w:ind w:left="0"/>
      </w:pPr>
      <w:bookmarkStart w:id="95" w:name="_heading=h.d371m4fr66bf" w:colFirst="0" w:colLast="0"/>
      <w:bookmarkEnd w:id="95"/>
    </w:p>
    <w:p w14:paraId="4C3C1E15" w14:textId="77777777" w:rsidR="000F716C" w:rsidRDefault="000F716C">
      <w:pPr>
        <w:spacing w:before="0" w:after="0" w:line="240" w:lineRule="auto"/>
        <w:ind w:left="0"/>
      </w:pPr>
      <w:bookmarkStart w:id="96" w:name="_heading=h.la2c4fpq4dcg" w:colFirst="0" w:colLast="0"/>
      <w:bookmarkEnd w:id="96"/>
    </w:p>
    <w:p w14:paraId="395ADAFB" w14:textId="77777777" w:rsidR="000F716C" w:rsidRDefault="000F716C">
      <w:pPr>
        <w:spacing w:before="0" w:after="0" w:line="240" w:lineRule="auto"/>
        <w:ind w:left="0"/>
      </w:pPr>
      <w:bookmarkStart w:id="97" w:name="_heading=h.m2793qnr193e" w:colFirst="0" w:colLast="0"/>
      <w:bookmarkEnd w:id="97"/>
    </w:p>
    <w:p w14:paraId="6D8F905E" w14:textId="77777777" w:rsidR="000F716C" w:rsidRDefault="000F716C">
      <w:pPr>
        <w:spacing w:before="0" w:after="0" w:line="240" w:lineRule="auto"/>
        <w:ind w:left="0"/>
      </w:pPr>
      <w:bookmarkStart w:id="98" w:name="_heading=h.qbf2ywxn71yr" w:colFirst="0" w:colLast="0"/>
      <w:bookmarkEnd w:id="98"/>
    </w:p>
    <w:p w14:paraId="37A26767" w14:textId="77777777" w:rsidR="000F716C" w:rsidRDefault="000F716C">
      <w:pPr>
        <w:spacing w:before="0" w:after="0" w:line="240" w:lineRule="auto"/>
        <w:ind w:left="0"/>
      </w:pPr>
      <w:bookmarkStart w:id="99" w:name="_heading=h.ole06pzbxda" w:colFirst="0" w:colLast="0"/>
      <w:bookmarkEnd w:id="99"/>
    </w:p>
    <w:p w14:paraId="6C659AA1" w14:textId="77777777" w:rsidR="000F716C" w:rsidRDefault="000F716C">
      <w:pPr>
        <w:spacing w:before="0" w:after="0" w:line="240" w:lineRule="auto"/>
        <w:ind w:left="0"/>
      </w:pPr>
      <w:bookmarkStart w:id="100" w:name="_heading=h.hsgllerj6xcw" w:colFirst="0" w:colLast="0"/>
      <w:bookmarkEnd w:id="100"/>
    </w:p>
    <w:p w14:paraId="10EA05E2" w14:textId="77777777" w:rsidR="000F716C" w:rsidRDefault="000F716C">
      <w:pPr>
        <w:spacing w:before="0" w:after="0" w:line="240" w:lineRule="auto"/>
        <w:ind w:left="0"/>
      </w:pPr>
      <w:bookmarkStart w:id="101" w:name="_heading=h.tzuavo8nnpm6" w:colFirst="0" w:colLast="0"/>
      <w:bookmarkEnd w:id="101"/>
    </w:p>
    <w:p w14:paraId="7CF05815" w14:textId="77777777" w:rsidR="000F716C" w:rsidRDefault="00000000">
      <w:pPr>
        <w:spacing w:before="0" w:after="0" w:line="240" w:lineRule="auto"/>
        <w:ind w:left="0"/>
      </w:pPr>
      <w:bookmarkStart w:id="102" w:name="_heading=h.pg8rhl8bm58" w:colFirst="0" w:colLast="0"/>
      <w:bookmarkEnd w:id="102"/>
      <w:r>
        <w:lastRenderedPageBreak/>
        <w:t xml:space="preserve">Delete Schedule Message - User can delate the schedule messages on the schedule message panel by clicking Delete Button. After clicked Delete button, methods in </w:t>
      </w:r>
      <w:proofErr w:type="spellStart"/>
      <w:r>
        <w:t>HiMarleyScheduledMessageClient</w:t>
      </w:r>
      <w:proofErr w:type="spellEnd"/>
      <w:r>
        <w:t xml:space="preserve"> remove a scheduled message from </w:t>
      </w:r>
      <w:proofErr w:type="spellStart"/>
      <w:r>
        <w:t>HiMarley</w:t>
      </w:r>
      <w:proofErr w:type="spellEnd"/>
      <w:r>
        <w:t xml:space="preserve"> API. When the response is successful, a scheduled message is </w:t>
      </w:r>
      <w:proofErr w:type="gramStart"/>
      <w:r>
        <w:t>deleted  in</w:t>
      </w:r>
      <w:proofErr w:type="gramEnd"/>
      <w:r>
        <w:t xml:space="preserve"> the Claim Center.</w:t>
      </w:r>
    </w:p>
    <w:p w14:paraId="2B702B8B" w14:textId="77777777" w:rsidR="000F716C" w:rsidRDefault="000F716C">
      <w:pPr>
        <w:spacing w:before="0" w:after="0" w:line="240" w:lineRule="auto"/>
        <w:ind w:left="0"/>
      </w:pPr>
      <w:bookmarkStart w:id="103" w:name="_heading=h.h6m77yncwufv" w:colFirst="0" w:colLast="0"/>
      <w:bookmarkEnd w:id="103"/>
    </w:p>
    <w:p w14:paraId="09434E8A" w14:textId="77777777" w:rsidR="000F716C" w:rsidRDefault="00000000">
      <w:pPr>
        <w:spacing w:before="0" w:after="0" w:line="240" w:lineRule="auto"/>
        <w:ind w:left="0"/>
      </w:pPr>
      <w:bookmarkStart w:id="104" w:name="_heading=h.8vd2iw5ilprl" w:colFirst="0" w:colLast="0"/>
      <w:bookmarkEnd w:id="104"/>
      <w:r>
        <w:rPr>
          <w:noProof/>
        </w:rPr>
        <w:drawing>
          <wp:inline distT="114300" distB="114300" distL="114300" distR="114300" wp14:anchorId="27957695" wp14:editId="2BF2F9D6">
            <wp:extent cx="6400800" cy="3416300"/>
            <wp:effectExtent l="0" t="0" r="0" b="0"/>
            <wp:docPr id="210976401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3"/>
                    <a:srcRect/>
                    <a:stretch>
                      <a:fillRect/>
                    </a:stretch>
                  </pic:blipFill>
                  <pic:spPr>
                    <a:xfrm>
                      <a:off x="0" y="0"/>
                      <a:ext cx="6400800" cy="3416300"/>
                    </a:xfrm>
                    <a:prstGeom prst="rect">
                      <a:avLst/>
                    </a:prstGeom>
                    <a:ln/>
                  </pic:spPr>
                </pic:pic>
              </a:graphicData>
            </a:graphic>
          </wp:inline>
        </w:drawing>
      </w:r>
    </w:p>
    <w:p w14:paraId="7628ABD8" w14:textId="77777777" w:rsidR="000F716C" w:rsidRDefault="00000000">
      <w:pPr>
        <w:pStyle w:val="Heading3"/>
        <w:ind w:left="360"/>
      </w:pPr>
      <w:bookmarkStart w:id="105" w:name="_Toc133490711"/>
      <w:proofErr w:type="spellStart"/>
      <w:r>
        <w:rPr>
          <w:sz w:val="36"/>
          <w:szCs w:val="36"/>
        </w:rPr>
        <w:t>HiMarley</w:t>
      </w:r>
      <w:proofErr w:type="spellEnd"/>
      <w:r>
        <w:rPr>
          <w:sz w:val="36"/>
          <w:szCs w:val="36"/>
        </w:rPr>
        <w:t xml:space="preserve"> Custom Events</w:t>
      </w:r>
      <w:bookmarkEnd w:id="105"/>
    </w:p>
    <w:p w14:paraId="115561A7" w14:textId="77777777" w:rsidR="000F716C" w:rsidRDefault="00000000">
      <w:pPr>
        <w:spacing w:before="0" w:after="0"/>
        <w:ind w:left="0"/>
      </w:pPr>
      <w:r>
        <w:rPr>
          <w:color w:val="00A5B8"/>
          <w:sz w:val="28"/>
          <w:szCs w:val="28"/>
        </w:rPr>
        <w:t>Claim Closed</w:t>
      </w:r>
    </w:p>
    <w:p w14:paraId="138FF19A" w14:textId="77777777" w:rsidR="000F716C" w:rsidRDefault="000F716C">
      <w:pPr>
        <w:spacing w:before="0" w:after="0" w:line="240" w:lineRule="auto"/>
        <w:ind w:left="0"/>
      </w:pPr>
    </w:p>
    <w:p w14:paraId="143461B0" w14:textId="77777777" w:rsidR="000F716C" w:rsidRDefault="00000000">
      <w:pPr>
        <w:spacing w:before="0" w:after="0" w:line="240" w:lineRule="auto"/>
        <w:ind w:left="0"/>
      </w:pPr>
      <w:r>
        <w:t xml:space="preserve">Users can trigger a claim closed event if the event is enabled. It will be done during closing the claim on which there is a case. The template assigned to this event is sent. After triggering the event, the payload will be sent to </w:t>
      </w:r>
      <w:proofErr w:type="spellStart"/>
      <w:r>
        <w:t>HiMarley</w:t>
      </w:r>
      <w:proofErr w:type="spellEnd"/>
      <w:r>
        <w:t xml:space="preserve"> chat. The send message will be visible in Hi Marley Chat. When the message will be received back from the webhook the table with the message in the ‘Hi Marley Case Detail’ page will be also updated.</w:t>
      </w:r>
    </w:p>
    <w:p w14:paraId="38944E04" w14:textId="77777777" w:rsidR="000F716C" w:rsidRDefault="00000000">
      <w:pPr>
        <w:spacing w:before="0" w:after="0" w:line="240" w:lineRule="auto"/>
        <w:ind w:left="0"/>
      </w:pPr>
      <w:bookmarkStart w:id="106" w:name="_heading=h.ahhkej2q3j1f" w:colFirst="0" w:colLast="0"/>
      <w:bookmarkEnd w:id="106"/>
      <w:r>
        <w:rPr>
          <w:noProof/>
        </w:rPr>
        <w:lastRenderedPageBreak/>
        <w:drawing>
          <wp:inline distT="114300" distB="114300" distL="114300" distR="114300" wp14:anchorId="23675A11" wp14:editId="4EF6F10D">
            <wp:extent cx="6400800" cy="3200400"/>
            <wp:effectExtent l="0" t="0" r="0" b="0"/>
            <wp:docPr id="2109764155" name="image158.png"/>
            <wp:cNvGraphicFramePr/>
            <a:graphic xmlns:a="http://schemas.openxmlformats.org/drawingml/2006/main">
              <a:graphicData uri="http://schemas.openxmlformats.org/drawingml/2006/picture">
                <pic:pic xmlns:pic="http://schemas.openxmlformats.org/drawingml/2006/picture">
                  <pic:nvPicPr>
                    <pic:cNvPr id="0" name="image158.png"/>
                    <pic:cNvPicPr preferRelativeResize="0"/>
                  </pic:nvPicPr>
                  <pic:blipFill>
                    <a:blip r:embed="rId174"/>
                    <a:srcRect/>
                    <a:stretch>
                      <a:fillRect/>
                    </a:stretch>
                  </pic:blipFill>
                  <pic:spPr>
                    <a:xfrm>
                      <a:off x="0" y="0"/>
                      <a:ext cx="6400800" cy="3200400"/>
                    </a:xfrm>
                    <a:prstGeom prst="rect">
                      <a:avLst/>
                    </a:prstGeom>
                    <a:ln/>
                  </pic:spPr>
                </pic:pic>
              </a:graphicData>
            </a:graphic>
          </wp:inline>
        </w:drawing>
      </w:r>
    </w:p>
    <w:p w14:paraId="2C81C852" w14:textId="77777777" w:rsidR="000F716C" w:rsidRDefault="000F716C">
      <w:pPr>
        <w:spacing w:before="0" w:after="0" w:line="240" w:lineRule="auto"/>
        <w:ind w:left="0"/>
      </w:pPr>
      <w:bookmarkStart w:id="107" w:name="_heading=h.77guklajzuzs" w:colFirst="0" w:colLast="0"/>
      <w:bookmarkEnd w:id="107"/>
    </w:p>
    <w:p w14:paraId="09EEB59A" w14:textId="77777777" w:rsidR="000F716C" w:rsidRDefault="00000000">
      <w:pPr>
        <w:spacing w:before="0" w:after="0"/>
        <w:ind w:left="0"/>
      </w:pPr>
      <w:r>
        <w:rPr>
          <w:color w:val="00A5B8"/>
          <w:sz w:val="28"/>
          <w:szCs w:val="28"/>
        </w:rPr>
        <w:t>Claim Payment</w:t>
      </w:r>
    </w:p>
    <w:p w14:paraId="25B9972F" w14:textId="77777777" w:rsidR="000F716C" w:rsidRDefault="000F716C">
      <w:pPr>
        <w:spacing w:before="0" w:after="0" w:line="240" w:lineRule="auto"/>
        <w:ind w:left="0" w:firstLine="720"/>
      </w:pPr>
      <w:bookmarkStart w:id="108" w:name="_heading=h.7xxpy1wfyf3c" w:colFirst="0" w:colLast="0"/>
      <w:bookmarkEnd w:id="108"/>
    </w:p>
    <w:p w14:paraId="5BE9AF6D" w14:textId="77777777" w:rsidR="000F716C" w:rsidRDefault="00000000">
      <w:pPr>
        <w:spacing w:before="0" w:after="0" w:line="240" w:lineRule="auto"/>
        <w:ind w:left="0"/>
      </w:pPr>
      <w:r>
        <w:t xml:space="preserve">Users can trigger a claim payment event if the event is enabled. If the claim case exists and the user will create a check (payment), the template assigned to this event will be sent. After the event is triggered, the message will be visible in Hi Marley </w:t>
      </w:r>
      <w:proofErr w:type="spellStart"/>
      <w:proofErr w:type="gramStart"/>
      <w:r>
        <w:t>chat.When</w:t>
      </w:r>
      <w:proofErr w:type="spellEnd"/>
      <w:proofErr w:type="gramEnd"/>
      <w:r>
        <w:t xml:space="preserve"> the message will be received back from the webhook the table with the message in the ‘Hi Marley Case Detail’ page will be also updated.</w:t>
      </w:r>
    </w:p>
    <w:p w14:paraId="2EFBE222" w14:textId="77777777" w:rsidR="000F716C" w:rsidRDefault="000F716C">
      <w:pPr>
        <w:spacing w:before="0" w:after="0" w:line="240" w:lineRule="auto"/>
        <w:ind w:left="0" w:firstLine="720"/>
      </w:pPr>
      <w:bookmarkStart w:id="109" w:name="_heading=h.eieadhn1iocr" w:colFirst="0" w:colLast="0"/>
      <w:bookmarkEnd w:id="109"/>
    </w:p>
    <w:p w14:paraId="101EFDA8" w14:textId="77777777" w:rsidR="000F716C" w:rsidRDefault="00000000">
      <w:pPr>
        <w:spacing w:before="0" w:after="0" w:line="240" w:lineRule="auto"/>
        <w:ind w:left="0"/>
      </w:pPr>
      <w:bookmarkStart w:id="110" w:name="_heading=h.9nkzjbdjcubg" w:colFirst="0" w:colLast="0"/>
      <w:bookmarkEnd w:id="110"/>
      <w:r>
        <w:rPr>
          <w:noProof/>
        </w:rPr>
        <w:drawing>
          <wp:inline distT="114300" distB="114300" distL="114300" distR="114300" wp14:anchorId="728A665F" wp14:editId="428644DF">
            <wp:extent cx="6400800" cy="3225800"/>
            <wp:effectExtent l="0" t="0" r="0" b="0"/>
            <wp:docPr id="210976404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75"/>
                    <a:srcRect/>
                    <a:stretch>
                      <a:fillRect/>
                    </a:stretch>
                  </pic:blipFill>
                  <pic:spPr>
                    <a:xfrm>
                      <a:off x="0" y="0"/>
                      <a:ext cx="6400800" cy="3225800"/>
                    </a:xfrm>
                    <a:prstGeom prst="rect">
                      <a:avLst/>
                    </a:prstGeom>
                    <a:ln/>
                  </pic:spPr>
                </pic:pic>
              </a:graphicData>
            </a:graphic>
          </wp:inline>
        </w:drawing>
      </w:r>
    </w:p>
    <w:p w14:paraId="0FF5DE91" w14:textId="77777777" w:rsidR="000F716C" w:rsidRDefault="00000000">
      <w:pPr>
        <w:spacing w:before="0" w:after="0"/>
        <w:ind w:left="0"/>
      </w:pPr>
      <w:r>
        <w:rPr>
          <w:color w:val="00A5B8"/>
          <w:sz w:val="28"/>
          <w:szCs w:val="28"/>
        </w:rPr>
        <w:t>Claim Reopen</w:t>
      </w:r>
    </w:p>
    <w:p w14:paraId="66680D8E" w14:textId="77777777" w:rsidR="000F716C" w:rsidRDefault="000F716C">
      <w:pPr>
        <w:spacing w:before="0" w:after="0" w:line="240" w:lineRule="auto"/>
        <w:ind w:left="0"/>
      </w:pPr>
      <w:bookmarkStart w:id="111" w:name="_heading=h.5jwu51inr5g2" w:colFirst="0" w:colLast="0"/>
      <w:bookmarkEnd w:id="111"/>
    </w:p>
    <w:p w14:paraId="40DCF939" w14:textId="77777777" w:rsidR="000F716C" w:rsidRDefault="00000000">
      <w:pPr>
        <w:spacing w:before="0" w:after="0" w:line="240" w:lineRule="auto"/>
        <w:ind w:left="0"/>
      </w:pPr>
      <w:bookmarkStart w:id="112" w:name="_heading=h.uzswwg1f8zwg" w:colFirst="0" w:colLast="0"/>
      <w:bookmarkEnd w:id="112"/>
      <w:r>
        <w:t xml:space="preserve">Users can trigger a claim reopen event if the event is enabled. It will be done during reopening the claim on which there is a case. The template assigned to this event is sent. After triggering the event, the payload will be sent to </w:t>
      </w:r>
      <w:proofErr w:type="spellStart"/>
      <w:r>
        <w:t>HiMarley</w:t>
      </w:r>
      <w:proofErr w:type="spellEnd"/>
      <w:r>
        <w:t xml:space="preserve"> chat. The </w:t>
      </w:r>
      <w:r>
        <w:lastRenderedPageBreak/>
        <w:t>send message will be visible in Hi Marley Chat. When the message will be received back from the webhook the table with the message in the ‘Hi Marley Case Detail’ page will be also updated.</w:t>
      </w:r>
    </w:p>
    <w:p w14:paraId="7851C41D" w14:textId="77777777" w:rsidR="000F716C" w:rsidRDefault="00000000">
      <w:pPr>
        <w:spacing w:before="0" w:after="0" w:line="240" w:lineRule="auto"/>
        <w:ind w:left="0"/>
      </w:pPr>
      <w:bookmarkStart w:id="113" w:name="_heading=h.1r1xyyiatrz5" w:colFirst="0" w:colLast="0"/>
      <w:bookmarkEnd w:id="113"/>
      <w:r>
        <w:rPr>
          <w:noProof/>
        </w:rPr>
        <w:drawing>
          <wp:inline distT="114300" distB="114300" distL="114300" distR="114300" wp14:anchorId="340CEA51" wp14:editId="6E85EDF4">
            <wp:extent cx="6400800" cy="3187700"/>
            <wp:effectExtent l="0" t="0" r="0" b="0"/>
            <wp:docPr id="2109764118"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76"/>
                    <a:srcRect/>
                    <a:stretch>
                      <a:fillRect/>
                    </a:stretch>
                  </pic:blipFill>
                  <pic:spPr>
                    <a:xfrm>
                      <a:off x="0" y="0"/>
                      <a:ext cx="6400800" cy="3187700"/>
                    </a:xfrm>
                    <a:prstGeom prst="rect">
                      <a:avLst/>
                    </a:prstGeom>
                    <a:ln/>
                  </pic:spPr>
                </pic:pic>
              </a:graphicData>
            </a:graphic>
          </wp:inline>
        </w:drawing>
      </w:r>
    </w:p>
    <w:p w14:paraId="73DD8684" w14:textId="77777777" w:rsidR="000F716C" w:rsidRDefault="00000000">
      <w:pPr>
        <w:pStyle w:val="Heading2"/>
        <w:ind w:firstLine="547"/>
      </w:pPr>
      <w:bookmarkStart w:id="114" w:name="_Toc133490712"/>
      <w:r>
        <w:t>Integration Components</w:t>
      </w:r>
      <w:bookmarkEnd w:id="114"/>
    </w:p>
    <w:p w14:paraId="147E6B12" w14:textId="77777777" w:rsidR="000F716C" w:rsidRDefault="00000000">
      <w:pPr>
        <w:pStyle w:val="Heading3"/>
        <w:ind w:firstLine="547"/>
        <w:rPr>
          <w:rFonts w:ascii="Batang" w:eastAsia="Batang" w:hAnsi="Batang" w:cs="Batang"/>
        </w:rPr>
      </w:pPr>
      <w:bookmarkStart w:id="115" w:name="_Toc133490713"/>
      <w:r>
        <w:t>Messaging</w:t>
      </w:r>
      <w:bookmarkEnd w:id="115"/>
      <w:r>
        <w:rPr>
          <w:rFonts w:ascii="Batang" w:eastAsia="Batang" w:hAnsi="Batang" w:cs="Batang"/>
        </w:rPr>
        <w:t xml:space="preserve"> </w:t>
      </w:r>
    </w:p>
    <w:p w14:paraId="50DE416B" w14:textId="77777777" w:rsidR="000F716C" w:rsidRDefault="00000000">
      <w:pPr>
        <w:pStyle w:val="Heading3"/>
        <w:ind w:firstLine="547"/>
      </w:pPr>
      <w:bookmarkStart w:id="116" w:name="_Toc133490714"/>
      <w:r>
        <w:t>Hi Marley Outbound Integration</w:t>
      </w:r>
      <w:bookmarkEnd w:id="116"/>
    </w:p>
    <w:p w14:paraId="79808254" w14:textId="77777777" w:rsidR="000F716C" w:rsidRDefault="00000000">
      <w:pPr>
        <w:numPr>
          <w:ilvl w:val="0"/>
          <w:numId w:val="19"/>
        </w:numPr>
        <w:pBdr>
          <w:top w:val="nil"/>
          <w:left w:val="nil"/>
          <w:bottom w:val="nil"/>
          <w:right w:val="nil"/>
          <w:between w:val="nil"/>
        </w:pBdr>
        <w:rPr>
          <w:color w:val="000000"/>
        </w:rPr>
      </w:pPr>
      <w:r>
        <w:rPr>
          <w:color w:val="000000"/>
        </w:rPr>
        <w:t>Uses Message Transport and event fired mechanism to send messages to Hi Marley by consuming Hi Marley REST API</w:t>
      </w:r>
    </w:p>
    <w:p w14:paraId="5214D643" w14:textId="77777777" w:rsidR="000F716C" w:rsidRDefault="00000000">
      <w:pPr>
        <w:pStyle w:val="Heading3"/>
        <w:ind w:firstLine="547"/>
      </w:pPr>
      <w:bookmarkStart w:id="117" w:name="_Toc133490715"/>
      <w:r>
        <w:t>Hi Marley Inbound Integration</w:t>
      </w:r>
      <w:bookmarkEnd w:id="117"/>
    </w:p>
    <w:p w14:paraId="046CAB06" w14:textId="77777777" w:rsidR="000F716C" w:rsidRDefault="00000000">
      <w:pPr>
        <w:numPr>
          <w:ilvl w:val="0"/>
          <w:numId w:val="19"/>
        </w:numPr>
        <w:pBdr>
          <w:top w:val="nil"/>
          <w:left w:val="nil"/>
          <w:bottom w:val="nil"/>
          <w:right w:val="nil"/>
          <w:between w:val="nil"/>
        </w:pBdr>
        <w:spacing w:after="0"/>
      </w:pPr>
      <w:r>
        <w:rPr>
          <w:color w:val="000000"/>
        </w:rPr>
        <w:t>Servlets that subscribe to Hi Marley webhook to receive update from Hi Marley for:</w:t>
      </w:r>
    </w:p>
    <w:p w14:paraId="57E9C11F" w14:textId="77777777" w:rsidR="000F716C" w:rsidRDefault="00000000">
      <w:pPr>
        <w:numPr>
          <w:ilvl w:val="1"/>
          <w:numId w:val="19"/>
        </w:numPr>
        <w:pBdr>
          <w:top w:val="nil"/>
          <w:left w:val="nil"/>
          <w:bottom w:val="nil"/>
          <w:right w:val="nil"/>
          <w:between w:val="nil"/>
        </w:pBdr>
        <w:spacing w:before="0" w:after="0"/>
      </w:pPr>
      <w:r>
        <w:rPr>
          <w:color w:val="000000"/>
        </w:rPr>
        <w:t>Case Open/Close status</w:t>
      </w:r>
    </w:p>
    <w:p w14:paraId="3DA2A817" w14:textId="77777777" w:rsidR="000F716C" w:rsidRDefault="00000000">
      <w:pPr>
        <w:numPr>
          <w:ilvl w:val="1"/>
          <w:numId w:val="19"/>
        </w:numPr>
        <w:pBdr>
          <w:top w:val="nil"/>
          <w:left w:val="nil"/>
          <w:bottom w:val="nil"/>
          <w:right w:val="nil"/>
          <w:between w:val="nil"/>
        </w:pBdr>
        <w:spacing w:before="0" w:after="0"/>
      </w:pPr>
      <w:proofErr w:type="spellStart"/>
      <w:r>
        <w:rPr>
          <w:color w:val="000000"/>
        </w:rPr>
        <w:t>OptIn</w:t>
      </w:r>
      <w:proofErr w:type="spellEnd"/>
      <w:r>
        <w:rPr>
          <w:color w:val="000000"/>
        </w:rPr>
        <w:t>/</w:t>
      </w:r>
      <w:proofErr w:type="spellStart"/>
      <w:r>
        <w:rPr>
          <w:color w:val="000000"/>
        </w:rPr>
        <w:t>OptOut</w:t>
      </w:r>
      <w:proofErr w:type="spellEnd"/>
      <w:r>
        <w:rPr>
          <w:color w:val="000000"/>
        </w:rPr>
        <w:t xml:space="preserve"> </w:t>
      </w:r>
    </w:p>
    <w:p w14:paraId="24174E6D" w14:textId="77777777" w:rsidR="000F716C" w:rsidRDefault="00000000">
      <w:pPr>
        <w:numPr>
          <w:ilvl w:val="1"/>
          <w:numId w:val="19"/>
        </w:numPr>
        <w:pBdr>
          <w:top w:val="nil"/>
          <w:left w:val="nil"/>
          <w:bottom w:val="nil"/>
          <w:right w:val="nil"/>
          <w:between w:val="nil"/>
        </w:pBdr>
        <w:spacing w:before="0" w:after="0"/>
      </w:pPr>
      <w:r>
        <w:rPr>
          <w:color w:val="000000"/>
        </w:rPr>
        <w:t>SMS detail</w:t>
      </w:r>
    </w:p>
    <w:p w14:paraId="2D287DCC" w14:textId="77777777" w:rsidR="000F716C" w:rsidRDefault="00000000">
      <w:pPr>
        <w:numPr>
          <w:ilvl w:val="1"/>
          <w:numId w:val="19"/>
        </w:numPr>
        <w:pBdr>
          <w:top w:val="nil"/>
          <w:left w:val="nil"/>
          <w:bottom w:val="nil"/>
          <w:right w:val="nil"/>
          <w:between w:val="nil"/>
        </w:pBdr>
        <w:spacing w:before="0" w:after="0"/>
      </w:pPr>
      <w:r>
        <w:rPr>
          <w:color w:val="000000"/>
        </w:rPr>
        <w:t xml:space="preserve">Hi Marley case </w:t>
      </w:r>
      <w:proofErr w:type="gramStart"/>
      <w:r>
        <w:rPr>
          <w:color w:val="000000"/>
        </w:rPr>
        <w:t>notes</w:t>
      </w:r>
      <w:proofErr w:type="gramEnd"/>
    </w:p>
    <w:p w14:paraId="056EB88E" w14:textId="77777777" w:rsidR="000F716C" w:rsidRDefault="00000000">
      <w:pPr>
        <w:numPr>
          <w:ilvl w:val="1"/>
          <w:numId w:val="19"/>
        </w:numPr>
        <w:pBdr>
          <w:top w:val="nil"/>
          <w:left w:val="nil"/>
          <w:bottom w:val="nil"/>
          <w:right w:val="nil"/>
          <w:between w:val="nil"/>
        </w:pBdr>
        <w:spacing w:before="0"/>
      </w:pPr>
      <w:r>
        <w:rPr>
          <w:color w:val="000000"/>
        </w:rPr>
        <w:t>Transcript</w:t>
      </w:r>
    </w:p>
    <w:p w14:paraId="03AAD0F8" w14:textId="77777777" w:rsidR="000F716C" w:rsidRDefault="00000000">
      <w:pPr>
        <w:ind w:left="720"/>
      </w:pPr>
      <w:r>
        <w:t>Future JSON payload field additions would require changes to the corresponding schema:</w:t>
      </w:r>
    </w:p>
    <w:p w14:paraId="4B1F621B" w14:textId="77777777" w:rsidR="000F716C" w:rsidRDefault="00000000">
      <w:pPr>
        <w:numPr>
          <w:ilvl w:val="1"/>
          <w:numId w:val="2"/>
        </w:numPr>
        <w:pBdr>
          <w:top w:val="nil"/>
          <w:left w:val="nil"/>
          <w:bottom w:val="nil"/>
          <w:right w:val="nil"/>
          <w:between w:val="nil"/>
        </w:pBdr>
        <w:rPr>
          <w:color w:val="000000"/>
        </w:rPr>
      </w:pPr>
      <w:r>
        <w:rPr>
          <w:color w:val="000000"/>
        </w:rPr>
        <w:t>Go to the corresponding schema:</w:t>
      </w:r>
    </w:p>
    <w:p w14:paraId="0E037F80" w14:textId="77777777" w:rsidR="000F716C" w:rsidRDefault="00000000">
      <w:pPr>
        <w:ind w:left="720"/>
        <w:jc w:val="center"/>
      </w:pPr>
      <w:r>
        <w:t>&lt;</w:t>
      </w:r>
      <w:proofErr w:type="spellStart"/>
      <w:r>
        <w:t>ClaimCenter</w:t>
      </w:r>
      <w:proofErr w:type="spellEnd"/>
      <w:r>
        <w:t xml:space="preserve"> Installation Root&gt;\ modules\configuration\config\integration\schemas\acc\</w:t>
      </w:r>
      <w:proofErr w:type="spellStart"/>
      <w:r>
        <w:t>himarley</w:t>
      </w:r>
      <w:proofErr w:type="spellEnd"/>
    </w:p>
    <w:p w14:paraId="373F153C" w14:textId="77777777" w:rsidR="000F716C" w:rsidRDefault="00000000">
      <w:pPr>
        <w:numPr>
          <w:ilvl w:val="1"/>
          <w:numId w:val="2"/>
        </w:numPr>
        <w:pBdr>
          <w:top w:val="nil"/>
          <w:left w:val="nil"/>
          <w:bottom w:val="nil"/>
          <w:right w:val="nil"/>
          <w:between w:val="nil"/>
        </w:pBdr>
      </w:pPr>
      <w:r>
        <w:rPr>
          <w:color w:val="000000"/>
        </w:rPr>
        <w:t>Follow the format in the schema file to add the additional field. Example:</w:t>
      </w:r>
    </w:p>
    <w:p w14:paraId="0A1E806F" w14:textId="77777777" w:rsidR="000F716C" w:rsidRDefault="00000000">
      <w:pPr>
        <w:ind w:left="2520"/>
      </w:pPr>
      <w:r>
        <w:t xml:space="preserve">    "</w:t>
      </w:r>
      <w:proofErr w:type="spellStart"/>
      <w:r>
        <w:t>fieldName</w:t>
      </w:r>
      <w:proofErr w:type="spellEnd"/>
      <w:r>
        <w:t>": {</w:t>
      </w:r>
    </w:p>
    <w:p w14:paraId="4F31C970" w14:textId="77777777" w:rsidR="000F716C" w:rsidRDefault="00000000">
      <w:pPr>
        <w:ind w:left="2520"/>
      </w:pPr>
      <w:r>
        <w:t xml:space="preserve">      "type": "object",</w:t>
      </w:r>
    </w:p>
    <w:p w14:paraId="4409A07C" w14:textId="77777777" w:rsidR="000F716C" w:rsidRDefault="00000000">
      <w:pPr>
        <w:ind w:left="2520"/>
      </w:pPr>
      <w:r>
        <w:t xml:space="preserve">      "properties": {</w:t>
      </w:r>
    </w:p>
    <w:p w14:paraId="405E83DF" w14:textId="77777777" w:rsidR="000F716C" w:rsidRDefault="00000000">
      <w:pPr>
        <w:ind w:left="2520"/>
      </w:pPr>
      <w:r>
        <w:t xml:space="preserve">        "property1": {</w:t>
      </w:r>
    </w:p>
    <w:p w14:paraId="04F5DF27" w14:textId="77777777" w:rsidR="000F716C" w:rsidRDefault="00000000">
      <w:pPr>
        <w:ind w:left="2520"/>
      </w:pPr>
      <w:r>
        <w:t xml:space="preserve">          "type": "string"</w:t>
      </w:r>
    </w:p>
    <w:p w14:paraId="677E862D" w14:textId="77777777" w:rsidR="000F716C" w:rsidRDefault="00000000">
      <w:pPr>
        <w:ind w:left="2520"/>
      </w:pPr>
      <w:r>
        <w:lastRenderedPageBreak/>
        <w:t>}}}</w:t>
      </w:r>
    </w:p>
    <w:p w14:paraId="7BEE5039" w14:textId="77777777" w:rsidR="000F716C" w:rsidRDefault="00000000">
      <w:pPr>
        <w:numPr>
          <w:ilvl w:val="1"/>
          <w:numId w:val="2"/>
        </w:numPr>
        <w:pBdr>
          <w:top w:val="nil"/>
          <w:left w:val="nil"/>
          <w:bottom w:val="nil"/>
          <w:right w:val="nil"/>
          <w:between w:val="nil"/>
        </w:pBdr>
      </w:pPr>
      <w:r>
        <w:rPr>
          <w:color w:val="000000"/>
        </w:rPr>
        <w:t>For nested fields, do like:</w:t>
      </w:r>
    </w:p>
    <w:p w14:paraId="00889FC9" w14:textId="77777777" w:rsidR="000F716C" w:rsidRDefault="00000000">
      <w:pPr>
        <w:ind w:left="2520"/>
      </w:pPr>
      <w:r>
        <w:t>"</w:t>
      </w:r>
      <w:proofErr w:type="spellStart"/>
      <w:r>
        <w:t>FieldName</w:t>
      </w:r>
      <w:proofErr w:type="spellEnd"/>
      <w:r>
        <w:t>": {</w:t>
      </w:r>
    </w:p>
    <w:p w14:paraId="146685EA" w14:textId="77777777" w:rsidR="000F716C" w:rsidRDefault="00000000">
      <w:pPr>
        <w:ind w:left="2520"/>
      </w:pPr>
      <w:r>
        <w:t xml:space="preserve">      "type": "object",</w:t>
      </w:r>
    </w:p>
    <w:p w14:paraId="3C2C15B6" w14:textId="77777777" w:rsidR="000F716C" w:rsidRDefault="00000000">
      <w:pPr>
        <w:ind w:left="2520"/>
      </w:pPr>
      <w:r>
        <w:t xml:space="preserve">      "properties": {</w:t>
      </w:r>
    </w:p>
    <w:p w14:paraId="0249B2D6" w14:textId="77777777" w:rsidR="000F716C" w:rsidRDefault="00000000">
      <w:pPr>
        <w:ind w:left="2520"/>
      </w:pPr>
      <w:r>
        <w:t xml:space="preserve">        "</w:t>
      </w:r>
      <w:proofErr w:type="spellStart"/>
      <w:r>
        <w:t>aFieldName</w:t>
      </w:r>
      <w:proofErr w:type="spellEnd"/>
      <w:r>
        <w:t>": {</w:t>
      </w:r>
    </w:p>
    <w:p w14:paraId="605E7117" w14:textId="77777777" w:rsidR="000F716C" w:rsidRDefault="00000000">
      <w:pPr>
        <w:ind w:left="2520"/>
      </w:pPr>
      <w:r>
        <w:t xml:space="preserve">          "$ref</w:t>
      </w:r>
      <w:proofErr w:type="gramStart"/>
      <w:r>
        <w:t>" :</w:t>
      </w:r>
      <w:proofErr w:type="gramEnd"/>
      <w:r>
        <w:t xml:space="preserve"> "#/definitions/</w:t>
      </w:r>
      <w:proofErr w:type="spellStart"/>
      <w:r>
        <w:t>fieldName</w:t>
      </w:r>
      <w:proofErr w:type="spellEnd"/>
      <w:r>
        <w:t>"</w:t>
      </w:r>
    </w:p>
    <w:p w14:paraId="222565C9" w14:textId="77777777" w:rsidR="000F716C" w:rsidRDefault="00000000">
      <w:pPr>
        <w:ind w:left="2520"/>
      </w:pPr>
      <w:r>
        <w:t>}}}</w:t>
      </w:r>
    </w:p>
    <w:p w14:paraId="0FBEA61E" w14:textId="77777777" w:rsidR="000F716C" w:rsidRDefault="000F716C">
      <w:pPr>
        <w:numPr>
          <w:ilvl w:val="1"/>
          <w:numId w:val="2"/>
        </w:numPr>
        <w:pBdr>
          <w:top w:val="nil"/>
          <w:left w:val="nil"/>
          <w:bottom w:val="nil"/>
          <w:right w:val="nil"/>
          <w:between w:val="nil"/>
        </w:pBdr>
      </w:pPr>
    </w:p>
    <w:p w14:paraId="1FF77510" w14:textId="77777777" w:rsidR="000F716C" w:rsidRDefault="00000000">
      <w:pPr>
        <w:pStyle w:val="Heading3"/>
        <w:ind w:firstLine="547"/>
      </w:pPr>
      <w:bookmarkStart w:id="118" w:name="_Toc133490716"/>
      <w:r>
        <w:t>Hi Marley Batch Process Integration</w:t>
      </w:r>
      <w:bookmarkEnd w:id="118"/>
    </w:p>
    <w:p w14:paraId="7352A812" w14:textId="77777777" w:rsidR="000F716C" w:rsidRDefault="00000000">
      <w:pPr>
        <w:numPr>
          <w:ilvl w:val="0"/>
          <w:numId w:val="19"/>
        </w:numPr>
        <w:pBdr>
          <w:top w:val="nil"/>
          <w:left w:val="nil"/>
          <w:bottom w:val="nil"/>
          <w:right w:val="nil"/>
          <w:between w:val="nil"/>
        </w:pBdr>
        <w:spacing w:after="0"/>
      </w:pPr>
      <w:r>
        <w:rPr>
          <w:color w:val="000000"/>
        </w:rPr>
        <w:t xml:space="preserve">Batch Process read and generate transcript </w:t>
      </w:r>
      <w:proofErr w:type="gramStart"/>
      <w:r>
        <w:rPr>
          <w:color w:val="000000"/>
        </w:rPr>
        <w:t>document</w:t>
      </w:r>
      <w:proofErr w:type="gramEnd"/>
    </w:p>
    <w:p w14:paraId="4506C2C2" w14:textId="77777777" w:rsidR="000F716C" w:rsidRDefault="00000000">
      <w:pPr>
        <w:numPr>
          <w:ilvl w:val="0"/>
          <w:numId w:val="19"/>
        </w:numPr>
        <w:pBdr>
          <w:top w:val="nil"/>
          <w:left w:val="nil"/>
          <w:bottom w:val="nil"/>
          <w:right w:val="nil"/>
          <w:between w:val="nil"/>
        </w:pBdr>
        <w:spacing w:before="0"/>
      </w:pPr>
      <w:r>
        <w:rPr>
          <w:color w:val="000000"/>
        </w:rPr>
        <w:t xml:space="preserve">Batch process resends welcome message to claimant after a number of hours, default is 24 </w:t>
      </w:r>
      <w:proofErr w:type="gramStart"/>
      <w:r>
        <w:rPr>
          <w:color w:val="000000"/>
        </w:rPr>
        <w:t>hours</w:t>
      </w:r>
      <w:proofErr w:type="gramEnd"/>
    </w:p>
    <w:p w14:paraId="2F6A6F02" w14:textId="77777777" w:rsidR="000F716C" w:rsidRDefault="000F716C">
      <w:pPr>
        <w:ind w:firstLine="547"/>
      </w:pPr>
    </w:p>
    <w:p w14:paraId="21317419" w14:textId="77777777" w:rsidR="000F716C" w:rsidRDefault="00000000">
      <w:pPr>
        <w:pStyle w:val="Heading2"/>
        <w:ind w:firstLine="547"/>
      </w:pPr>
      <w:bookmarkStart w:id="119" w:name="_Toc133490717"/>
      <w:r>
        <w:t>Data Model Extensions</w:t>
      </w:r>
      <w:bookmarkEnd w:id="119"/>
      <w:r>
        <w:t xml:space="preserve"> </w:t>
      </w:r>
    </w:p>
    <w:p w14:paraId="013FAACB" w14:textId="77777777" w:rsidR="000F716C" w:rsidRDefault="00000000">
      <w:pPr>
        <w:pStyle w:val="Heading3"/>
        <w:ind w:firstLine="547"/>
      </w:pPr>
      <w:bookmarkStart w:id="120" w:name="_Toc133490718"/>
      <w:r>
        <w:t>Entity Modifications</w:t>
      </w:r>
      <w:bookmarkEnd w:id="120"/>
    </w:p>
    <w:p w14:paraId="0287DAB5" w14:textId="77777777" w:rsidR="000F716C" w:rsidRDefault="00000000">
      <w:pPr>
        <w:numPr>
          <w:ilvl w:val="0"/>
          <w:numId w:val="19"/>
        </w:numPr>
        <w:pBdr>
          <w:top w:val="nil"/>
          <w:left w:val="nil"/>
          <w:bottom w:val="nil"/>
          <w:right w:val="nil"/>
          <w:between w:val="nil"/>
        </w:pBdr>
        <w:spacing w:after="0"/>
        <w:rPr>
          <w:color w:val="000000"/>
        </w:rPr>
      </w:pPr>
      <w:proofErr w:type="spellStart"/>
      <w:r>
        <w:rPr>
          <w:b/>
          <w:color w:val="000000"/>
        </w:rPr>
        <w:t>Activity.etx</w:t>
      </w:r>
      <w:proofErr w:type="spellEnd"/>
      <w:r>
        <w:rPr>
          <w:b/>
          <w:color w:val="000000"/>
        </w:rPr>
        <w:t xml:space="preserve"> - </w:t>
      </w:r>
      <w:r>
        <w:t xml:space="preserve">Added new columns </w:t>
      </w:r>
      <w:proofErr w:type="spellStart"/>
      <w:r>
        <w:t>HiMarleyMessageID_Acc</w:t>
      </w:r>
      <w:proofErr w:type="spellEnd"/>
      <w:r>
        <w:t xml:space="preserve">, </w:t>
      </w:r>
      <w:proofErr w:type="spellStart"/>
      <w:r>
        <w:t>HiMarleyCaseID_Acc</w:t>
      </w:r>
      <w:proofErr w:type="spellEnd"/>
    </w:p>
    <w:p w14:paraId="30DE04A2" w14:textId="77777777" w:rsidR="000F716C" w:rsidRDefault="00000000">
      <w:pPr>
        <w:numPr>
          <w:ilvl w:val="0"/>
          <w:numId w:val="19"/>
        </w:numPr>
        <w:pBdr>
          <w:top w:val="nil"/>
          <w:left w:val="nil"/>
          <w:bottom w:val="nil"/>
          <w:right w:val="nil"/>
          <w:between w:val="nil"/>
        </w:pBdr>
        <w:spacing w:after="0"/>
        <w:rPr>
          <w:color w:val="000000"/>
        </w:rPr>
      </w:pPr>
      <w:proofErr w:type="spellStart"/>
      <w:r>
        <w:rPr>
          <w:b/>
        </w:rPr>
        <w:t>C</w:t>
      </w:r>
      <w:r>
        <w:rPr>
          <w:b/>
          <w:color w:val="000000"/>
        </w:rPr>
        <w:t>laim.HiMarley.etx</w:t>
      </w:r>
      <w:proofErr w:type="spellEnd"/>
      <w:r>
        <w:rPr>
          <w:b/>
          <w:color w:val="000000"/>
        </w:rPr>
        <w:t xml:space="preserve"> - </w:t>
      </w:r>
      <w:r>
        <w:rPr>
          <w:color w:val="000000"/>
        </w:rPr>
        <w:t>New</w:t>
      </w:r>
      <w:r>
        <w:rPr>
          <w:b/>
          <w:color w:val="000000"/>
        </w:rPr>
        <w:t xml:space="preserve"> </w:t>
      </w:r>
      <w:r>
        <w:rPr>
          <w:color w:val="000000"/>
        </w:rPr>
        <w:t xml:space="preserve">entity extension added with one-to-many relation to </w:t>
      </w:r>
      <w:proofErr w:type="spellStart"/>
      <w:r>
        <w:rPr>
          <w:color w:val="000000"/>
        </w:rPr>
        <w:t>HiMarleyCaseData_Acc</w:t>
      </w:r>
      <w:proofErr w:type="spellEnd"/>
      <w:r>
        <w:rPr>
          <w:color w:val="000000"/>
        </w:rPr>
        <w:t xml:space="preserve"> entity with the new column </w:t>
      </w:r>
      <w:proofErr w:type="spellStart"/>
      <w:r>
        <w:rPr>
          <w:color w:val="000000"/>
        </w:rPr>
        <w:t>EnrolledInHiMarley_Acc</w:t>
      </w:r>
      <w:proofErr w:type="spellEnd"/>
    </w:p>
    <w:p w14:paraId="506486A3"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HiMarleyCaseData_Acc.HiMarley.eti</w:t>
      </w:r>
      <w:proofErr w:type="spellEnd"/>
      <w:r>
        <w:rPr>
          <w:b/>
          <w:color w:val="000000"/>
        </w:rPr>
        <w:t xml:space="preserve"> -</w:t>
      </w:r>
      <w:r>
        <w:rPr>
          <w:color w:val="000000"/>
        </w:rPr>
        <w:t xml:space="preserve"> New</w:t>
      </w:r>
      <w:r>
        <w:rPr>
          <w:b/>
          <w:color w:val="000000"/>
        </w:rPr>
        <w:t xml:space="preserve"> </w:t>
      </w:r>
      <w:r>
        <w:rPr>
          <w:color w:val="000000"/>
        </w:rPr>
        <w:t xml:space="preserve">entity added with following new columns: CaseID, </w:t>
      </w:r>
      <w:proofErr w:type="spellStart"/>
      <w:r>
        <w:rPr>
          <w:color w:val="000000"/>
        </w:rPr>
        <w:t>CustomerID</w:t>
      </w:r>
      <w:proofErr w:type="spellEnd"/>
      <w:r>
        <w:rPr>
          <w:color w:val="000000"/>
        </w:rPr>
        <w:t xml:space="preserve">, </w:t>
      </w:r>
      <w:proofErr w:type="spellStart"/>
      <w:r>
        <w:rPr>
          <w:color w:val="000000"/>
        </w:rPr>
        <w:t>PushTranscriptInitiated</w:t>
      </w:r>
      <w:proofErr w:type="spellEnd"/>
      <w:r>
        <w:rPr>
          <w:color w:val="000000"/>
        </w:rPr>
        <w:t xml:space="preserve">, </w:t>
      </w:r>
      <w:proofErr w:type="spellStart"/>
      <w:r>
        <w:rPr>
          <w:color w:val="000000"/>
        </w:rPr>
        <w:t>UploadedToDMS</w:t>
      </w:r>
      <w:proofErr w:type="spellEnd"/>
      <w:r>
        <w:rPr>
          <w:color w:val="000000"/>
        </w:rPr>
        <w:t xml:space="preserve">, </w:t>
      </w:r>
      <w:proofErr w:type="spellStart"/>
      <w:r>
        <w:rPr>
          <w:color w:val="000000"/>
        </w:rPr>
        <w:t>HiMarleyEnrollStatus</w:t>
      </w:r>
      <w:proofErr w:type="spellEnd"/>
      <w:r>
        <w:rPr>
          <w:color w:val="000000"/>
        </w:rPr>
        <w:t xml:space="preserve">, </w:t>
      </w:r>
      <w:proofErr w:type="spellStart"/>
      <w:r>
        <w:rPr>
          <w:color w:val="000000"/>
        </w:rPr>
        <w:t>PreferredLanguage</w:t>
      </w:r>
      <w:proofErr w:type="spellEnd"/>
      <w:r>
        <w:rPr>
          <w:color w:val="000000"/>
        </w:rPr>
        <w:t xml:space="preserve">, Operator, Privacy, </w:t>
      </w:r>
      <w:proofErr w:type="spellStart"/>
      <w:r>
        <w:rPr>
          <w:color w:val="000000"/>
        </w:rPr>
        <w:t>HiMarleyTranslationOnOff</w:t>
      </w:r>
      <w:proofErr w:type="spellEnd"/>
      <w:r>
        <w:rPr>
          <w:color w:val="000000"/>
        </w:rPr>
        <w:t xml:space="preserve">, </w:t>
      </w:r>
      <w:proofErr w:type="spellStart"/>
      <w:r>
        <w:rPr>
          <w:color w:val="000000"/>
        </w:rPr>
        <w:t>HiMarleyCaseStatus</w:t>
      </w:r>
      <w:proofErr w:type="spellEnd"/>
      <w:r>
        <w:rPr>
          <w:color w:val="000000"/>
        </w:rPr>
        <w:t xml:space="preserve">, </w:t>
      </w:r>
      <w:proofErr w:type="spellStart"/>
      <w:r>
        <w:rPr>
          <w:color w:val="000000"/>
        </w:rPr>
        <w:t>LastTimeResendWelcomeSent</w:t>
      </w:r>
      <w:proofErr w:type="spellEnd"/>
      <w:r>
        <w:rPr>
          <w:color w:val="000000"/>
        </w:rPr>
        <w:t xml:space="preserve">, </w:t>
      </w:r>
      <w:proofErr w:type="spellStart"/>
      <w:r>
        <w:rPr>
          <w:color w:val="000000"/>
        </w:rPr>
        <w:t>HiMarleyOptStatus</w:t>
      </w:r>
      <w:proofErr w:type="spellEnd"/>
      <w:r>
        <w:rPr>
          <w:color w:val="000000"/>
        </w:rPr>
        <w:t xml:space="preserve">, </w:t>
      </w:r>
      <w:proofErr w:type="spellStart"/>
      <w:r>
        <w:rPr>
          <w:color w:val="000000"/>
        </w:rPr>
        <w:t>FutureReOpenClaim</w:t>
      </w:r>
      <w:proofErr w:type="spellEnd"/>
      <w:r>
        <w:rPr>
          <w:color w:val="000000"/>
        </w:rPr>
        <w:t xml:space="preserve">, </w:t>
      </w:r>
      <w:proofErr w:type="spellStart"/>
      <w:r>
        <w:rPr>
          <w:color w:val="000000"/>
        </w:rPr>
        <w:t>LastTimeManualResendWelcome</w:t>
      </w:r>
      <w:proofErr w:type="spellEnd"/>
      <w:r>
        <w:rPr>
          <w:color w:val="000000"/>
        </w:rPr>
        <w:t xml:space="preserve">, </w:t>
      </w:r>
      <w:proofErr w:type="spellStart"/>
      <w:r>
        <w:rPr>
          <w:color w:val="000000"/>
        </w:rPr>
        <w:t>SecondaryOperators</w:t>
      </w:r>
      <w:proofErr w:type="spellEnd"/>
      <w:r>
        <w:rPr>
          <w:color w:val="000000"/>
        </w:rPr>
        <w:t xml:space="preserve"> and events with new columns </w:t>
      </w:r>
      <w:proofErr w:type="spellStart"/>
      <w:r>
        <w:rPr>
          <w:color w:val="000000"/>
        </w:rPr>
        <w:t>HiMarleyCaseDataChanged</w:t>
      </w:r>
      <w:proofErr w:type="spellEnd"/>
      <w:r>
        <w:rPr>
          <w:color w:val="000000"/>
        </w:rPr>
        <w:t xml:space="preserve"> and </w:t>
      </w:r>
      <w:proofErr w:type="spellStart"/>
      <w:r>
        <w:rPr>
          <w:color w:val="000000"/>
        </w:rPr>
        <w:t>ClaimChanged</w:t>
      </w:r>
      <w:proofErr w:type="spellEnd"/>
    </w:p>
    <w:p w14:paraId="3B8E0D38"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HiMarleyAdmin_Acc.HiMarley.eti</w:t>
      </w:r>
      <w:proofErr w:type="spellEnd"/>
      <w:r>
        <w:rPr>
          <w:color w:val="000000"/>
        </w:rPr>
        <w:t xml:space="preserve"> </w:t>
      </w:r>
      <w:r>
        <w:rPr>
          <w:b/>
          <w:color w:val="000000"/>
        </w:rPr>
        <w:t>–</w:t>
      </w:r>
      <w:r>
        <w:rPr>
          <w:color w:val="000000"/>
        </w:rPr>
        <w:t xml:space="preserve"> New entity added with following new columns: </w:t>
      </w:r>
      <w:proofErr w:type="spellStart"/>
      <w:r>
        <w:rPr>
          <w:color w:val="000000"/>
        </w:rPr>
        <w:t>ViewCases</w:t>
      </w:r>
      <w:proofErr w:type="spellEnd"/>
      <w:r>
        <w:rPr>
          <w:color w:val="000000"/>
        </w:rPr>
        <w:t xml:space="preserve">, </w:t>
      </w:r>
      <w:proofErr w:type="spellStart"/>
      <w:r>
        <w:rPr>
          <w:color w:val="000000"/>
        </w:rPr>
        <w:t>AutoCreateOperator</w:t>
      </w:r>
      <w:proofErr w:type="spellEnd"/>
      <w:r>
        <w:rPr>
          <w:color w:val="000000"/>
        </w:rPr>
        <w:t xml:space="preserve">, </w:t>
      </w:r>
      <w:proofErr w:type="spellStart"/>
      <w:r>
        <w:rPr>
          <w:color w:val="000000"/>
        </w:rPr>
        <w:t>SendSMS</w:t>
      </w:r>
      <w:proofErr w:type="spellEnd"/>
      <w:r>
        <w:rPr>
          <w:color w:val="000000"/>
        </w:rPr>
        <w:t xml:space="preserve">, </w:t>
      </w:r>
      <w:proofErr w:type="spellStart"/>
      <w:r>
        <w:rPr>
          <w:color w:val="000000"/>
        </w:rPr>
        <w:t>LiveUpdate</w:t>
      </w:r>
      <w:proofErr w:type="spellEnd"/>
      <w:r>
        <w:rPr>
          <w:color w:val="000000"/>
        </w:rPr>
        <w:t xml:space="preserve">, </w:t>
      </w:r>
      <w:proofErr w:type="spellStart"/>
      <w:r>
        <w:rPr>
          <w:color w:val="000000"/>
        </w:rPr>
        <w:t>DownloadTranscript</w:t>
      </w:r>
      <w:proofErr w:type="spellEnd"/>
      <w:r>
        <w:rPr>
          <w:color w:val="000000"/>
        </w:rPr>
        <w:t xml:space="preserve">, </w:t>
      </w:r>
      <w:proofErr w:type="spellStart"/>
      <w:r>
        <w:rPr>
          <w:color w:val="000000"/>
        </w:rPr>
        <w:t>AutoSyncNotes</w:t>
      </w:r>
      <w:proofErr w:type="spellEnd"/>
      <w:r>
        <w:rPr>
          <w:color w:val="000000"/>
        </w:rPr>
        <w:t xml:space="preserve">, </w:t>
      </w:r>
      <w:proofErr w:type="spellStart"/>
      <w:r>
        <w:rPr>
          <w:color w:val="000000"/>
        </w:rPr>
        <w:t>SendTemplate</w:t>
      </w:r>
      <w:proofErr w:type="spellEnd"/>
      <w:r>
        <w:rPr>
          <w:color w:val="000000"/>
        </w:rPr>
        <w:t xml:space="preserve">, and </w:t>
      </w:r>
      <w:proofErr w:type="spellStart"/>
      <w:r>
        <w:rPr>
          <w:color w:val="000000"/>
        </w:rPr>
        <w:t>AutoReSendWelcomeTimer</w:t>
      </w:r>
      <w:proofErr w:type="spellEnd"/>
      <w:r>
        <w:rPr>
          <w:color w:val="000000"/>
        </w:rPr>
        <w:t xml:space="preserve">, </w:t>
      </w:r>
      <w:proofErr w:type="spellStart"/>
      <w:r>
        <w:rPr>
          <w:color w:val="000000"/>
        </w:rPr>
        <w:t>GroupUpdate</w:t>
      </w:r>
      <w:proofErr w:type="spellEnd"/>
      <w:r>
        <w:rPr>
          <w:color w:val="000000"/>
        </w:rPr>
        <w:t xml:space="preserve">, </w:t>
      </w:r>
      <w:proofErr w:type="spellStart"/>
      <w:r>
        <w:rPr>
          <w:color w:val="000000"/>
        </w:rPr>
        <w:t>CoachingAlerts</w:t>
      </w:r>
      <w:proofErr w:type="spellEnd"/>
      <w:r>
        <w:rPr>
          <w:color w:val="000000"/>
        </w:rPr>
        <w:t xml:space="preserve">, </w:t>
      </w:r>
      <w:proofErr w:type="spellStart"/>
      <w:r>
        <w:rPr>
          <w:color w:val="000000"/>
        </w:rPr>
        <w:t>FireActivity</w:t>
      </w:r>
      <w:proofErr w:type="spellEnd"/>
      <w:r>
        <w:rPr>
          <w:color w:val="000000"/>
        </w:rPr>
        <w:t xml:space="preserve">, </w:t>
      </w:r>
      <w:proofErr w:type="spellStart"/>
      <w:r>
        <w:rPr>
          <w:color w:val="000000"/>
        </w:rPr>
        <w:t>FireActivityToSupervisor</w:t>
      </w:r>
      <w:proofErr w:type="spellEnd"/>
      <w:r>
        <w:rPr>
          <w:color w:val="000000"/>
        </w:rPr>
        <w:t xml:space="preserve">, </w:t>
      </w:r>
      <w:proofErr w:type="spellStart"/>
      <w:r>
        <w:rPr>
          <w:color w:val="000000"/>
        </w:rPr>
        <w:t>SecendaryOperators</w:t>
      </w:r>
      <w:proofErr w:type="spellEnd"/>
    </w:p>
    <w:p w14:paraId="539DF203"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HiMarleyNote_Acc.HiMarley.eti</w:t>
      </w:r>
      <w:proofErr w:type="spellEnd"/>
      <w:r>
        <w:rPr>
          <w:b/>
          <w:color w:val="000000"/>
        </w:rPr>
        <w:t xml:space="preserve"> – </w:t>
      </w:r>
      <w:r>
        <w:rPr>
          <w:color w:val="000000"/>
        </w:rPr>
        <w:t xml:space="preserve">New entity </w:t>
      </w:r>
      <w:r>
        <w:t>extension</w:t>
      </w:r>
      <w:r>
        <w:rPr>
          <w:color w:val="000000"/>
        </w:rPr>
        <w:t xml:space="preserve"> added with the following new columns: Body, Confidential, Subject, </w:t>
      </w:r>
      <w:proofErr w:type="spellStart"/>
      <w:r>
        <w:rPr>
          <w:color w:val="000000"/>
        </w:rPr>
        <w:t>AuthoringDate</w:t>
      </w:r>
      <w:proofErr w:type="spellEnd"/>
      <w:r>
        <w:rPr>
          <w:color w:val="000000"/>
        </w:rPr>
        <w:t xml:space="preserve">, Activity, Author, Topic, </w:t>
      </w:r>
      <w:proofErr w:type="spellStart"/>
      <w:r>
        <w:rPr>
          <w:color w:val="000000"/>
        </w:rPr>
        <w:t>SecurityType</w:t>
      </w:r>
      <w:proofErr w:type="spellEnd"/>
      <w:r>
        <w:rPr>
          <w:color w:val="000000"/>
        </w:rPr>
        <w:t xml:space="preserve">, Language, </w:t>
      </w:r>
      <w:proofErr w:type="spellStart"/>
      <w:r>
        <w:rPr>
          <w:color w:val="000000"/>
        </w:rPr>
        <w:t>PostType</w:t>
      </w:r>
      <w:proofErr w:type="spellEnd"/>
      <w:r>
        <w:rPr>
          <w:color w:val="000000"/>
        </w:rPr>
        <w:t xml:space="preserve">, </w:t>
      </w:r>
      <w:proofErr w:type="spellStart"/>
      <w:r>
        <w:rPr>
          <w:color w:val="000000"/>
        </w:rPr>
        <w:t>CaseId</w:t>
      </w:r>
      <w:proofErr w:type="spellEnd"/>
      <w:r>
        <w:rPr>
          <w:color w:val="000000"/>
        </w:rPr>
        <w:t xml:space="preserve">, </w:t>
      </w:r>
      <w:proofErr w:type="spellStart"/>
      <w:r>
        <w:rPr>
          <w:color w:val="000000"/>
        </w:rPr>
        <w:t>HiMarleyAuthor</w:t>
      </w:r>
      <w:proofErr w:type="spellEnd"/>
      <w:r>
        <w:rPr>
          <w:color w:val="000000"/>
        </w:rPr>
        <w:t xml:space="preserve">, </w:t>
      </w:r>
      <w:proofErr w:type="spellStart"/>
      <w:proofErr w:type="gramStart"/>
      <w:r>
        <w:rPr>
          <w:color w:val="000000"/>
        </w:rPr>
        <w:t>HiMarleyCase,MessageAlerts</w:t>
      </w:r>
      <w:proofErr w:type="spellEnd"/>
      <w:proofErr w:type="gramEnd"/>
      <w:r>
        <w:t xml:space="preserve">, </w:t>
      </w:r>
      <w:proofErr w:type="spellStart"/>
      <w:r>
        <w:t>HiMarleyMessageID</w:t>
      </w:r>
      <w:proofErr w:type="spellEnd"/>
    </w:p>
    <w:p w14:paraId="6D5A40AB"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HiMarleyTemplate_Acc.HiMarley.eti</w:t>
      </w:r>
      <w:proofErr w:type="spellEnd"/>
      <w:r>
        <w:rPr>
          <w:color w:val="000000"/>
        </w:rPr>
        <w:t xml:space="preserve"> – New entity added with the following new columns: </w:t>
      </w:r>
      <w:proofErr w:type="spellStart"/>
      <w:r>
        <w:rPr>
          <w:color w:val="000000"/>
        </w:rPr>
        <w:t>TemplateBody</w:t>
      </w:r>
      <w:proofErr w:type="spellEnd"/>
      <w:r>
        <w:rPr>
          <w:color w:val="000000"/>
        </w:rPr>
        <w:t xml:space="preserve"> and </w:t>
      </w:r>
      <w:proofErr w:type="spellStart"/>
      <w:r>
        <w:rPr>
          <w:color w:val="000000"/>
        </w:rPr>
        <w:t>TemplateName</w:t>
      </w:r>
      <w:proofErr w:type="spellEnd"/>
    </w:p>
    <w:p w14:paraId="3A6FC952" w14:textId="77777777" w:rsidR="000F716C" w:rsidRDefault="00000000">
      <w:pPr>
        <w:numPr>
          <w:ilvl w:val="0"/>
          <w:numId w:val="19"/>
        </w:numPr>
        <w:pBdr>
          <w:top w:val="nil"/>
          <w:left w:val="nil"/>
          <w:bottom w:val="nil"/>
          <w:right w:val="nil"/>
          <w:between w:val="nil"/>
        </w:pBdr>
        <w:spacing w:before="0" w:after="0"/>
        <w:rPr>
          <w:b/>
          <w:color w:val="000000"/>
        </w:rPr>
      </w:pPr>
      <w:proofErr w:type="spellStart"/>
      <w:r>
        <w:rPr>
          <w:b/>
          <w:color w:val="000000"/>
        </w:rPr>
        <w:t>HiMarleyWorkItem_Acc.HiMarley.eti</w:t>
      </w:r>
      <w:proofErr w:type="spellEnd"/>
      <w:r>
        <w:rPr>
          <w:b/>
          <w:color w:val="000000"/>
        </w:rPr>
        <w:t xml:space="preserve"> </w:t>
      </w:r>
      <w:proofErr w:type="gramStart"/>
      <w:r>
        <w:rPr>
          <w:b/>
          <w:color w:val="000000"/>
        </w:rPr>
        <w:t xml:space="preserve">-- </w:t>
      </w:r>
      <w:r>
        <w:rPr>
          <w:color w:val="000000"/>
        </w:rPr>
        <w:t xml:space="preserve"> New</w:t>
      </w:r>
      <w:proofErr w:type="gramEnd"/>
      <w:r>
        <w:rPr>
          <w:color w:val="000000"/>
        </w:rPr>
        <w:t xml:space="preserve"> entity added with the following new columns: Claim, </w:t>
      </w:r>
      <w:proofErr w:type="spellStart"/>
      <w:r>
        <w:rPr>
          <w:color w:val="000000"/>
        </w:rPr>
        <w:t>ClaimNumber</w:t>
      </w:r>
      <w:proofErr w:type="spellEnd"/>
    </w:p>
    <w:p w14:paraId="6D8B2986" w14:textId="77777777" w:rsidR="000F716C" w:rsidRDefault="00000000">
      <w:pPr>
        <w:numPr>
          <w:ilvl w:val="0"/>
          <w:numId w:val="19"/>
        </w:numPr>
        <w:pBdr>
          <w:top w:val="nil"/>
          <w:left w:val="nil"/>
          <w:bottom w:val="nil"/>
          <w:right w:val="nil"/>
          <w:between w:val="nil"/>
        </w:pBdr>
        <w:spacing w:before="0" w:after="0"/>
        <w:rPr>
          <w:b/>
          <w:color w:val="000000"/>
        </w:rPr>
      </w:pPr>
      <w:proofErr w:type="spellStart"/>
      <w:r>
        <w:rPr>
          <w:b/>
          <w:color w:val="000000"/>
        </w:rPr>
        <w:t>HiMarleyGroupWorkItem_Acc.HiMarley.eti</w:t>
      </w:r>
      <w:proofErr w:type="spellEnd"/>
      <w:r>
        <w:rPr>
          <w:b/>
          <w:color w:val="000000"/>
        </w:rPr>
        <w:t xml:space="preserve"> </w:t>
      </w:r>
      <w:proofErr w:type="gramStart"/>
      <w:r>
        <w:rPr>
          <w:b/>
          <w:color w:val="000000"/>
        </w:rPr>
        <w:t xml:space="preserve">-- </w:t>
      </w:r>
      <w:r>
        <w:rPr>
          <w:color w:val="000000"/>
        </w:rPr>
        <w:t xml:space="preserve"> New</w:t>
      </w:r>
      <w:proofErr w:type="gramEnd"/>
      <w:r>
        <w:rPr>
          <w:color w:val="000000"/>
        </w:rPr>
        <w:t xml:space="preserve"> entity added with the following new columns: </w:t>
      </w:r>
      <w:proofErr w:type="spellStart"/>
      <w:r>
        <w:rPr>
          <w:color w:val="000000"/>
        </w:rPr>
        <w:t>GroupItem</w:t>
      </w:r>
      <w:proofErr w:type="spellEnd"/>
      <w:r>
        <w:rPr>
          <w:color w:val="000000"/>
        </w:rPr>
        <w:t>, Operation</w:t>
      </w:r>
    </w:p>
    <w:p w14:paraId="0EC4F89D" w14:textId="77777777" w:rsidR="000F716C" w:rsidRDefault="00000000">
      <w:pPr>
        <w:numPr>
          <w:ilvl w:val="0"/>
          <w:numId w:val="19"/>
        </w:numPr>
        <w:pBdr>
          <w:top w:val="nil"/>
          <w:left w:val="nil"/>
          <w:bottom w:val="nil"/>
          <w:right w:val="nil"/>
          <w:between w:val="nil"/>
        </w:pBdr>
        <w:spacing w:before="0" w:after="0"/>
      </w:pPr>
      <w:proofErr w:type="spellStart"/>
      <w:r>
        <w:rPr>
          <w:b/>
        </w:rPr>
        <w:t>HiMarleyMessagingWorkItem_Acc.HiMarley.eti</w:t>
      </w:r>
      <w:proofErr w:type="spellEnd"/>
      <w:r>
        <w:rPr>
          <w:b/>
        </w:rPr>
        <w:t xml:space="preserve"> </w:t>
      </w:r>
      <w:r>
        <w:t xml:space="preserve">- New entity added with the following new columns: </w:t>
      </w:r>
      <w:proofErr w:type="spellStart"/>
      <w:proofErr w:type="gramStart"/>
      <w:r>
        <w:t>Workitem,Claim</w:t>
      </w:r>
      <w:proofErr w:type="spellEnd"/>
      <w:proofErr w:type="gramEnd"/>
      <w:r>
        <w:t>, Body</w:t>
      </w:r>
    </w:p>
    <w:p w14:paraId="3582471F"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Note.HiMarley.etx</w:t>
      </w:r>
      <w:proofErr w:type="spellEnd"/>
      <w:r>
        <w:rPr>
          <w:color w:val="000000"/>
        </w:rPr>
        <w:t xml:space="preserve"> - New entity extension added with the following new columns: </w:t>
      </w:r>
      <w:proofErr w:type="spellStart"/>
      <w:r>
        <w:rPr>
          <w:color w:val="000000"/>
        </w:rPr>
        <w:t>PostType</w:t>
      </w:r>
      <w:proofErr w:type="spellEnd"/>
      <w:r>
        <w:rPr>
          <w:color w:val="000000"/>
        </w:rPr>
        <w:t xml:space="preserve">, </w:t>
      </w:r>
      <w:proofErr w:type="spellStart"/>
      <w:r>
        <w:rPr>
          <w:color w:val="000000"/>
        </w:rPr>
        <w:t>CaseId</w:t>
      </w:r>
      <w:proofErr w:type="spellEnd"/>
      <w:r>
        <w:rPr>
          <w:color w:val="000000"/>
        </w:rPr>
        <w:t xml:space="preserve">, and </w:t>
      </w:r>
      <w:proofErr w:type="spellStart"/>
      <w:proofErr w:type="gramStart"/>
      <w:r>
        <w:rPr>
          <w:color w:val="000000"/>
        </w:rPr>
        <w:t>HiMarleyAuthor,HiMarleyMessageID</w:t>
      </w:r>
      <w:proofErr w:type="gramEnd"/>
      <w:r>
        <w:rPr>
          <w:color w:val="000000"/>
        </w:rPr>
        <w:t>_Acc</w:t>
      </w:r>
      <w:proofErr w:type="spellEnd"/>
    </w:p>
    <w:p w14:paraId="61EF50EB"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Group.etx</w:t>
      </w:r>
      <w:proofErr w:type="spellEnd"/>
      <w:r>
        <w:rPr>
          <w:color w:val="000000"/>
        </w:rPr>
        <w:t xml:space="preserve"> </w:t>
      </w:r>
      <w:proofErr w:type="gramStart"/>
      <w:r>
        <w:rPr>
          <w:color w:val="000000"/>
        </w:rPr>
        <w:t>-  added</w:t>
      </w:r>
      <w:proofErr w:type="gramEnd"/>
      <w:r>
        <w:rPr>
          <w:color w:val="000000"/>
        </w:rPr>
        <w:t xml:space="preserve"> new columns </w:t>
      </w:r>
      <w:proofErr w:type="spellStart"/>
      <w:r>
        <w:rPr>
          <w:color w:val="000000"/>
        </w:rPr>
        <w:t>EnrolledGroupInHiMarley_Acc</w:t>
      </w:r>
      <w:proofErr w:type="spellEnd"/>
      <w:r>
        <w:rPr>
          <w:color w:val="000000"/>
        </w:rPr>
        <w:t xml:space="preserve">, </w:t>
      </w:r>
      <w:proofErr w:type="spellStart"/>
      <w:r>
        <w:rPr>
          <w:color w:val="000000"/>
        </w:rPr>
        <w:t>HiMarleyGroup_ID_Acc</w:t>
      </w:r>
      <w:proofErr w:type="spellEnd"/>
      <w:r>
        <w:rPr>
          <w:color w:val="000000"/>
        </w:rPr>
        <w:t xml:space="preserve">, </w:t>
      </w:r>
      <w:proofErr w:type="spellStart"/>
      <w:r>
        <w:rPr>
          <w:color w:val="000000"/>
        </w:rPr>
        <w:t>PreviousParentId_Acc</w:t>
      </w:r>
      <w:proofErr w:type="spellEnd"/>
    </w:p>
    <w:p w14:paraId="35002D59" w14:textId="77777777" w:rsidR="000F716C" w:rsidRDefault="00000000">
      <w:pPr>
        <w:numPr>
          <w:ilvl w:val="0"/>
          <w:numId w:val="19"/>
        </w:numPr>
        <w:pBdr>
          <w:top w:val="nil"/>
          <w:left w:val="nil"/>
          <w:bottom w:val="nil"/>
          <w:right w:val="nil"/>
          <w:between w:val="nil"/>
        </w:pBdr>
        <w:spacing w:before="0" w:after="0"/>
      </w:pPr>
      <w:proofErr w:type="spellStart"/>
      <w:r>
        <w:rPr>
          <w:b/>
        </w:rPr>
        <w:t>SecondaryOperators.eti</w:t>
      </w:r>
      <w:proofErr w:type="spellEnd"/>
      <w:r>
        <w:rPr>
          <w:b/>
        </w:rPr>
        <w:t xml:space="preserve"> -</w:t>
      </w:r>
      <w:r>
        <w:t xml:space="preserve"> new entity added with following new </w:t>
      </w:r>
      <w:proofErr w:type="spellStart"/>
      <w:r>
        <w:t>foreignkeys</w:t>
      </w:r>
      <w:proofErr w:type="spellEnd"/>
      <w:r>
        <w:t xml:space="preserve">: </w:t>
      </w:r>
      <w:proofErr w:type="spellStart"/>
      <w:r>
        <w:t>HiMarleyCaseData_Acc</w:t>
      </w:r>
      <w:proofErr w:type="spellEnd"/>
      <w:r>
        <w:t>, User</w:t>
      </w:r>
    </w:p>
    <w:p w14:paraId="62D89156" w14:textId="77777777" w:rsidR="000F716C" w:rsidRDefault="00000000">
      <w:pPr>
        <w:numPr>
          <w:ilvl w:val="0"/>
          <w:numId w:val="19"/>
        </w:numPr>
        <w:pBdr>
          <w:top w:val="nil"/>
          <w:left w:val="nil"/>
          <w:bottom w:val="nil"/>
          <w:right w:val="nil"/>
          <w:between w:val="nil"/>
        </w:pBdr>
        <w:spacing w:before="0"/>
        <w:rPr>
          <w:color w:val="000000"/>
        </w:rPr>
      </w:pPr>
      <w:proofErr w:type="spellStart"/>
      <w:r>
        <w:rPr>
          <w:b/>
          <w:color w:val="000000"/>
        </w:rPr>
        <w:lastRenderedPageBreak/>
        <w:t>User.etx</w:t>
      </w:r>
      <w:proofErr w:type="spellEnd"/>
      <w:r>
        <w:rPr>
          <w:color w:val="000000"/>
        </w:rPr>
        <w:t xml:space="preserve"> </w:t>
      </w:r>
      <w:proofErr w:type="gramStart"/>
      <w:r>
        <w:rPr>
          <w:color w:val="000000"/>
        </w:rPr>
        <w:t>-  added</w:t>
      </w:r>
      <w:proofErr w:type="gramEnd"/>
      <w:r>
        <w:rPr>
          <w:color w:val="000000"/>
        </w:rPr>
        <w:t xml:space="preserve"> new columns </w:t>
      </w:r>
      <w:proofErr w:type="spellStart"/>
      <w:r>
        <w:rPr>
          <w:color w:val="000000"/>
        </w:rPr>
        <w:t>EnrolledUserInHiMarley</w:t>
      </w:r>
      <w:proofErr w:type="spellEnd"/>
    </w:p>
    <w:p w14:paraId="294C8090" w14:textId="77777777" w:rsidR="000F716C" w:rsidRDefault="000F716C">
      <w:pPr>
        <w:ind w:firstLine="547"/>
      </w:pPr>
    </w:p>
    <w:p w14:paraId="76ECD280" w14:textId="77777777" w:rsidR="000F716C" w:rsidRDefault="00000000">
      <w:pPr>
        <w:pStyle w:val="Heading3"/>
        <w:ind w:firstLine="547"/>
      </w:pPr>
      <w:bookmarkStart w:id="121" w:name="_Toc133490719"/>
      <w:proofErr w:type="spellStart"/>
      <w:r>
        <w:t>Typelist</w:t>
      </w:r>
      <w:proofErr w:type="spellEnd"/>
      <w:r>
        <w:t xml:space="preserve"> Modifications</w:t>
      </w:r>
      <w:bookmarkEnd w:id="121"/>
    </w:p>
    <w:p w14:paraId="76546F8F" w14:textId="77777777" w:rsidR="000F716C" w:rsidRDefault="00000000">
      <w:pPr>
        <w:numPr>
          <w:ilvl w:val="0"/>
          <w:numId w:val="19"/>
        </w:numPr>
        <w:pBdr>
          <w:top w:val="nil"/>
          <w:left w:val="nil"/>
          <w:bottom w:val="nil"/>
          <w:right w:val="nil"/>
          <w:between w:val="nil"/>
        </w:pBdr>
        <w:spacing w:after="0"/>
        <w:rPr>
          <w:color w:val="000000"/>
        </w:rPr>
      </w:pPr>
      <w:proofErr w:type="spellStart"/>
      <w:r>
        <w:rPr>
          <w:b/>
          <w:color w:val="000000"/>
        </w:rPr>
        <w:t>BatchProcessType.HiMarley.ttx</w:t>
      </w:r>
      <w:proofErr w:type="spellEnd"/>
      <w:r>
        <w:rPr>
          <w:b/>
          <w:color w:val="000000"/>
        </w:rPr>
        <w:t>--</w:t>
      </w:r>
      <w:r>
        <w:rPr>
          <w:color w:val="000000"/>
        </w:rPr>
        <w:t xml:space="preserve"> New</w:t>
      </w:r>
      <w:r>
        <w:rPr>
          <w:b/>
          <w:color w:val="000000"/>
        </w:rPr>
        <w:t xml:space="preserve"> </w:t>
      </w:r>
      <w:proofErr w:type="spellStart"/>
      <w:r>
        <w:rPr>
          <w:color w:val="000000"/>
        </w:rPr>
        <w:t>typelist</w:t>
      </w:r>
      <w:proofErr w:type="spellEnd"/>
      <w:r>
        <w:rPr>
          <w:color w:val="000000"/>
        </w:rPr>
        <w:t xml:space="preserve"> extension added for </w:t>
      </w:r>
      <w:proofErr w:type="spellStart"/>
      <w:r>
        <w:rPr>
          <w:color w:val="000000"/>
        </w:rPr>
        <w:t>BatchProcessType</w:t>
      </w:r>
      <w:proofErr w:type="spellEnd"/>
      <w:r>
        <w:rPr>
          <w:color w:val="000000"/>
        </w:rPr>
        <w:t xml:space="preserve"> with type code </w:t>
      </w:r>
      <w:proofErr w:type="spellStart"/>
      <w:r>
        <w:rPr>
          <w:color w:val="000000"/>
        </w:rPr>
        <w:t>HiMarleyNotification_</w:t>
      </w:r>
      <w:proofErr w:type="gramStart"/>
      <w:r>
        <w:rPr>
          <w:color w:val="000000"/>
        </w:rPr>
        <w:t>Acc</w:t>
      </w:r>
      <w:r>
        <w:t>,HiMarleyGroupWorkQueue</w:t>
      </w:r>
      <w:proofErr w:type="gramEnd"/>
      <w:r>
        <w:t>_Acc</w:t>
      </w:r>
      <w:proofErr w:type="spellEnd"/>
      <w:r>
        <w:t xml:space="preserve">, </w:t>
      </w:r>
      <w:proofErr w:type="spellStart"/>
      <w:r>
        <w:t>HiMarleyMessagingWorkQueue_Acc</w:t>
      </w:r>
      <w:proofErr w:type="spellEnd"/>
    </w:p>
    <w:p w14:paraId="2048B2EB" w14:textId="77777777" w:rsidR="000F716C" w:rsidRDefault="00000000">
      <w:pPr>
        <w:numPr>
          <w:ilvl w:val="0"/>
          <w:numId w:val="19"/>
        </w:numPr>
        <w:pBdr>
          <w:top w:val="nil"/>
          <w:left w:val="nil"/>
          <w:bottom w:val="nil"/>
          <w:right w:val="nil"/>
          <w:between w:val="nil"/>
        </w:pBdr>
        <w:spacing w:before="0" w:after="0"/>
        <w:rPr>
          <w:b/>
          <w:color w:val="000000"/>
        </w:rPr>
      </w:pPr>
      <w:proofErr w:type="spellStart"/>
      <w:r>
        <w:rPr>
          <w:b/>
          <w:color w:val="000000"/>
        </w:rPr>
        <w:t>HiMarleyCaseStatus_Acc.HiMarley.tti</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w:t>
      </w:r>
      <w:proofErr w:type="spellStart"/>
      <w:r>
        <w:rPr>
          <w:color w:val="000000"/>
        </w:rPr>
        <w:t>added</w:t>
      </w:r>
      <w:proofErr w:type="spellEnd"/>
      <w:r>
        <w:rPr>
          <w:color w:val="000000"/>
        </w:rPr>
        <w:t xml:space="preserve"> to show Hi Marley case </w:t>
      </w:r>
      <w:proofErr w:type="gramStart"/>
      <w:r>
        <w:rPr>
          <w:color w:val="000000"/>
        </w:rPr>
        <w:t>status</w:t>
      </w:r>
      <w:proofErr w:type="gramEnd"/>
    </w:p>
    <w:p w14:paraId="20049F7D" w14:textId="77777777" w:rsidR="000F716C" w:rsidRDefault="00000000">
      <w:pPr>
        <w:numPr>
          <w:ilvl w:val="0"/>
          <w:numId w:val="19"/>
        </w:numPr>
        <w:pBdr>
          <w:top w:val="nil"/>
          <w:left w:val="nil"/>
          <w:bottom w:val="nil"/>
          <w:right w:val="nil"/>
          <w:between w:val="nil"/>
        </w:pBdr>
        <w:spacing w:before="0" w:after="0"/>
        <w:rPr>
          <w:b/>
        </w:rPr>
      </w:pPr>
      <w:proofErr w:type="spellStart"/>
      <w:r>
        <w:rPr>
          <w:b/>
        </w:rPr>
        <w:t>HiMarleyMessageAlerts_Acc.HiMarley.tti</w:t>
      </w:r>
      <w:proofErr w:type="spellEnd"/>
      <w:r>
        <w:rPr>
          <w:b/>
        </w:rPr>
        <w:t xml:space="preserve"> - </w:t>
      </w:r>
      <w:r>
        <w:t xml:space="preserve">New </w:t>
      </w:r>
      <w:proofErr w:type="spellStart"/>
      <w:r>
        <w:t>typelist</w:t>
      </w:r>
      <w:proofErr w:type="spellEnd"/>
      <w:r>
        <w:t xml:space="preserve"> added to show Status of </w:t>
      </w:r>
      <w:proofErr w:type="spellStart"/>
      <w:r>
        <w:t>HiMarley</w:t>
      </w:r>
      <w:proofErr w:type="spellEnd"/>
      <w:r>
        <w:t xml:space="preserve"> Cases </w:t>
      </w:r>
    </w:p>
    <w:p w14:paraId="6C674823" w14:textId="77777777" w:rsidR="000F716C" w:rsidRDefault="00000000">
      <w:pPr>
        <w:numPr>
          <w:ilvl w:val="0"/>
          <w:numId w:val="19"/>
        </w:numPr>
        <w:pBdr>
          <w:top w:val="nil"/>
          <w:left w:val="nil"/>
          <w:bottom w:val="nil"/>
          <w:right w:val="nil"/>
          <w:between w:val="nil"/>
        </w:pBdr>
        <w:spacing w:before="0" w:after="0"/>
        <w:rPr>
          <w:b/>
          <w:color w:val="000000"/>
        </w:rPr>
      </w:pPr>
      <w:proofErr w:type="spellStart"/>
      <w:r>
        <w:rPr>
          <w:b/>
          <w:color w:val="000000"/>
        </w:rPr>
        <w:t>HiMarleyOptStatus_Acc.HiMarley.tti</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to show Hi Marley opt </w:t>
      </w:r>
      <w:proofErr w:type="gramStart"/>
      <w:r>
        <w:rPr>
          <w:color w:val="000000"/>
        </w:rPr>
        <w:t>status</w:t>
      </w:r>
      <w:proofErr w:type="gramEnd"/>
    </w:p>
    <w:p w14:paraId="51475CBA" w14:textId="77777777" w:rsidR="000F716C" w:rsidRDefault="00000000">
      <w:pPr>
        <w:numPr>
          <w:ilvl w:val="0"/>
          <w:numId w:val="19"/>
        </w:numPr>
        <w:pBdr>
          <w:top w:val="nil"/>
          <w:left w:val="nil"/>
          <w:bottom w:val="nil"/>
          <w:right w:val="nil"/>
          <w:between w:val="nil"/>
        </w:pBdr>
        <w:spacing w:before="0" w:after="0"/>
        <w:rPr>
          <w:b/>
          <w:color w:val="000000"/>
        </w:rPr>
      </w:pPr>
      <w:proofErr w:type="spellStart"/>
      <w:r>
        <w:rPr>
          <w:b/>
          <w:color w:val="000000"/>
        </w:rPr>
        <w:t>HiMarleyPrefLanguage_Acc.HiMarley.tti</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for preferred language for </w:t>
      </w:r>
      <w:proofErr w:type="gramStart"/>
      <w:r>
        <w:rPr>
          <w:color w:val="000000"/>
        </w:rPr>
        <w:t>translation</w:t>
      </w:r>
      <w:proofErr w:type="gramEnd"/>
    </w:p>
    <w:p w14:paraId="39BD28B5" w14:textId="77777777" w:rsidR="000F716C" w:rsidRDefault="00000000">
      <w:pPr>
        <w:numPr>
          <w:ilvl w:val="0"/>
          <w:numId w:val="19"/>
        </w:numPr>
        <w:pBdr>
          <w:top w:val="nil"/>
          <w:left w:val="nil"/>
          <w:bottom w:val="nil"/>
          <w:right w:val="nil"/>
          <w:between w:val="nil"/>
        </w:pBdr>
        <w:spacing w:before="0" w:after="0"/>
        <w:rPr>
          <w:b/>
          <w:color w:val="000000"/>
        </w:rPr>
      </w:pPr>
      <w:proofErr w:type="spellStart"/>
      <w:r>
        <w:rPr>
          <w:b/>
          <w:color w:val="000000"/>
        </w:rPr>
        <w:t>NoteTopicType.HiMarley.ttx</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for adding SMS to </w:t>
      </w:r>
      <w:proofErr w:type="spellStart"/>
      <w:r>
        <w:rPr>
          <w:color w:val="000000"/>
        </w:rPr>
        <w:t>ClaimCenter</w:t>
      </w:r>
      <w:proofErr w:type="spellEnd"/>
    </w:p>
    <w:p w14:paraId="28CF7921" w14:textId="77777777" w:rsidR="000F716C" w:rsidRDefault="00000000">
      <w:pPr>
        <w:numPr>
          <w:ilvl w:val="0"/>
          <w:numId w:val="19"/>
        </w:numPr>
        <w:pBdr>
          <w:top w:val="nil"/>
          <w:left w:val="nil"/>
          <w:bottom w:val="nil"/>
          <w:right w:val="nil"/>
          <w:between w:val="nil"/>
        </w:pBdr>
        <w:spacing w:before="0" w:after="0"/>
        <w:rPr>
          <w:color w:val="000000"/>
        </w:rPr>
      </w:pPr>
      <w:proofErr w:type="spellStart"/>
      <w:r>
        <w:rPr>
          <w:b/>
          <w:color w:val="000000"/>
        </w:rPr>
        <w:t>HiMarleyEnrollStatus_Acc.HiMarley.tti</w:t>
      </w:r>
      <w:proofErr w:type="spellEnd"/>
      <w:r>
        <w:rPr>
          <w:b/>
          <w:color w:val="000000"/>
        </w:rPr>
        <w:t>--</w:t>
      </w:r>
      <w:r>
        <w:rPr>
          <w:color w:val="000000"/>
        </w:rPr>
        <w:t xml:space="preserve"> New</w:t>
      </w:r>
      <w:r>
        <w:rPr>
          <w:b/>
          <w:color w:val="000000"/>
        </w:rPr>
        <w:t xml:space="preserve"> </w:t>
      </w:r>
      <w:proofErr w:type="spellStart"/>
      <w:r>
        <w:rPr>
          <w:color w:val="000000"/>
        </w:rPr>
        <w:t>typelist</w:t>
      </w:r>
      <w:proofErr w:type="spellEnd"/>
      <w:r>
        <w:rPr>
          <w:color w:val="000000"/>
        </w:rPr>
        <w:t xml:space="preserve"> added it shows the </w:t>
      </w:r>
      <w:proofErr w:type="spellStart"/>
      <w:r>
        <w:rPr>
          <w:color w:val="000000"/>
        </w:rPr>
        <w:t>HiMarley</w:t>
      </w:r>
      <w:proofErr w:type="spellEnd"/>
      <w:r>
        <w:rPr>
          <w:color w:val="000000"/>
        </w:rPr>
        <w:t xml:space="preserve"> System Customer Case Enrollment Status</w:t>
      </w:r>
    </w:p>
    <w:p w14:paraId="3A66A481" w14:textId="77777777" w:rsidR="000F716C" w:rsidRDefault="00000000">
      <w:pPr>
        <w:numPr>
          <w:ilvl w:val="0"/>
          <w:numId w:val="19"/>
        </w:numPr>
        <w:pBdr>
          <w:top w:val="nil"/>
          <w:left w:val="nil"/>
          <w:bottom w:val="nil"/>
          <w:right w:val="nil"/>
          <w:between w:val="nil"/>
        </w:pBdr>
        <w:spacing w:before="0"/>
        <w:rPr>
          <w:b/>
          <w:color w:val="000000"/>
        </w:rPr>
      </w:pPr>
      <w:proofErr w:type="spellStart"/>
      <w:r>
        <w:rPr>
          <w:b/>
          <w:color w:val="000000"/>
        </w:rPr>
        <w:t>SystemPermissionType.HiMarley.ttx</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for system </w:t>
      </w:r>
      <w:proofErr w:type="gramStart"/>
      <w:r>
        <w:rPr>
          <w:color w:val="000000"/>
        </w:rPr>
        <w:t>permissions</w:t>
      </w:r>
      <w:proofErr w:type="gramEnd"/>
    </w:p>
    <w:p w14:paraId="0EC1C793" w14:textId="77777777" w:rsidR="000F716C" w:rsidRDefault="000F716C">
      <w:pPr>
        <w:ind w:left="0"/>
      </w:pPr>
    </w:p>
    <w:p w14:paraId="3B121CA8" w14:textId="77777777" w:rsidR="000F716C" w:rsidRDefault="00000000">
      <w:pPr>
        <w:pStyle w:val="Heading2"/>
        <w:ind w:firstLine="547"/>
      </w:pPr>
      <w:bookmarkStart w:id="122" w:name="_Toc133490720"/>
      <w:r>
        <w:t>User Interface Modifications</w:t>
      </w:r>
      <w:bookmarkEnd w:id="122"/>
      <w:r>
        <w:t xml:space="preserve"> </w:t>
      </w:r>
    </w:p>
    <w:p w14:paraId="40E23318" w14:textId="77777777" w:rsidR="000F716C" w:rsidRDefault="00000000">
      <w:pPr>
        <w:ind w:firstLine="547"/>
      </w:pPr>
      <w:bookmarkStart w:id="123" w:name="_heading=h.3fwokq0" w:colFirst="0" w:colLast="0"/>
      <w:bookmarkEnd w:id="123"/>
      <w:r>
        <w:t xml:space="preserve">         Entry/Exit Points</w:t>
      </w:r>
    </w:p>
    <w:p w14:paraId="40CF064C" w14:textId="77777777" w:rsidR="000F716C" w:rsidRDefault="00000000">
      <w:pPr>
        <w:numPr>
          <w:ilvl w:val="0"/>
          <w:numId w:val="3"/>
        </w:numPr>
        <w:pBdr>
          <w:top w:val="nil"/>
          <w:left w:val="nil"/>
          <w:bottom w:val="nil"/>
          <w:right w:val="nil"/>
          <w:between w:val="nil"/>
        </w:pBdr>
        <w:spacing w:after="0"/>
        <w:rPr>
          <w:color w:val="000000"/>
        </w:rPr>
      </w:pPr>
      <w:proofErr w:type="spellStart"/>
      <w:r>
        <w:rPr>
          <w:b/>
          <w:color w:val="000000"/>
        </w:rPr>
        <w:t>HiMarleyText_Acc.pcf</w:t>
      </w:r>
      <w:proofErr w:type="spellEnd"/>
      <w:r>
        <w:rPr>
          <w:b/>
          <w:color w:val="000000"/>
        </w:rPr>
        <w:t>—</w:t>
      </w:r>
      <w:r>
        <w:rPr>
          <w:color w:val="000000"/>
        </w:rPr>
        <w:t>Added a new exit point to redirect to Hi Marley System Texting</w:t>
      </w:r>
    </w:p>
    <w:p w14:paraId="61315EA2" w14:textId="77777777" w:rsidR="000F716C" w:rsidRDefault="00000000">
      <w:pPr>
        <w:numPr>
          <w:ilvl w:val="0"/>
          <w:numId w:val="3"/>
        </w:numPr>
        <w:pBdr>
          <w:top w:val="nil"/>
          <w:left w:val="nil"/>
          <w:bottom w:val="nil"/>
          <w:right w:val="nil"/>
          <w:between w:val="nil"/>
        </w:pBdr>
        <w:spacing w:before="0"/>
        <w:rPr>
          <w:color w:val="000000"/>
        </w:rPr>
      </w:pPr>
      <w:proofErr w:type="spellStart"/>
      <w:r>
        <w:rPr>
          <w:b/>
          <w:color w:val="000000"/>
          <w:sz w:val="21"/>
          <w:szCs w:val="21"/>
        </w:rPr>
        <w:t>HiMarleyTranscriptDownload_Acc.pcf</w:t>
      </w:r>
      <w:proofErr w:type="spellEnd"/>
      <w:r>
        <w:rPr>
          <w:b/>
          <w:color w:val="000000"/>
        </w:rPr>
        <w:t xml:space="preserve"> — </w:t>
      </w:r>
      <w:r>
        <w:rPr>
          <w:color w:val="000000"/>
        </w:rPr>
        <w:t xml:space="preserve">Added new exit point which redirect to download </w:t>
      </w:r>
      <w:proofErr w:type="gramStart"/>
      <w:r>
        <w:rPr>
          <w:color w:val="000000"/>
        </w:rPr>
        <w:t>transcript</w:t>
      </w:r>
      <w:proofErr w:type="gramEnd"/>
    </w:p>
    <w:p w14:paraId="3E086290" w14:textId="77777777" w:rsidR="000F716C" w:rsidRDefault="00000000">
      <w:pPr>
        <w:pStyle w:val="Heading3"/>
        <w:ind w:firstLine="547"/>
      </w:pPr>
      <w:bookmarkStart w:id="124" w:name="_Toc133490721"/>
      <w:r>
        <w:t>Claim Screens</w:t>
      </w:r>
      <w:bookmarkEnd w:id="124"/>
    </w:p>
    <w:p w14:paraId="62BA15DD" w14:textId="77777777" w:rsidR="000F716C" w:rsidRDefault="00000000">
      <w:pPr>
        <w:numPr>
          <w:ilvl w:val="0"/>
          <w:numId w:val="3"/>
        </w:numPr>
        <w:pBdr>
          <w:top w:val="nil"/>
          <w:left w:val="nil"/>
          <w:bottom w:val="nil"/>
          <w:right w:val="nil"/>
          <w:between w:val="nil"/>
        </w:pBdr>
        <w:spacing w:after="0"/>
        <w:rPr>
          <w:color w:val="000000"/>
        </w:rPr>
      </w:pPr>
      <w:proofErr w:type="spellStart"/>
      <w:r>
        <w:rPr>
          <w:b/>
          <w:color w:val="000000"/>
          <w:sz w:val="21"/>
          <w:szCs w:val="21"/>
        </w:rPr>
        <w:t>FNOLWizard_AssignSaveScreen.pcf</w:t>
      </w:r>
      <w:proofErr w:type="spellEnd"/>
      <w:r>
        <w:rPr>
          <w:b/>
          <w:color w:val="000000"/>
          <w:sz w:val="21"/>
          <w:szCs w:val="21"/>
        </w:rPr>
        <w:t>—</w:t>
      </w:r>
      <w:r>
        <w:rPr>
          <w:color w:val="000000"/>
          <w:sz w:val="21"/>
          <w:szCs w:val="21"/>
        </w:rPr>
        <w:t xml:space="preserve">Added Hi Marley Enrollment Check </w:t>
      </w:r>
      <w:proofErr w:type="gramStart"/>
      <w:r>
        <w:rPr>
          <w:color w:val="000000"/>
          <w:sz w:val="21"/>
          <w:szCs w:val="21"/>
        </w:rPr>
        <w:t>box</w:t>
      </w:r>
      <w:proofErr w:type="gramEnd"/>
    </w:p>
    <w:p w14:paraId="17E59A2D" w14:textId="77777777" w:rsidR="000F716C" w:rsidRDefault="00000000">
      <w:pPr>
        <w:numPr>
          <w:ilvl w:val="0"/>
          <w:numId w:val="3"/>
        </w:numPr>
        <w:pBdr>
          <w:top w:val="nil"/>
          <w:left w:val="nil"/>
          <w:bottom w:val="nil"/>
          <w:right w:val="nil"/>
          <w:between w:val="nil"/>
        </w:pBdr>
        <w:spacing w:before="0"/>
        <w:rPr>
          <w:color w:val="000000"/>
        </w:rPr>
      </w:pPr>
      <w:bookmarkStart w:id="125" w:name="_heading=h.4f1mdlm" w:colFirst="0" w:colLast="0"/>
      <w:bookmarkEnd w:id="125"/>
      <w:proofErr w:type="spellStart"/>
      <w:r>
        <w:rPr>
          <w:b/>
          <w:color w:val="000000"/>
          <w:sz w:val="21"/>
          <w:szCs w:val="21"/>
        </w:rPr>
        <w:t>ClaimStatus.pcf</w:t>
      </w:r>
      <w:proofErr w:type="spellEnd"/>
      <w:r>
        <w:rPr>
          <w:b/>
          <w:color w:val="000000"/>
          <w:sz w:val="21"/>
          <w:szCs w:val="21"/>
        </w:rPr>
        <w:t>--</w:t>
      </w:r>
      <w:r>
        <w:rPr>
          <w:color w:val="000000"/>
        </w:rPr>
        <w:t xml:space="preserve"> Update Claim summary PCF with new </w:t>
      </w:r>
      <w:proofErr w:type="spellStart"/>
      <w:r>
        <w:rPr>
          <w:color w:val="000000"/>
        </w:rPr>
        <w:t>HiMarley</w:t>
      </w:r>
      <w:proofErr w:type="spellEnd"/>
      <w:r>
        <w:rPr>
          <w:color w:val="000000"/>
        </w:rPr>
        <w:t xml:space="preserve"> Details section and status details</w:t>
      </w:r>
    </w:p>
    <w:p w14:paraId="5E58707C" w14:textId="77777777" w:rsidR="000F716C" w:rsidRDefault="00000000">
      <w:pPr>
        <w:pStyle w:val="Heading1"/>
        <w:ind w:left="0"/>
      </w:pPr>
      <w:bookmarkStart w:id="126" w:name="_Toc133490722"/>
      <w:r>
        <w:t>Deployment</w:t>
      </w:r>
      <w:bookmarkEnd w:id="126"/>
    </w:p>
    <w:p w14:paraId="01E03179" w14:textId="77777777" w:rsidR="000F716C" w:rsidRDefault="00000000">
      <w:pPr>
        <w:pStyle w:val="Heading2"/>
        <w:ind w:firstLine="547"/>
      </w:pPr>
      <w:bookmarkStart w:id="127" w:name="_Toc133490723"/>
      <w:proofErr w:type="spellStart"/>
      <w:r>
        <w:t>ClaimCenter</w:t>
      </w:r>
      <w:bookmarkEnd w:id="127"/>
      <w:proofErr w:type="spellEnd"/>
    </w:p>
    <w:p w14:paraId="10D69C11" w14:textId="77777777" w:rsidR="000F716C" w:rsidRDefault="00000000">
      <w:pPr>
        <w:pStyle w:val="Heading3"/>
        <w:ind w:firstLine="547"/>
      </w:pPr>
      <w:bookmarkStart w:id="128" w:name="_Toc133490724"/>
      <w:r>
        <w:t>config</w:t>
      </w:r>
      <w:bookmarkEnd w:id="128"/>
    </w:p>
    <w:p w14:paraId="142DF8FE"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extensions</w:t>
      </w:r>
    </w:p>
    <w:p w14:paraId="42B5F753" w14:textId="77777777" w:rsidR="000F716C" w:rsidRDefault="00000000">
      <w:pPr>
        <w:numPr>
          <w:ilvl w:val="2"/>
          <w:numId w:val="7"/>
        </w:numPr>
        <w:pBdr>
          <w:top w:val="nil"/>
          <w:left w:val="nil"/>
          <w:bottom w:val="nil"/>
          <w:right w:val="nil"/>
          <w:between w:val="nil"/>
        </w:pBdr>
        <w:tabs>
          <w:tab w:val="left" w:pos="259"/>
        </w:tabs>
        <w:rPr>
          <w:color w:val="000000"/>
        </w:rPr>
      </w:pPr>
      <w:r>
        <w:tab/>
      </w:r>
      <w:r>
        <w:rPr>
          <w:color w:val="000000"/>
        </w:rPr>
        <w:t>entity</w:t>
      </w:r>
    </w:p>
    <w:p w14:paraId="59DDF6D4"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Claim.HiMarley.etx</w:t>
      </w:r>
      <w:proofErr w:type="spellEnd"/>
      <w:r>
        <w:rPr>
          <w:b/>
          <w:color w:val="000000"/>
        </w:rPr>
        <w:t xml:space="preserve"> —</w:t>
      </w:r>
      <w:r>
        <w:rPr>
          <w:color w:val="000000"/>
        </w:rPr>
        <w:t xml:space="preserve"> New entity added which extends Claim entity and having foreign key relation to </w:t>
      </w:r>
      <w:proofErr w:type="spellStart"/>
      <w:r>
        <w:rPr>
          <w:color w:val="000000"/>
        </w:rPr>
        <w:t>HiMarleyCaseData_Acc</w:t>
      </w:r>
      <w:proofErr w:type="spellEnd"/>
      <w:r>
        <w:rPr>
          <w:color w:val="000000"/>
        </w:rPr>
        <w:t xml:space="preserve"> entity with the new column </w:t>
      </w:r>
      <w:proofErr w:type="spellStart"/>
      <w:r>
        <w:rPr>
          <w:color w:val="000000"/>
        </w:rPr>
        <w:t>EnrolledInHiMarley_Acc</w:t>
      </w:r>
      <w:proofErr w:type="spellEnd"/>
    </w:p>
    <w:p w14:paraId="33530E64" w14:textId="77777777" w:rsidR="000F716C" w:rsidRDefault="00000000">
      <w:pPr>
        <w:numPr>
          <w:ilvl w:val="3"/>
          <w:numId w:val="7"/>
        </w:numPr>
        <w:pBdr>
          <w:top w:val="nil"/>
          <w:left w:val="nil"/>
          <w:bottom w:val="nil"/>
          <w:right w:val="nil"/>
          <w:between w:val="nil"/>
        </w:pBdr>
        <w:tabs>
          <w:tab w:val="left" w:pos="259"/>
        </w:tabs>
      </w:pPr>
      <w:proofErr w:type="spellStart"/>
      <w:r>
        <w:rPr>
          <w:b/>
        </w:rPr>
        <w:t>Group.etx</w:t>
      </w:r>
      <w:proofErr w:type="spellEnd"/>
      <w:r>
        <w:rPr>
          <w:b/>
        </w:rPr>
        <w:t xml:space="preserve"> </w:t>
      </w:r>
      <w:proofErr w:type="gramStart"/>
      <w:r>
        <w:rPr>
          <w:b/>
        </w:rPr>
        <w:t>—</w:t>
      </w:r>
      <w:r>
        <w:t xml:space="preserve"> </w:t>
      </w:r>
      <w:r>
        <w:rPr>
          <w:b/>
        </w:rPr>
        <w:t xml:space="preserve"> </w:t>
      </w:r>
      <w:r>
        <w:t>The</w:t>
      </w:r>
      <w:proofErr w:type="gramEnd"/>
      <w:r>
        <w:t xml:space="preserve"> indicator </w:t>
      </w:r>
      <w:proofErr w:type="spellStart"/>
      <w:r>
        <w:t>EnrolledGroupInHiMarley_Acc</w:t>
      </w:r>
      <w:proofErr w:type="spellEnd"/>
      <w:r>
        <w:t xml:space="preserve">  and </w:t>
      </w:r>
      <w:proofErr w:type="spellStart"/>
      <w:r>
        <w:t>HiMarleyGroup_ID_Acc</w:t>
      </w:r>
      <w:proofErr w:type="spellEnd"/>
      <w:r>
        <w:t xml:space="preserve"> have been added to the group entity.</w:t>
      </w:r>
    </w:p>
    <w:p w14:paraId="145BD0F9" w14:textId="77777777" w:rsidR="000F716C" w:rsidRDefault="00000000">
      <w:pPr>
        <w:numPr>
          <w:ilvl w:val="3"/>
          <w:numId w:val="7"/>
        </w:numPr>
        <w:pBdr>
          <w:top w:val="nil"/>
          <w:left w:val="nil"/>
          <w:bottom w:val="nil"/>
          <w:right w:val="nil"/>
          <w:between w:val="nil"/>
        </w:pBdr>
        <w:tabs>
          <w:tab w:val="left" w:pos="259"/>
        </w:tabs>
        <w:rPr>
          <w:color w:val="000000"/>
        </w:rPr>
      </w:pPr>
      <w:bookmarkStart w:id="129" w:name="_heading=h.28h4qwu" w:colFirst="0" w:colLast="0"/>
      <w:bookmarkEnd w:id="129"/>
      <w:proofErr w:type="spellStart"/>
      <w:r>
        <w:rPr>
          <w:b/>
          <w:color w:val="000000"/>
        </w:rPr>
        <w:t>HiMarleyAdmin_Acc.HiMarley.eti</w:t>
      </w:r>
      <w:proofErr w:type="spellEnd"/>
      <w:r>
        <w:rPr>
          <w:b/>
          <w:color w:val="000000"/>
        </w:rPr>
        <w:t xml:space="preserve"> — </w:t>
      </w:r>
      <w:r>
        <w:rPr>
          <w:color w:val="000000"/>
        </w:rPr>
        <w:t xml:space="preserve">New entity added with following new columns: </w:t>
      </w:r>
      <w:proofErr w:type="spellStart"/>
      <w:r>
        <w:rPr>
          <w:color w:val="000000"/>
        </w:rPr>
        <w:t>ViewCases</w:t>
      </w:r>
      <w:proofErr w:type="spellEnd"/>
      <w:r>
        <w:rPr>
          <w:color w:val="000000"/>
        </w:rPr>
        <w:t xml:space="preserve">, </w:t>
      </w:r>
      <w:proofErr w:type="spellStart"/>
      <w:r>
        <w:rPr>
          <w:color w:val="000000"/>
        </w:rPr>
        <w:t>AutoCreateOperator</w:t>
      </w:r>
      <w:proofErr w:type="spellEnd"/>
      <w:r>
        <w:rPr>
          <w:color w:val="000000"/>
        </w:rPr>
        <w:t xml:space="preserve">, </w:t>
      </w:r>
      <w:proofErr w:type="spellStart"/>
      <w:r>
        <w:rPr>
          <w:color w:val="000000"/>
        </w:rPr>
        <w:t>SendSMS</w:t>
      </w:r>
      <w:proofErr w:type="spellEnd"/>
      <w:r>
        <w:rPr>
          <w:color w:val="000000"/>
        </w:rPr>
        <w:t xml:space="preserve">, </w:t>
      </w:r>
      <w:proofErr w:type="spellStart"/>
      <w:r>
        <w:rPr>
          <w:color w:val="000000"/>
        </w:rPr>
        <w:t>LiveUpdate</w:t>
      </w:r>
      <w:proofErr w:type="spellEnd"/>
      <w:r>
        <w:rPr>
          <w:color w:val="000000"/>
        </w:rPr>
        <w:t xml:space="preserve">, </w:t>
      </w:r>
      <w:proofErr w:type="spellStart"/>
      <w:r>
        <w:rPr>
          <w:color w:val="000000"/>
        </w:rPr>
        <w:t>DownloadTranscript</w:t>
      </w:r>
      <w:proofErr w:type="spellEnd"/>
      <w:r>
        <w:rPr>
          <w:color w:val="000000"/>
        </w:rPr>
        <w:t xml:space="preserve">, </w:t>
      </w:r>
      <w:proofErr w:type="spellStart"/>
      <w:r>
        <w:rPr>
          <w:color w:val="000000"/>
        </w:rPr>
        <w:t>AutoSyncNotes</w:t>
      </w:r>
      <w:proofErr w:type="spellEnd"/>
      <w:r>
        <w:rPr>
          <w:color w:val="000000"/>
        </w:rPr>
        <w:t xml:space="preserve">, </w:t>
      </w:r>
      <w:proofErr w:type="spellStart"/>
      <w:r>
        <w:rPr>
          <w:color w:val="000000"/>
        </w:rPr>
        <w:t>SendTemplate</w:t>
      </w:r>
      <w:proofErr w:type="spellEnd"/>
      <w:r>
        <w:rPr>
          <w:color w:val="000000"/>
        </w:rPr>
        <w:t xml:space="preserve">, </w:t>
      </w:r>
      <w:proofErr w:type="spellStart"/>
      <w:r>
        <w:rPr>
          <w:color w:val="000000"/>
        </w:rPr>
        <w:t>LiveSMSToNote</w:t>
      </w:r>
      <w:proofErr w:type="spellEnd"/>
      <w:r>
        <w:rPr>
          <w:color w:val="000000"/>
        </w:rPr>
        <w:t xml:space="preserve"> and </w:t>
      </w:r>
      <w:proofErr w:type="spellStart"/>
      <w:r>
        <w:rPr>
          <w:color w:val="000000"/>
        </w:rPr>
        <w:t>AutoReSendWelcomeTimer</w:t>
      </w:r>
      <w:proofErr w:type="spellEnd"/>
      <w:r>
        <w:rPr>
          <w:color w:val="000000"/>
        </w:rPr>
        <w:t xml:space="preserve">, </w:t>
      </w:r>
      <w:proofErr w:type="spellStart"/>
      <w:r>
        <w:rPr>
          <w:color w:val="000000"/>
        </w:rPr>
        <w:t>GroupUpdate</w:t>
      </w:r>
      <w:proofErr w:type="spellEnd"/>
      <w:r>
        <w:rPr>
          <w:color w:val="000000"/>
        </w:rPr>
        <w:t>.</w:t>
      </w:r>
    </w:p>
    <w:p w14:paraId="216C8E3E"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HiMarleyCaseData_Acc.HiMarley.eti</w:t>
      </w:r>
      <w:proofErr w:type="spellEnd"/>
      <w:r>
        <w:rPr>
          <w:b/>
          <w:color w:val="000000"/>
        </w:rPr>
        <w:t xml:space="preserve"> —</w:t>
      </w:r>
      <w:r>
        <w:rPr>
          <w:color w:val="000000"/>
        </w:rPr>
        <w:t xml:space="preserve"> New</w:t>
      </w:r>
      <w:r>
        <w:rPr>
          <w:b/>
          <w:color w:val="000000"/>
        </w:rPr>
        <w:t xml:space="preserve"> </w:t>
      </w:r>
      <w:r>
        <w:rPr>
          <w:color w:val="000000"/>
        </w:rPr>
        <w:t xml:space="preserve">entity added with following new columns: CaseID, </w:t>
      </w:r>
      <w:proofErr w:type="spellStart"/>
      <w:r>
        <w:rPr>
          <w:color w:val="000000"/>
        </w:rPr>
        <w:t>CustomerID</w:t>
      </w:r>
      <w:proofErr w:type="spellEnd"/>
      <w:r>
        <w:rPr>
          <w:color w:val="000000"/>
        </w:rPr>
        <w:t xml:space="preserve">, </w:t>
      </w:r>
      <w:proofErr w:type="spellStart"/>
      <w:r>
        <w:rPr>
          <w:color w:val="000000"/>
        </w:rPr>
        <w:t>PushTranscriptInitiated</w:t>
      </w:r>
      <w:proofErr w:type="spellEnd"/>
      <w:r>
        <w:rPr>
          <w:color w:val="000000"/>
        </w:rPr>
        <w:t xml:space="preserve">, </w:t>
      </w:r>
      <w:proofErr w:type="spellStart"/>
      <w:r>
        <w:rPr>
          <w:color w:val="000000"/>
        </w:rPr>
        <w:t>UploadedToDMS</w:t>
      </w:r>
      <w:proofErr w:type="spellEnd"/>
      <w:r>
        <w:rPr>
          <w:color w:val="000000"/>
        </w:rPr>
        <w:t xml:space="preserve">, </w:t>
      </w:r>
      <w:proofErr w:type="spellStart"/>
      <w:r>
        <w:rPr>
          <w:color w:val="000000"/>
        </w:rPr>
        <w:t>PreferredLanguage</w:t>
      </w:r>
      <w:proofErr w:type="spellEnd"/>
      <w:r>
        <w:rPr>
          <w:color w:val="000000"/>
        </w:rPr>
        <w:t xml:space="preserve">, Operator, Privacy, </w:t>
      </w:r>
      <w:proofErr w:type="spellStart"/>
      <w:r>
        <w:rPr>
          <w:color w:val="000000"/>
        </w:rPr>
        <w:t>HiMarleyTranslationOnOff</w:t>
      </w:r>
      <w:proofErr w:type="spellEnd"/>
      <w:r>
        <w:rPr>
          <w:color w:val="000000"/>
        </w:rPr>
        <w:t xml:space="preserve">, </w:t>
      </w:r>
      <w:proofErr w:type="spellStart"/>
      <w:r>
        <w:rPr>
          <w:color w:val="000000"/>
        </w:rPr>
        <w:t>LastTimeResendWelcomeSent</w:t>
      </w:r>
      <w:proofErr w:type="spellEnd"/>
      <w:r>
        <w:rPr>
          <w:color w:val="000000"/>
        </w:rPr>
        <w:t xml:space="preserve">, </w:t>
      </w:r>
      <w:proofErr w:type="spellStart"/>
      <w:r>
        <w:rPr>
          <w:color w:val="000000"/>
        </w:rPr>
        <w:t>FutureReOpenClaim</w:t>
      </w:r>
      <w:proofErr w:type="spellEnd"/>
      <w:r>
        <w:rPr>
          <w:color w:val="000000"/>
        </w:rPr>
        <w:t xml:space="preserve">, </w:t>
      </w:r>
      <w:proofErr w:type="spellStart"/>
      <w:r>
        <w:rPr>
          <w:color w:val="000000"/>
        </w:rPr>
        <w:t>LastTimeManualResendWelcome</w:t>
      </w:r>
      <w:proofErr w:type="spellEnd"/>
      <w:r>
        <w:rPr>
          <w:color w:val="000000"/>
        </w:rPr>
        <w:t xml:space="preserve">, an array </w:t>
      </w:r>
      <w:proofErr w:type="spellStart"/>
      <w:r>
        <w:rPr>
          <w:color w:val="000000"/>
        </w:rPr>
        <w:t>HiMarleySMS</w:t>
      </w:r>
      <w:proofErr w:type="spellEnd"/>
      <w:r>
        <w:rPr>
          <w:color w:val="000000"/>
        </w:rPr>
        <w:t xml:space="preserve">, and events with new </w:t>
      </w:r>
      <w:r>
        <w:rPr>
          <w:color w:val="000000"/>
        </w:rPr>
        <w:lastRenderedPageBreak/>
        <w:t xml:space="preserve">columns </w:t>
      </w:r>
      <w:proofErr w:type="spellStart"/>
      <w:r>
        <w:rPr>
          <w:color w:val="000000"/>
        </w:rPr>
        <w:t>HiMarleyCaseDataChanged</w:t>
      </w:r>
      <w:proofErr w:type="spellEnd"/>
      <w:r>
        <w:rPr>
          <w:color w:val="000000"/>
        </w:rPr>
        <w:t xml:space="preserve"> and </w:t>
      </w:r>
      <w:proofErr w:type="spellStart"/>
      <w:r>
        <w:rPr>
          <w:color w:val="000000"/>
        </w:rPr>
        <w:t>ClaimChanged</w:t>
      </w:r>
      <w:proofErr w:type="spellEnd"/>
      <w:r>
        <w:rPr>
          <w:color w:val="000000"/>
        </w:rPr>
        <w:t xml:space="preserve"> and </w:t>
      </w:r>
      <w:proofErr w:type="spellStart"/>
      <w:r>
        <w:rPr>
          <w:color w:val="000000"/>
        </w:rPr>
        <w:t>typekeys</w:t>
      </w:r>
      <w:proofErr w:type="spellEnd"/>
      <w:r>
        <w:rPr>
          <w:color w:val="000000"/>
        </w:rPr>
        <w:t xml:space="preserve"> </w:t>
      </w:r>
      <w:proofErr w:type="spellStart"/>
      <w:r>
        <w:rPr>
          <w:color w:val="000000"/>
        </w:rPr>
        <w:t>HiMarleyEnrollStatus</w:t>
      </w:r>
      <w:proofErr w:type="spellEnd"/>
      <w:r>
        <w:rPr>
          <w:color w:val="000000"/>
        </w:rPr>
        <w:t xml:space="preserve">, </w:t>
      </w:r>
      <w:proofErr w:type="spellStart"/>
      <w:r>
        <w:rPr>
          <w:color w:val="000000"/>
        </w:rPr>
        <w:t>HiMarleyCaseStatus</w:t>
      </w:r>
      <w:proofErr w:type="spellEnd"/>
      <w:r>
        <w:rPr>
          <w:color w:val="000000"/>
        </w:rPr>
        <w:t xml:space="preserve">, and </w:t>
      </w:r>
      <w:proofErr w:type="spellStart"/>
      <w:r>
        <w:rPr>
          <w:color w:val="000000"/>
        </w:rPr>
        <w:t>HiMarleyOptStatus</w:t>
      </w:r>
      <w:proofErr w:type="spellEnd"/>
    </w:p>
    <w:p w14:paraId="5C999353"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HiMarleyTemplate_Acc.HiMarley.eti</w:t>
      </w:r>
      <w:proofErr w:type="spellEnd"/>
      <w:r>
        <w:rPr>
          <w:b/>
          <w:color w:val="000000"/>
        </w:rPr>
        <w:t xml:space="preserve"> — </w:t>
      </w:r>
      <w:r>
        <w:rPr>
          <w:color w:val="000000"/>
        </w:rPr>
        <w:t xml:space="preserve">New entity added with the following new columns: </w:t>
      </w:r>
      <w:proofErr w:type="spellStart"/>
      <w:r>
        <w:rPr>
          <w:color w:val="000000"/>
        </w:rPr>
        <w:t>TemplateBody</w:t>
      </w:r>
      <w:proofErr w:type="spellEnd"/>
      <w:r>
        <w:rPr>
          <w:color w:val="000000"/>
        </w:rPr>
        <w:t xml:space="preserve"> and </w:t>
      </w:r>
      <w:proofErr w:type="spellStart"/>
      <w:r>
        <w:rPr>
          <w:color w:val="000000"/>
        </w:rPr>
        <w:t>TemplateName</w:t>
      </w:r>
      <w:proofErr w:type="spellEnd"/>
    </w:p>
    <w:p w14:paraId="0AB5B6D7"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Note.HiMarley.etx</w:t>
      </w:r>
      <w:proofErr w:type="spellEnd"/>
      <w:r>
        <w:rPr>
          <w:b/>
          <w:color w:val="000000"/>
        </w:rPr>
        <w:t xml:space="preserve"> — </w:t>
      </w:r>
      <w:r>
        <w:rPr>
          <w:color w:val="000000"/>
        </w:rPr>
        <w:t xml:space="preserve">New entity extension added with the following new columns: </w:t>
      </w:r>
      <w:proofErr w:type="spellStart"/>
      <w:r>
        <w:rPr>
          <w:color w:val="000000"/>
        </w:rPr>
        <w:t>PostType</w:t>
      </w:r>
      <w:proofErr w:type="spellEnd"/>
      <w:r>
        <w:rPr>
          <w:color w:val="000000"/>
        </w:rPr>
        <w:t xml:space="preserve">, </w:t>
      </w:r>
      <w:proofErr w:type="spellStart"/>
      <w:r>
        <w:rPr>
          <w:color w:val="000000"/>
        </w:rPr>
        <w:t>CaseId</w:t>
      </w:r>
      <w:proofErr w:type="spellEnd"/>
      <w:r>
        <w:rPr>
          <w:color w:val="000000"/>
        </w:rPr>
        <w:t xml:space="preserve">, and </w:t>
      </w:r>
      <w:proofErr w:type="spellStart"/>
      <w:r>
        <w:rPr>
          <w:color w:val="000000"/>
        </w:rPr>
        <w:t>HiMarleyAuthor</w:t>
      </w:r>
      <w:proofErr w:type="spellEnd"/>
    </w:p>
    <w:p w14:paraId="783407DB" w14:textId="77777777" w:rsidR="000F716C" w:rsidRDefault="00000000">
      <w:pPr>
        <w:numPr>
          <w:ilvl w:val="3"/>
          <w:numId w:val="7"/>
        </w:numPr>
        <w:pBdr>
          <w:top w:val="nil"/>
          <w:left w:val="nil"/>
          <w:bottom w:val="nil"/>
          <w:right w:val="nil"/>
          <w:between w:val="nil"/>
        </w:pBdr>
        <w:tabs>
          <w:tab w:val="left" w:pos="259"/>
        </w:tabs>
        <w:rPr>
          <w:b/>
          <w:color w:val="000000"/>
        </w:rPr>
      </w:pPr>
      <w:proofErr w:type="spellStart"/>
      <w:r>
        <w:rPr>
          <w:b/>
          <w:color w:val="000000"/>
        </w:rPr>
        <w:t>HiMarleyWorkItem_Acc.HiMarley.eti</w:t>
      </w:r>
      <w:proofErr w:type="spellEnd"/>
      <w:r>
        <w:rPr>
          <w:b/>
          <w:color w:val="000000"/>
        </w:rPr>
        <w:t xml:space="preserve"> – </w:t>
      </w:r>
      <w:r>
        <w:rPr>
          <w:color w:val="000000"/>
        </w:rPr>
        <w:t xml:space="preserve">New entity for a custom work item for Hi Marley asynchronous case creation </w:t>
      </w:r>
    </w:p>
    <w:p w14:paraId="7F1E4DC6" w14:textId="77777777" w:rsidR="000F716C" w:rsidRDefault="00000000">
      <w:pPr>
        <w:numPr>
          <w:ilvl w:val="3"/>
          <w:numId w:val="7"/>
        </w:numPr>
        <w:pBdr>
          <w:top w:val="nil"/>
          <w:left w:val="nil"/>
          <w:bottom w:val="nil"/>
          <w:right w:val="nil"/>
          <w:between w:val="nil"/>
        </w:pBdr>
        <w:tabs>
          <w:tab w:val="left" w:pos="259"/>
        </w:tabs>
        <w:rPr>
          <w:b/>
          <w:color w:val="000000"/>
        </w:rPr>
      </w:pPr>
      <w:proofErr w:type="spellStart"/>
      <w:r>
        <w:rPr>
          <w:b/>
          <w:color w:val="000000"/>
        </w:rPr>
        <w:t>HiMarleyGroupWorkItem_Acc.HiMarley.eti</w:t>
      </w:r>
      <w:proofErr w:type="spellEnd"/>
      <w:r>
        <w:rPr>
          <w:b/>
          <w:color w:val="000000"/>
        </w:rPr>
        <w:t xml:space="preserve"> – </w:t>
      </w:r>
      <w:r>
        <w:rPr>
          <w:color w:val="000000"/>
        </w:rPr>
        <w:t xml:space="preserve">New entity for a custom work item for Hi Marley asynchronous group creation </w:t>
      </w:r>
    </w:p>
    <w:p w14:paraId="489A9074"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HiMarleyNote_Acc.HiMarley.eti</w:t>
      </w:r>
      <w:proofErr w:type="spellEnd"/>
      <w:r>
        <w:rPr>
          <w:color w:val="000000"/>
        </w:rPr>
        <w:t xml:space="preserve"> - New entity added with following new columns: Body, Confidential, Subject, </w:t>
      </w:r>
      <w:proofErr w:type="spellStart"/>
      <w:r>
        <w:rPr>
          <w:color w:val="000000"/>
        </w:rPr>
        <w:t>AuthoringDate</w:t>
      </w:r>
      <w:proofErr w:type="spellEnd"/>
      <w:r>
        <w:rPr>
          <w:color w:val="000000"/>
        </w:rPr>
        <w:t xml:space="preserve">, </w:t>
      </w:r>
      <w:proofErr w:type="spellStart"/>
      <w:r>
        <w:rPr>
          <w:color w:val="000000"/>
        </w:rPr>
        <w:t>PostType</w:t>
      </w:r>
      <w:proofErr w:type="spellEnd"/>
      <w:r>
        <w:rPr>
          <w:color w:val="000000"/>
        </w:rPr>
        <w:t xml:space="preserve">, </w:t>
      </w:r>
      <w:proofErr w:type="spellStart"/>
      <w:r>
        <w:rPr>
          <w:color w:val="000000"/>
        </w:rPr>
        <w:t>CaseId</w:t>
      </w:r>
      <w:proofErr w:type="spellEnd"/>
      <w:r>
        <w:rPr>
          <w:color w:val="000000"/>
        </w:rPr>
        <w:t xml:space="preserve">, and </w:t>
      </w:r>
      <w:proofErr w:type="spellStart"/>
      <w:r>
        <w:rPr>
          <w:color w:val="000000"/>
        </w:rPr>
        <w:t>HiMarleyAuthor</w:t>
      </w:r>
      <w:proofErr w:type="spellEnd"/>
      <w:r>
        <w:rPr>
          <w:color w:val="000000"/>
        </w:rPr>
        <w:t xml:space="preserve">, </w:t>
      </w:r>
      <w:proofErr w:type="spellStart"/>
      <w:r>
        <w:rPr>
          <w:color w:val="000000"/>
        </w:rPr>
        <w:t>typelists</w:t>
      </w:r>
      <w:proofErr w:type="spellEnd"/>
      <w:r>
        <w:rPr>
          <w:color w:val="000000"/>
        </w:rPr>
        <w:t xml:space="preserve"> Topic, </w:t>
      </w:r>
      <w:proofErr w:type="spellStart"/>
      <w:r>
        <w:rPr>
          <w:color w:val="000000"/>
        </w:rPr>
        <w:t>SecurityType</w:t>
      </w:r>
      <w:proofErr w:type="spellEnd"/>
      <w:r>
        <w:rPr>
          <w:color w:val="000000"/>
        </w:rPr>
        <w:t xml:space="preserve">, and Language, and </w:t>
      </w:r>
      <w:proofErr w:type="spellStart"/>
      <w:r>
        <w:rPr>
          <w:color w:val="000000"/>
        </w:rPr>
        <w:t>foreignkeys</w:t>
      </w:r>
      <w:proofErr w:type="spellEnd"/>
      <w:r>
        <w:rPr>
          <w:color w:val="000000"/>
        </w:rPr>
        <w:t xml:space="preserve"> </w:t>
      </w:r>
      <w:proofErr w:type="spellStart"/>
      <w:r>
        <w:rPr>
          <w:color w:val="000000"/>
        </w:rPr>
        <w:t>HiMarleyCase</w:t>
      </w:r>
      <w:proofErr w:type="spellEnd"/>
      <w:r>
        <w:rPr>
          <w:color w:val="000000"/>
        </w:rPr>
        <w:t>, Activity, and Author</w:t>
      </w:r>
    </w:p>
    <w:p w14:paraId="6CA47ECA" w14:textId="77777777" w:rsidR="000F716C" w:rsidRDefault="00000000">
      <w:pPr>
        <w:numPr>
          <w:ilvl w:val="3"/>
          <w:numId w:val="7"/>
        </w:numPr>
        <w:pBdr>
          <w:top w:val="nil"/>
          <w:left w:val="nil"/>
          <w:bottom w:val="nil"/>
          <w:right w:val="nil"/>
          <w:between w:val="nil"/>
        </w:pBdr>
        <w:tabs>
          <w:tab w:val="left" w:pos="259"/>
        </w:tabs>
      </w:pPr>
      <w:proofErr w:type="spellStart"/>
      <w:r>
        <w:t>User.etx</w:t>
      </w:r>
      <w:proofErr w:type="spellEnd"/>
      <w:r>
        <w:t xml:space="preserve"> - The indicator </w:t>
      </w:r>
      <w:proofErr w:type="spellStart"/>
      <w:r>
        <w:t>EnrolledUserInHiMarley_Acc</w:t>
      </w:r>
      <w:proofErr w:type="spellEnd"/>
      <w:r>
        <w:t xml:space="preserve"> have been added to the User entity.</w:t>
      </w:r>
    </w:p>
    <w:p w14:paraId="7DA1049D" w14:textId="77777777" w:rsidR="000F716C" w:rsidRDefault="00000000">
      <w:pPr>
        <w:numPr>
          <w:ilvl w:val="2"/>
          <w:numId w:val="7"/>
        </w:numPr>
        <w:pBdr>
          <w:top w:val="nil"/>
          <w:left w:val="nil"/>
          <w:bottom w:val="nil"/>
          <w:right w:val="nil"/>
          <w:between w:val="nil"/>
        </w:pBdr>
        <w:tabs>
          <w:tab w:val="left" w:pos="259"/>
        </w:tabs>
        <w:rPr>
          <w:color w:val="000000"/>
        </w:rPr>
      </w:pPr>
      <w:proofErr w:type="spellStart"/>
      <w:r>
        <w:rPr>
          <w:color w:val="000000"/>
        </w:rPr>
        <w:t>typelist</w:t>
      </w:r>
      <w:proofErr w:type="spellEnd"/>
    </w:p>
    <w:p w14:paraId="253AF758"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BatchProcessType.HiMarley.ttx</w:t>
      </w:r>
      <w:proofErr w:type="spellEnd"/>
      <w:r>
        <w:rPr>
          <w:b/>
          <w:color w:val="000000"/>
        </w:rPr>
        <w:t xml:space="preserve"> --</w:t>
      </w:r>
      <w:r>
        <w:rPr>
          <w:color w:val="000000"/>
        </w:rPr>
        <w:t xml:space="preserve"> New</w:t>
      </w:r>
      <w:r>
        <w:rPr>
          <w:b/>
          <w:color w:val="000000"/>
        </w:rPr>
        <w:t xml:space="preserve"> </w:t>
      </w:r>
      <w:proofErr w:type="spellStart"/>
      <w:r>
        <w:rPr>
          <w:color w:val="000000"/>
        </w:rPr>
        <w:t>typelist</w:t>
      </w:r>
      <w:proofErr w:type="spellEnd"/>
      <w:r>
        <w:rPr>
          <w:color w:val="000000"/>
        </w:rPr>
        <w:t xml:space="preserve"> added which extends </w:t>
      </w:r>
      <w:proofErr w:type="spellStart"/>
      <w:r>
        <w:rPr>
          <w:color w:val="000000"/>
        </w:rPr>
        <w:t>BatchProcessType</w:t>
      </w:r>
      <w:proofErr w:type="spellEnd"/>
      <w:r>
        <w:rPr>
          <w:color w:val="000000"/>
        </w:rPr>
        <w:t xml:space="preserve"> and having the </w:t>
      </w:r>
      <w:proofErr w:type="gramStart"/>
      <w:r>
        <w:rPr>
          <w:color w:val="000000"/>
        </w:rPr>
        <w:t>type</w:t>
      </w:r>
      <w:proofErr w:type="gramEnd"/>
      <w:r>
        <w:rPr>
          <w:color w:val="000000"/>
        </w:rPr>
        <w:t xml:space="preserve"> code </w:t>
      </w:r>
      <w:proofErr w:type="spellStart"/>
      <w:r>
        <w:rPr>
          <w:color w:val="000000"/>
        </w:rPr>
        <w:t>HiMarleyNotification_Acc</w:t>
      </w:r>
      <w:proofErr w:type="spellEnd"/>
      <w:r>
        <w:rPr>
          <w:b/>
          <w:color w:val="000000"/>
        </w:rPr>
        <w:t>,</w:t>
      </w:r>
      <w:r>
        <w:rPr>
          <w:color w:val="000000"/>
        </w:rPr>
        <w:t xml:space="preserve"> extension of </w:t>
      </w:r>
      <w:proofErr w:type="spellStart"/>
      <w:r>
        <w:rPr>
          <w:color w:val="000000"/>
        </w:rPr>
        <w:t>typelist</w:t>
      </w:r>
      <w:proofErr w:type="spellEnd"/>
      <w:r>
        <w:rPr>
          <w:color w:val="000000"/>
        </w:rPr>
        <w:t xml:space="preserve"> added from </w:t>
      </w:r>
      <w:proofErr w:type="spellStart"/>
      <w:r>
        <w:rPr>
          <w:color w:val="000000"/>
        </w:rPr>
        <w:t>BatchProcessType</w:t>
      </w:r>
      <w:proofErr w:type="spellEnd"/>
      <w:r>
        <w:rPr>
          <w:color w:val="000000"/>
        </w:rPr>
        <w:t xml:space="preserve"> as </w:t>
      </w:r>
      <w:proofErr w:type="spellStart"/>
      <w:r>
        <w:rPr>
          <w:color w:val="000000"/>
        </w:rPr>
        <w:t>HiMarleyNotification</w:t>
      </w:r>
      <w:proofErr w:type="spellEnd"/>
      <w:r>
        <w:rPr>
          <w:color w:val="000000"/>
        </w:rPr>
        <w:t xml:space="preserve"> for sending welcome message after a certain time period.</w:t>
      </w:r>
    </w:p>
    <w:p w14:paraId="622FABA1"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HiMarleyCaseStatus_Acc.HiMarley.tti</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which contains the case status reference and used to add or </w:t>
      </w:r>
      <w:proofErr w:type="gramStart"/>
      <w:r>
        <w:rPr>
          <w:color w:val="000000"/>
        </w:rPr>
        <w:t>modify</w:t>
      </w:r>
      <w:proofErr w:type="gramEnd"/>
      <w:r>
        <w:rPr>
          <w:color w:val="000000"/>
        </w:rPr>
        <w:t xml:space="preserve"> </w:t>
      </w:r>
    </w:p>
    <w:p w14:paraId="59D83653"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HiMarleyEnrollStatus_Acc.HiMarley.tti</w:t>
      </w:r>
      <w:proofErr w:type="spellEnd"/>
      <w:r>
        <w:rPr>
          <w:b/>
          <w:color w:val="000000"/>
        </w:rPr>
        <w:t xml:space="preserve"> — </w:t>
      </w:r>
      <w:r>
        <w:rPr>
          <w:color w:val="000000"/>
        </w:rPr>
        <w:t>New</w:t>
      </w:r>
      <w:r>
        <w:rPr>
          <w:b/>
          <w:color w:val="000000"/>
        </w:rPr>
        <w:t xml:space="preserve"> </w:t>
      </w:r>
      <w:proofErr w:type="spellStart"/>
      <w:r>
        <w:rPr>
          <w:color w:val="000000"/>
        </w:rPr>
        <w:t>typelist</w:t>
      </w:r>
      <w:proofErr w:type="spellEnd"/>
      <w:r>
        <w:rPr>
          <w:color w:val="000000"/>
        </w:rPr>
        <w:t xml:space="preserve"> added it shows the </w:t>
      </w:r>
      <w:proofErr w:type="spellStart"/>
      <w:r>
        <w:rPr>
          <w:color w:val="000000"/>
        </w:rPr>
        <w:t>HiMarley</w:t>
      </w:r>
      <w:proofErr w:type="spellEnd"/>
      <w:r>
        <w:rPr>
          <w:color w:val="000000"/>
        </w:rPr>
        <w:t xml:space="preserve"> System Customer Case Enrollment Status</w:t>
      </w:r>
    </w:p>
    <w:p w14:paraId="56A8EB23"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HiMarleyOptStatus_Acc.HiMarley.tti</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which contains the customer </w:t>
      </w:r>
      <w:proofErr w:type="spellStart"/>
      <w:r>
        <w:rPr>
          <w:color w:val="000000"/>
        </w:rPr>
        <w:t>Opt</w:t>
      </w:r>
      <w:proofErr w:type="spellEnd"/>
      <w:r>
        <w:rPr>
          <w:color w:val="000000"/>
        </w:rPr>
        <w:t xml:space="preserve"> status reference and used to add or modify </w:t>
      </w:r>
      <w:proofErr w:type="spellStart"/>
      <w:r>
        <w:rPr>
          <w:color w:val="000000"/>
        </w:rPr>
        <w:t>HiMarleyCaseData_Acc.HiMarley.eti</w:t>
      </w:r>
      <w:proofErr w:type="spellEnd"/>
      <w:r>
        <w:rPr>
          <w:color w:val="000000"/>
        </w:rPr>
        <w:t xml:space="preserve"> entity for the field </w:t>
      </w:r>
      <w:proofErr w:type="spellStart"/>
      <w:proofErr w:type="gramStart"/>
      <w:r>
        <w:rPr>
          <w:color w:val="000000"/>
        </w:rPr>
        <w:t>HiMarleyOptStatus</w:t>
      </w:r>
      <w:proofErr w:type="spellEnd"/>
      <w:proofErr w:type="gramEnd"/>
    </w:p>
    <w:p w14:paraId="29518784"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HiMarleyPrefLanguage_Acc.HiMarley.tti</w:t>
      </w:r>
      <w:proofErr w:type="spellEnd"/>
      <w:r>
        <w:rPr>
          <w:b/>
          <w:color w:val="000000"/>
        </w:rPr>
        <w:t xml:space="preserve"> — </w:t>
      </w:r>
      <w:r>
        <w:rPr>
          <w:color w:val="000000"/>
        </w:rPr>
        <w:t xml:space="preserve">New </w:t>
      </w:r>
      <w:proofErr w:type="spellStart"/>
      <w:r>
        <w:rPr>
          <w:color w:val="000000"/>
        </w:rPr>
        <w:t>typelist</w:t>
      </w:r>
      <w:proofErr w:type="spellEnd"/>
      <w:r>
        <w:rPr>
          <w:color w:val="000000"/>
        </w:rPr>
        <w:t xml:space="preserve"> added which contains list of </w:t>
      </w:r>
      <w:proofErr w:type="spellStart"/>
      <w:r>
        <w:rPr>
          <w:color w:val="000000"/>
        </w:rPr>
        <w:t>HiMarley</w:t>
      </w:r>
      <w:proofErr w:type="spellEnd"/>
      <w:r>
        <w:rPr>
          <w:color w:val="000000"/>
        </w:rPr>
        <w:t xml:space="preserve"> system multiple language reference and used to add or modify </w:t>
      </w:r>
      <w:proofErr w:type="spellStart"/>
      <w:r>
        <w:rPr>
          <w:color w:val="000000"/>
        </w:rPr>
        <w:t>HiMarleyCaseData_Acc.HiMarley.eti</w:t>
      </w:r>
      <w:proofErr w:type="spellEnd"/>
      <w:r>
        <w:rPr>
          <w:color w:val="000000"/>
        </w:rPr>
        <w:t xml:space="preserve"> entity for the field </w:t>
      </w:r>
      <w:proofErr w:type="spellStart"/>
      <w:proofErr w:type="gramStart"/>
      <w:r>
        <w:rPr>
          <w:color w:val="000000"/>
        </w:rPr>
        <w:t>PreferredLanguage</w:t>
      </w:r>
      <w:proofErr w:type="spellEnd"/>
      <w:proofErr w:type="gramEnd"/>
    </w:p>
    <w:p w14:paraId="37C898B6"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NoteTopicType.HiMarley.ttx</w:t>
      </w:r>
      <w:proofErr w:type="spellEnd"/>
      <w:r>
        <w:rPr>
          <w:b/>
          <w:color w:val="000000"/>
        </w:rPr>
        <w:t xml:space="preserve"> — </w:t>
      </w:r>
      <w:r>
        <w:rPr>
          <w:color w:val="000000"/>
        </w:rPr>
        <w:t xml:space="preserve">Extension of </w:t>
      </w:r>
      <w:proofErr w:type="spellStart"/>
      <w:r>
        <w:rPr>
          <w:color w:val="000000"/>
        </w:rPr>
        <w:t>typelist</w:t>
      </w:r>
      <w:proofErr w:type="spellEnd"/>
      <w:r>
        <w:rPr>
          <w:color w:val="000000"/>
        </w:rPr>
        <w:t xml:space="preserve"> added from </w:t>
      </w:r>
      <w:proofErr w:type="spellStart"/>
      <w:r>
        <w:rPr>
          <w:color w:val="000000"/>
        </w:rPr>
        <w:t>NoteTopicType</w:t>
      </w:r>
      <w:proofErr w:type="spellEnd"/>
      <w:r>
        <w:rPr>
          <w:color w:val="000000"/>
        </w:rPr>
        <w:t xml:space="preserve"> for maintaining Note Topic category. As a new data, </w:t>
      </w:r>
      <w:proofErr w:type="spellStart"/>
      <w:r>
        <w:rPr>
          <w:color w:val="000000"/>
        </w:rPr>
        <w:t>HiMarley</w:t>
      </w:r>
      <w:proofErr w:type="spellEnd"/>
      <w:r>
        <w:rPr>
          <w:color w:val="000000"/>
        </w:rPr>
        <w:t xml:space="preserve"> case type has been added to distinguish </w:t>
      </w:r>
      <w:proofErr w:type="spellStart"/>
      <w:r>
        <w:rPr>
          <w:color w:val="000000"/>
        </w:rPr>
        <w:t>HiMarley</w:t>
      </w:r>
      <w:proofErr w:type="spellEnd"/>
      <w:r>
        <w:rPr>
          <w:color w:val="000000"/>
        </w:rPr>
        <w:t xml:space="preserve"> Note Topic.</w:t>
      </w:r>
    </w:p>
    <w:p w14:paraId="25975C14"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b/>
          <w:color w:val="000000"/>
        </w:rPr>
        <w:t>SystemPermissionType.HiMarley.ttx</w:t>
      </w:r>
      <w:proofErr w:type="spellEnd"/>
      <w:r>
        <w:rPr>
          <w:b/>
          <w:color w:val="000000"/>
        </w:rPr>
        <w:t xml:space="preserve"> — </w:t>
      </w:r>
      <w:r>
        <w:rPr>
          <w:color w:val="000000"/>
        </w:rPr>
        <w:t xml:space="preserve">Added </w:t>
      </w:r>
      <w:proofErr w:type="spellStart"/>
      <w:r>
        <w:rPr>
          <w:color w:val="000000"/>
        </w:rPr>
        <w:t>HiMarley</w:t>
      </w:r>
      <w:proofErr w:type="spellEnd"/>
      <w:r>
        <w:rPr>
          <w:color w:val="000000"/>
        </w:rPr>
        <w:t xml:space="preserve"> case operational permission types. Those are, </w:t>
      </w:r>
      <w:proofErr w:type="spellStart"/>
      <w:r>
        <w:rPr>
          <w:color w:val="000000"/>
        </w:rPr>
        <w:t>automaticcreateoperator</w:t>
      </w:r>
      <w:proofErr w:type="spellEnd"/>
      <w:r>
        <w:rPr>
          <w:color w:val="000000"/>
        </w:rPr>
        <w:t xml:space="preserve">, </w:t>
      </w:r>
      <w:proofErr w:type="spellStart"/>
      <w:r>
        <w:rPr>
          <w:color w:val="000000"/>
        </w:rPr>
        <w:t>viewsendmessage</w:t>
      </w:r>
      <w:proofErr w:type="spellEnd"/>
      <w:r>
        <w:rPr>
          <w:color w:val="000000"/>
        </w:rPr>
        <w:t xml:space="preserve">, </w:t>
      </w:r>
      <w:proofErr w:type="spellStart"/>
      <w:r>
        <w:rPr>
          <w:color w:val="000000"/>
        </w:rPr>
        <w:t>viewliveupdate</w:t>
      </w:r>
      <w:proofErr w:type="spellEnd"/>
      <w:r>
        <w:rPr>
          <w:color w:val="000000"/>
        </w:rPr>
        <w:t xml:space="preserve">, </w:t>
      </w:r>
      <w:proofErr w:type="spellStart"/>
      <w:r>
        <w:rPr>
          <w:color w:val="000000"/>
        </w:rPr>
        <w:t>viewdownloadscript</w:t>
      </w:r>
      <w:proofErr w:type="spellEnd"/>
      <w:r>
        <w:rPr>
          <w:color w:val="000000"/>
        </w:rPr>
        <w:t xml:space="preserve">, </w:t>
      </w:r>
      <w:proofErr w:type="spellStart"/>
      <w:r>
        <w:rPr>
          <w:color w:val="000000"/>
        </w:rPr>
        <w:t>automaticsyncnotes</w:t>
      </w:r>
      <w:proofErr w:type="spellEnd"/>
      <w:r>
        <w:rPr>
          <w:color w:val="000000"/>
        </w:rPr>
        <w:t xml:space="preserve">, </w:t>
      </w:r>
      <w:proofErr w:type="spellStart"/>
      <w:r>
        <w:rPr>
          <w:color w:val="000000"/>
        </w:rPr>
        <w:t>viewsendtemplate</w:t>
      </w:r>
      <w:proofErr w:type="spellEnd"/>
      <w:r>
        <w:rPr>
          <w:color w:val="000000"/>
        </w:rPr>
        <w:t xml:space="preserve">, </w:t>
      </w:r>
      <w:proofErr w:type="spellStart"/>
      <w:r>
        <w:rPr>
          <w:color w:val="000000"/>
        </w:rPr>
        <w:t>groupupdate</w:t>
      </w:r>
      <w:proofErr w:type="spellEnd"/>
      <w:r>
        <w:rPr>
          <w:color w:val="000000"/>
        </w:rPr>
        <w:t xml:space="preserve">, </w:t>
      </w:r>
      <w:proofErr w:type="spellStart"/>
      <w:r>
        <w:rPr>
          <w:color w:val="000000"/>
        </w:rPr>
        <w:t>coachingAlerts_Acc</w:t>
      </w:r>
      <w:proofErr w:type="spellEnd"/>
      <w:r>
        <w:rPr>
          <w:color w:val="000000"/>
        </w:rPr>
        <w:t xml:space="preserve">, </w:t>
      </w:r>
      <w:proofErr w:type="spellStart"/>
      <w:r>
        <w:rPr>
          <w:color w:val="000000"/>
        </w:rPr>
        <w:t>fireactivity_Acc</w:t>
      </w:r>
      <w:proofErr w:type="spellEnd"/>
      <w:r>
        <w:rPr>
          <w:color w:val="000000"/>
        </w:rPr>
        <w:t xml:space="preserve">, </w:t>
      </w:r>
      <w:proofErr w:type="spellStart"/>
      <w:r>
        <w:rPr>
          <w:color w:val="000000"/>
        </w:rPr>
        <w:t>fireactivitytosupervisor_Acc</w:t>
      </w:r>
      <w:proofErr w:type="spellEnd"/>
      <w:r>
        <w:rPr>
          <w:color w:val="000000"/>
        </w:rPr>
        <w:t xml:space="preserve">, </w:t>
      </w:r>
      <w:proofErr w:type="spellStart"/>
      <w:r>
        <w:rPr>
          <w:color w:val="000000"/>
        </w:rPr>
        <w:t>secondaryoperators_Acc</w:t>
      </w:r>
      <w:proofErr w:type="spellEnd"/>
      <w:r>
        <w:rPr>
          <w:color w:val="000000"/>
        </w:rPr>
        <w:t xml:space="preserve">. Those were used to reference the permissions required to maintain </w:t>
      </w:r>
      <w:proofErr w:type="spellStart"/>
      <w:r>
        <w:rPr>
          <w:color w:val="000000"/>
        </w:rPr>
        <w:t>userwise</w:t>
      </w:r>
      <w:proofErr w:type="spellEnd"/>
      <w:r>
        <w:rPr>
          <w:color w:val="000000"/>
        </w:rPr>
        <w:t>.</w:t>
      </w:r>
    </w:p>
    <w:p w14:paraId="3AB43C90" w14:textId="77777777" w:rsidR="000F716C" w:rsidRDefault="00000000">
      <w:pPr>
        <w:numPr>
          <w:ilvl w:val="1"/>
          <w:numId w:val="7"/>
        </w:numPr>
        <w:pBdr>
          <w:top w:val="nil"/>
          <w:left w:val="nil"/>
          <w:bottom w:val="nil"/>
          <w:right w:val="nil"/>
          <w:between w:val="nil"/>
        </w:pBdr>
        <w:tabs>
          <w:tab w:val="left" w:pos="259"/>
        </w:tabs>
        <w:ind w:left="1803"/>
        <w:rPr>
          <w:color w:val="000000"/>
        </w:rPr>
      </w:pPr>
      <w:r>
        <w:rPr>
          <w:color w:val="000000"/>
        </w:rPr>
        <w:t>integration</w:t>
      </w:r>
    </w:p>
    <w:p w14:paraId="2F843D3A" w14:textId="77777777" w:rsidR="000F716C" w:rsidRDefault="00000000">
      <w:pPr>
        <w:numPr>
          <w:ilvl w:val="2"/>
          <w:numId w:val="7"/>
        </w:numPr>
        <w:pBdr>
          <w:top w:val="nil"/>
          <w:left w:val="nil"/>
          <w:bottom w:val="nil"/>
          <w:right w:val="nil"/>
          <w:between w:val="nil"/>
        </w:pBdr>
        <w:tabs>
          <w:tab w:val="left" w:pos="259"/>
        </w:tabs>
        <w:rPr>
          <w:color w:val="000000"/>
        </w:rPr>
      </w:pPr>
      <w:proofErr w:type="spellStart"/>
      <w:r>
        <w:rPr>
          <w:color w:val="000000"/>
        </w:rPr>
        <w:t>apis</w:t>
      </w:r>
      <w:proofErr w:type="spellEnd"/>
    </w:p>
    <w:p w14:paraId="7F2D9689" w14:textId="77777777" w:rsidR="000F716C" w:rsidRDefault="00000000">
      <w:pPr>
        <w:numPr>
          <w:ilvl w:val="3"/>
          <w:numId w:val="7"/>
        </w:numPr>
        <w:pBdr>
          <w:top w:val="nil"/>
          <w:left w:val="nil"/>
          <w:bottom w:val="nil"/>
          <w:right w:val="nil"/>
          <w:between w:val="nil"/>
        </w:pBdr>
        <w:tabs>
          <w:tab w:val="left" w:pos="259"/>
        </w:tabs>
        <w:rPr>
          <w:color w:val="000000"/>
        </w:rPr>
      </w:pPr>
      <w:r>
        <w:rPr>
          <w:color w:val="000000"/>
        </w:rPr>
        <w:t>acc</w:t>
      </w:r>
    </w:p>
    <w:p w14:paraId="12F4F604" w14:textId="77777777" w:rsidR="000F716C" w:rsidRDefault="00000000">
      <w:pPr>
        <w:numPr>
          <w:ilvl w:val="4"/>
          <w:numId w:val="7"/>
        </w:numPr>
        <w:pBdr>
          <w:top w:val="nil"/>
          <w:left w:val="nil"/>
          <w:bottom w:val="nil"/>
          <w:right w:val="nil"/>
          <w:between w:val="nil"/>
        </w:pBdr>
        <w:tabs>
          <w:tab w:val="left" w:pos="259"/>
        </w:tabs>
        <w:rPr>
          <w:color w:val="000000"/>
        </w:rPr>
      </w:pPr>
      <w:proofErr w:type="spellStart"/>
      <w:r>
        <w:rPr>
          <w:color w:val="000000"/>
        </w:rPr>
        <w:lastRenderedPageBreak/>
        <w:t>himarley</w:t>
      </w:r>
      <w:proofErr w:type="spellEnd"/>
    </w:p>
    <w:p w14:paraId="5A8EAED3" w14:textId="77777777" w:rsidR="000F716C" w:rsidRDefault="00000000">
      <w:pPr>
        <w:numPr>
          <w:ilvl w:val="5"/>
          <w:numId w:val="7"/>
        </w:numPr>
        <w:pBdr>
          <w:top w:val="nil"/>
          <w:left w:val="nil"/>
          <w:bottom w:val="nil"/>
          <w:right w:val="nil"/>
          <w:between w:val="nil"/>
        </w:pBdr>
        <w:tabs>
          <w:tab w:val="left" w:pos="259"/>
        </w:tabs>
        <w:rPr>
          <w:color w:val="000000"/>
        </w:rPr>
      </w:pPr>
      <w:proofErr w:type="spellStart"/>
      <w:r>
        <w:rPr>
          <w:color w:val="000000"/>
        </w:rPr>
        <w:t>caseupdateapi</w:t>
      </w:r>
      <w:proofErr w:type="spellEnd"/>
    </w:p>
    <w:p w14:paraId="2ED5B769"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himarley_optin-1.</w:t>
      </w:r>
      <w:proofErr w:type="gramStart"/>
      <w:r>
        <w:rPr>
          <w:b/>
          <w:color w:val="000000"/>
        </w:rPr>
        <w:t>0.swagger</w:t>
      </w:r>
      <w:proofErr w:type="gramEnd"/>
      <w:r>
        <w:rPr>
          <w:b/>
          <w:color w:val="000000"/>
        </w:rPr>
        <w:t xml:space="preserve">.yaml — </w:t>
      </w:r>
      <w:r>
        <w:rPr>
          <w:color w:val="000000"/>
        </w:rPr>
        <w:t>Swagger to opt-in/opt-out Hi Marley cases with webhooks</w:t>
      </w:r>
    </w:p>
    <w:p w14:paraId="57E9FA0E"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himarley_sms-1.</w:t>
      </w:r>
      <w:proofErr w:type="gramStart"/>
      <w:r>
        <w:rPr>
          <w:b/>
          <w:color w:val="000000"/>
        </w:rPr>
        <w:t>0.swagger</w:t>
      </w:r>
      <w:proofErr w:type="gramEnd"/>
      <w:r>
        <w:rPr>
          <w:b/>
          <w:color w:val="000000"/>
        </w:rPr>
        <w:t xml:space="preserve">.yaml — </w:t>
      </w:r>
      <w:r>
        <w:rPr>
          <w:color w:val="000000"/>
        </w:rPr>
        <w:t xml:space="preserve">Swagger to receive SMS Message from Hi Marley- to </w:t>
      </w:r>
      <w:proofErr w:type="spellStart"/>
      <w:r>
        <w:rPr>
          <w:color w:val="000000"/>
        </w:rPr>
        <w:t>ClaimCenter</w:t>
      </w:r>
      <w:proofErr w:type="spellEnd"/>
      <w:r>
        <w:rPr>
          <w:color w:val="000000"/>
        </w:rPr>
        <w:t xml:space="preserve"> notes with webhooks</w:t>
      </w:r>
    </w:p>
    <w:p w14:paraId="462ACCCB"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himarley_update-1.</w:t>
      </w:r>
      <w:proofErr w:type="gramStart"/>
      <w:r>
        <w:rPr>
          <w:b/>
          <w:color w:val="000000"/>
        </w:rPr>
        <w:t>0.swagger</w:t>
      </w:r>
      <w:proofErr w:type="gramEnd"/>
      <w:r>
        <w:rPr>
          <w:b/>
          <w:color w:val="000000"/>
        </w:rPr>
        <w:t xml:space="preserve">.yaml — </w:t>
      </w:r>
      <w:r>
        <w:rPr>
          <w:color w:val="000000"/>
        </w:rPr>
        <w:t>Swagger to close and reopen Hi Marley cases with webhooks</w:t>
      </w:r>
    </w:p>
    <w:p w14:paraId="72FF5C30" w14:textId="77777777" w:rsidR="000F716C" w:rsidRDefault="00000000">
      <w:pPr>
        <w:numPr>
          <w:ilvl w:val="3"/>
          <w:numId w:val="7"/>
        </w:numPr>
        <w:pBdr>
          <w:top w:val="nil"/>
          <w:left w:val="nil"/>
          <w:bottom w:val="nil"/>
          <w:right w:val="nil"/>
          <w:between w:val="nil"/>
        </w:pBdr>
        <w:tabs>
          <w:tab w:val="left" w:pos="259"/>
        </w:tabs>
        <w:rPr>
          <w:b/>
          <w:color w:val="000000"/>
        </w:rPr>
      </w:pPr>
      <w:r>
        <w:rPr>
          <w:b/>
          <w:color w:val="000000"/>
        </w:rPr>
        <w:t>published-</w:t>
      </w:r>
      <w:proofErr w:type="spellStart"/>
      <w:proofErr w:type="gramStart"/>
      <w:r>
        <w:rPr>
          <w:b/>
          <w:color w:val="000000"/>
        </w:rPr>
        <w:t>apis.yaml</w:t>
      </w:r>
      <w:proofErr w:type="spellEnd"/>
      <w:proofErr w:type="gramEnd"/>
      <w:r>
        <w:rPr>
          <w:b/>
          <w:color w:val="000000"/>
        </w:rPr>
        <w:t xml:space="preserve"> — </w:t>
      </w:r>
      <w:r>
        <w:rPr>
          <w:color w:val="000000"/>
        </w:rPr>
        <w:t>Lists APIs to publish for Hi Marley webhooks</w:t>
      </w:r>
    </w:p>
    <w:p w14:paraId="4980927A" w14:textId="77777777" w:rsidR="000F716C" w:rsidRDefault="00000000">
      <w:pPr>
        <w:numPr>
          <w:ilvl w:val="2"/>
          <w:numId w:val="7"/>
        </w:numPr>
        <w:pBdr>
          <w:top w:val="nil"/>
          <w:left w:val="nil"/>
          <w:bottom w:val="nil"/>
          <w:right w:val="nil"/>
          <w:between w:val="nil"/>
        </w:pBdr>
        <w:tabs>
          <w:tab w:val="left" w:pos="259"/>
        </w:tabs>
        <w:rPr>
          <w:color w:val="000000"/>
        </w:rPr>
      </w:pPr>
      <w:r>
        <w:rPr>
          <w:color w:val="000000"/>
        </w:rPr>
        <w:t>schemas</w:t>
      </w:r>
    </w:p>
    <w:p w14:paraId="648021AB" w14:textId="77777777" w:rsidR="000F716C" w:rsidRDefault="00000000">
      <w:pPr>
        <w:numPr>
          <w:ilvl w:val="3"/>
          <w:numId w:val="7"/>
        </w:numPr>
        <w:pBdr>
          <w:top w:val="nil"/>
          <w:left w:val="nil"/>
          <w:bottom w:val="nil"/>
          <w:right w:val="nil"/>
          <w:between w:val="nil"/>
        </w:pBdr>
        <w:tabs>
          <w:tab w:val="left" w:pos="259"/>
        </w:tabs>
        <w:rPr>
          <w:color w:val="000000"/>
        </w:rPr>
      </w:pPr>
      <w:r>
        <w:rPr>
          <w:color w:val="000000"/>
        </w:rPr>
        <w:t>acc</w:t>
      </w:r>
    </w:p>
    <w:p w14:paraId="229884AD" w14:textId="77777777" w:rsidR="000F716C" w:rsidRDefault="00000000">
      <w:pPr>
        <w:numPr>
          <w:ilvl w:val="4"/>
          <w:numId w:val="7"/>
        </w:numPr>
        <w:pBdr>
          <w:top w:val="nil"/>
          <w:left w:val="nil"/>
          <w:bottom w:val="nil"/>
          <w:right w:val="nil"/>
          <w:between w:val="nil"/>
        </w:pBdr>
        <w:tabs>
          <w:tab w:val="left" w:pos="259"/>
        </w:tabs>
        <w:rPr>
          <w:color w:val="000000"/>
        </w:rPr>
      </w:pPr>
      <w:proofErr w:type="spellStart"/>
      <w:r>
        <w:rPr>
          <w:color w:val="000000"/>
        </w:rPr>
        <w:t>himarley</w:t>
      </w:r>
      <w:proofErr w:type="spellEnd"/>
    </w:p>
    <w:p w14:paraId="5026955F" w14:textId="77777777" w:rsidR="000F716C" w:rsidRDefault="00000000">
      <w:pPr>
        <w:numPr>
          <w:ilvl w:val="5"/>
          <w:numId w:val="7"/>
        </w:numPr>
        <w:pBdr>
          <w:top w:val="nil"/>
          <w:left w:val="nil"/>
          <w:bottom w:val="nil"/>
          <w:right w:val="nil"/>
          <w:between w:val="nil"/>
        </w:pBdr>
        <w:tabs>
          <w:tab w:val="left" w:pos="259"/>
        </w:tabs>
        <w:rPr>
          <w:color w:val="000000"/>
        </w:rPr>
      </w:pPr>
      <w:proofErr w:type="spellStart"/>
      <w:r>
        <w:rPr>
          <w:color w:val="000000"/>
        </w:rPr>
        <w:t>caseupdate</w:t>
      </w:r>
      <w:proofErr w:type="spellEnd"/>
    </w:p>
    <w:p w14:paraId="733D4403"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close_reopen-1.</w:t>
      </w:r>
      <w:proofErr w:type="gramStart"/>
      <w:r>
        <w:rPr>
          <w:b/>
          <w:color w:val="000000"/>
        </w:rPr>
        <w:t>0.schema</w:t>
      </w:r>
      <w:proofErr w:type="gramEnd"/>
      <w:r>
        <w:rPr>
          <w:b/>
          <w:color w:val="000000"/>
        </w:rPr>
        <w:t>.json —</w:t>
      </w:r>
      <w:r>
        <w:rPr>
          <w:color w:val="000000"/>
        </w:rPr>
        <w:t xml:space="preserve"> Schema to close and reopen Hi Marley cases with webhooks</w:t>
      </w:r>
    </w:p>
    <w:p w14:paraId="10671384"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optin-1.</w:t>
      </w:r>
      <w:proofErr w:type="gramStart"/>
      <w:r>
        <w:rPr>
          <w:b/>
          <w:color w:val="000000"/>
        </w:rPr>
        <w:t>0.schema</w:t>
      </w:r>
      <w:proofErr w:type="gramEnd"/>
      <w:r>
        <w:rPr>
          <w:b/>
          <w:color w:val="000000"/>
        </w:rPr>
        <w:t xml:space="preserve">.json — </w:t>
      </w:r>
      <w:r>
        <w:rPr>
          <w:color w:val="000000"/>
        </w:rPr>
        <w:t>Schema to opt-in Hi Marley cases with webhooks</w:t>
      </w:r>
    </w:p>
    <w:p w14:paraId="5D645C22"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optout-1.</w:t>
      </w:r>
      <w:proofErr w:type="gramStart"/>
      <w:r>
        <w:rPr>
          <w:b/>
          <w:color w:val="000000"/>
        </w:rPr>
        <w:t>0.schema</w:t>
      </w:r>
      <w:proofErr w:type="gramEnd"/>
      <w:r>
        <w:rPr>
          <w:b/>
          <w:color w:val="000000"/>
        </w:rPr>
        <w:t xml:space="preserve">.json — </w:t>
      </w:r>
      <w:r>
        <w:rPr>
          <w:color w:val="000000"/>
        </w:rPr>
        <w:t>Schema to opt-out Hi Marley cases with webhooks</w:t>
      </w:r>
    </w:p>
    <w:p w14:paraId="6E2F727E"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sms-1.</w:t>
      </w:r>
      <w:proofErr w:type="gramStart"/>
      <w:r>
        <w:rPr>
          <w:b/>
          <w:color w:val="000000"/>
        </w:rPr>
        <w:t>0.schema</w:t>
      </w:r>
      <w:proofErr w:type="gramEnd"/>
      <w:r>
        <w:rPr>
          <w:b/>
          <w:color w:val="000000"/>
        </w:rPr>
        <w:t xml:space="preserve">.json — </w:t>
      </w:r>
      <w:r>
        <w:rPr>
          <w:color w:val="000000"/>
        </w:rPr>
        <w:t xml:space="preserve">Schema to receive SMS Messages and Notes from Hi Marley to </w:t>
      </w:r>
      <w:proofErr w:type="spellStart"/>
      <w:r>
        <w:rPr>
          <w:color w:val="000000"/>
        </w:rPr>
        <w:t>ClaimCenter</w:t>
      </w:r>
      <w:proofErr w:type="spellEnd"/>
      <w:r>
        <w:rPr>
          <w:color w:val="000000"/>
        </w:rPr>
        <w:t xml:space="preserve"> notes with webhooks</w:t>
      </w:r>
    </w:p>
    <w:p w14:paraId="2D484C6D" w14:textId="77777777" w:rsidR="000F716C" w:rsidRDefault="00000000">
      <w:pPr>
        <w:numPr>
          <w:ilvl w:val="1"/>
          <w:numId w:val="7"/>
        </w:numPr>
        <w:pBdr>
          <w:top w:val="nil"/>
          <w:left w:val="nil"/>
          <w:bottom w:val="nil"/>
          <w:right w:val="nil"/>
          <w:between w:val="nil"/>
        </w:pBdr>
        <w:tabs>
          <w:tab w:val="left" w:pos="259"/>
        </w:tabs>
      </w:pPr>
      <w:r>
        <w:rPr>
          <w:color w:val="000000"/>
        </w:rPr>
        <w:t>locale</w:t>
      </w:r>
    </w:p>
    <w:p w14:paraId="49A8C6CA" w14:textId="77777777" w:rsidR="000F716C" w:rsidRDefault="00000000">
      <w:pPr>
        <w:numPr>
          <w:ilvl w:val="2"/>
          <w:numId w:val="7"/>
        </w:numPr>
        <w:pBdr>
          <w:top w:val="nil"/>
          <w:left w:val="nil"/>
          <w:bottom w:val="nil"/>
          <w:right w:val="nil"/>
          <w:between w:val="nil"/>
        </w:pBdr>
        <w:tabs>
          <w:tab w:val="left" w:pos="259"/>
        </w:tabs>
      </w:pPr>
      <w:proofErr w:type="spellStart"/>
      <w:proofErr w:type="gramStart"/>
      <w:r>
        <w:rPr>
          <w:b/>
          <w:color w:val="000000"/>
          <w:sz w:val="21"/>
          <w:szCs w:val="21"/>
        </w:rPr>
        <w:t>display.properties</w:t>
      </w:r>
      <w:proofErr w:type="spellEnd"/>
      <w:proofErr w:type="gramEnd"/>
      <w:r>
        <w:rPr>
          <w:b/>
          <w:color w:val="000000"/>
          <w:sz w:val="21"/>
          <w:szCs w:val="21"/>
        </w:rPr>
        <w:t xml:space="preserve"> </w:t>
      </w:r>
      <w:r>
        <w:rPr>
          <w:b/>
          <w:color w:val="000000"/>
        </w:rPr>
        <w:t>—</w:t>
      </w:r>
      <w:r>
        <w:rPr>
          <w:color w:val="000000"/>
        </w:rPr>
        <w:t xml:space="preserve"> Added properties for Hi Marley Integration</w:t>
      </w:r>
    </w:p>
    <w:p w14:paraId="6ADF2160"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messaging</w:t>
      </w:r>
    </w:p>
    <w:p w14:paraId="0D105298" w14:textId="77777777" w:rsidR="000F716C" w:rsidRDefault="00000000">
      <w:pPr>
        <w:numPr>
          <w:ilvl w:val="2"/>
          <w:numId w:val="7"/>
        </w:numPr>
        <w:pBdr>
          <w:top w:val="nil"/>
          <w:left w:val="nil"/>
          <w:bottom w:val="nil"/>
          <w:right w:val="nil"/>
          <w:between w:val="nil"/>
        </w:pBdr>
        <w:rPr>
          <w:color w:val="000000"/>
        </w:rPr>
      </w:pPr>
      <w:r>
        <w:rPr>
          <w:b/>
          <w:color w:val="000000"/>
          <w:sz w:val="21"/>
          <w:szCs w:val="21"/>
        </w:rPr>
        <w:t xml:space="preserve">messaging-config.xml </w:t>
      </w:r>
      <w:r>
        <w:rPr>
          <w:b/>
          <w:color w:val="000000"/>
        </w:rPr>
        <w:t>—</w:t>
      </w:r>
      <w:r>
        <w:rPr>
          <w:b/>
          <w:color w:val="000000"/>
          <w:sz w:val="21"/>
          <w:szCs w:val="21"/>
        </w:rPr>
        <w:t xml:space="preserve"> </w:t>
      </w:r>
      <w:r>
        <w:rPr>
          <w:color w:val="000000"/>
        </w:rPr>
        <w:t xml:space="preserve">Added a Hi Marley destination and event for </w:t>
      </w:r>
      <w:proofErr w:type="gramStart"/>
      <w:r>
        <w:rPr>
          <w:color w:val="000000"/>
        </w:rPr>
        <w:t>Cases  integration</w:t>
      </w:r>
      <w:proofErr w:type="gramEnd"/>
      <w:r>
        <w:t>,  Added a Hi Marley destination for Groups</w:t>
      </w:r>
    </w:p>
    <w:p w14:paraId="463D484A"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plugin</w:t>
      </w:r>
    </w:p>
    <w:p w14:paraId="380B2C21" w14:textId="77777777" w:rsidR="000F716C" w:rsidRDefault="00000000">
      <w:pPr>
        <w:numPr>
          <w:ilvl w:val="2"/>
          <w:numId w:val="7"/>
        </w:numPr>
        <w:pBdr>
          <w:top w:val="nil"/>
          <w:left w:val="nil"/>
          <w:bottom w:val="nil"/>
          <w:right w:val="nil"/>
          <w:between w:val="nil"/>
        </w:pBdr>
        <w:tabs>
          <w:tab w:val="left" w:pos="259"/>
        </w:tabs>
        <w:rPr>
          <w:color w:val="000000"/>
        </w:rPr>
      </w:pPr>
      <w:r>
        <w:rPr>
          <w:color w:val="000000"/>
        </w:rPr>
        <w:t>registry</w:t>
      </w:r>
    </w:p>
    <w:p w14:paraId="1FA8C163" w14:textId="77777777" w:rsidR="000F716C" w:rsidRDefault="00000000">
      <w:pPr>
        <w:numPr>
          <w:ilvl w:val="3"/>
          <w:numId w:val="7"/>
        </w:numPr>
        <w:pBdr>
          <w:top w:val="nil"/>
          <w:left w:val="nil"/>
          <w:bottom w:val="nil"/>
          <w:right w:val="nil"/>
          <w:between w:val="nil"/>
        </w:pBdr>
        <w:tabs>
          <w:tab w:val="left" w:pos="259"/>
        </w:tabs>
        <w:rPr>
          <w:b/>
          <w:color w:val="000000"/>
        </w:rPr>
      </w:pPr>
      <w:proofErr w:type="spellStart"/>
      <w:r>
        <w:rPr>
          <w:b/>
          <w:color w:val="000000"/>
        </w:rPr>
        <w:t>HiMarleyAssyncTransPlug_Acc.gwp</w:t>
      </w:r>
      <w:proofErr w:type="spellEnd"/>
      <w:r>
        <w:rPr>
          <w:b/>
          <w:color w:val="000000"/>
        </w:rPr>
        <w:t xml:space="preserve"> — </w:t>
      </w:r>
      <w:r>
        <w:rPr>
          <w:color w:val="000000"/>
        </w:rPr>
        <w:t xml:space="preserve">Contains the Hi Marley asynchronous plugin </w:t>
      </w:r>
      <w:proofErr w:type="gramStart"/>
      <w:r>
        <w:rPr>
          <w:color w:val="000000"/>
        </w:rPr>
        <w:t>configuration</w:t>
      </w:r>
      <w:proofErr w:type="gramEnd"/>
    </w:p>
    <w:p w14:paraId="280FACD0"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rules</w:t>
      </w:r>
    </w:p>
    <w:p w14:paraId="7C6563BA" w14:textId="77777777" w:rsidR="000F716C" w:rsidRDefault="00000000">
      <w:pPr>
        <w:numPr>
          <w:ilvl w:val="2"/>
          <w:numId w:val="7"/>
        </w:numPr>
        <w:pBdr>
          <w:top w:val="nil"/>
          <w:left w:val="nil"/>
          <w:bottom w:val="nil"/>
          <w:right w:val="nil"/>
          <w:between w:val="nil"/>
        </w:pBdr>
        <w:tabs>
          <w:tab w:val="left" w:pos="259"/>
        </w:tabs>
        <w:rPr>
          <w:color w:val="000000"/>
        </w:rPr>
      </w:pPr>
      <w:r>
        <w:rPr>
          <w:color w:val="000000"/>
        </w:rPr>
        <w:t xml:space="preserve">Event Message </w:t>
      </w:r>
    </w:p>
    <w:p w14:paraId="58AFD14D"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color w:val="000000"/>
        </w:rPr>
        <w:t>EventFired_dir</w:t>
      </w:r>
      <w:proofErr w:type="spellEnd"/>
      <w:r>
        <w:rPr>
          <w:color w:val="000000"/>
        </w:rPr>
        <w:t xml:space="preserve">                                                                                                                                                                                                                                                                           </w:t>
      </w:r>
    </w:p>
    <w:p w14:paraId="6BFD6531" w14:textId="77777777" w:rsidR="000F716C" w:rsidRDefault="00000000">
      <w:pPr>
        <w:numPr>
          <w:ilvl w:val="4"/>
          <w:numId w:val="7"/>
        </w:numPr>
        <w:pBdr>
          <w:top w:val="nil"/>
          <w:left w:val="nil"/>
          <w:bottom w:val="nil"/>
          <w:right w:val="nil"/>
          <w:between w:val="nil"/>
        </w:pBdr>
        <w:tabs>
          <w:tab w:val="left" w:pos="259"/>
        </w:tabs>
        <w:rPr>
          <w:color w:val="000000"/>
        </w:rPr>
      </w:pPr>
      <w:r>
        <w:rPr>
          <w:b/>
          <w:color w:val="000000"/>
        </w:rPr>
        <w:t xml:space="preserve">HiMarleyAssyncCall.gr — </w:t>
      </w:r>
      <w:r>
        <w:rPr>
          <w:color w:val="000000"/>
        </w:rPr>
        <w:t xml:space="preserve">Hi Marley Event rules to invoke </w:t>
      </w:r>
      <w:proofErr w:type="gramStart"/>
      <w:r>
        <w:rPr>
          <w:color w:val="000000"/>
        </w:rPr>
        <w:t>integration</w:t>
      </w:r>
      <w:proofErr w:type="gramEnd"/>
    </w:p>
    <w:p w14:paraId="731FEA0E" w14:textId="77777777" w:rsidR="000F716C" w:rsidRDefault="00000000">
      <w:pPr>
        <w:numPr>
          <w:ilvl w:val="4"/>
          <w:numId w:val="7"/>
        </w:numPr>
        <w:pBdr>
          <w:top w:val="nil"/>
          <w:left w:val="nil"/>
          <w:bottom w:val="nil"/>
          <w:right w:val="nil"/>
          <w:between w:val="nil"/>
        </w:pBdr>
        <w:tabs>
          <w:tab w:val="left" w:pos="259"/>
        </w:tabs>
        <w:rPr>
          <w:color w:val="000000"/>
        </w:rPr>
      </w:pPr>
      <w:proofErr w:type="spellStart"/>
      <w:r>
        <w:rPr>
          <w:color w:val="000000"/>
        </w:rPr>
        <w:t>HiMarleyAssyncCall_dir</w:t>
      </w:r>
      <w:proofErr w:type="spellEnd"/>
    </w:p>
    <w:p w14:paraId="2A631299" w14:textId="77777777" w:rsidR="000F716C" w:rsidRDefault="00000000">
      <w:pPr>
        <w:numPr>
          <w:ilvl w:val="5"/>
          <w:numId w:val="7"/>
        </w:numPr>
        <w:pBdr>
          <w:top w:val="nil"/>
          <w:left w:val="nil"/>
          <w:bottom w:val="nil"/>
          <w:right w:val="nil"/>
          <w:between w:val="nil"/>
        </w:pBdr>
        <w:tabs>
          <w:tab w:val="left" w:pos="259"/>
        </w:tabs>
      </w:pPr>
      <w:proofErr w:type="spellStart"/>
      <w:r>
        <w:rPr>
          <w:b/>
        </w:rPr>
        <w:t>Group.grs</w:t>
      </w:r>
      <w:proofErr w:type="spellEnd"/>
      <w:r>
        <w:rPr>
          <w:b/>
        </w:rPr>
        <w:t xml:space="preserve"> — </w:t>
      </w:r>
      <w:r>
        <w:t xml:space="preserve">Hi Marley Event rules to invoke </w:t>
      </w:r>
      <w:proofErr w:type="gramStart"/>
      <w:r>
        <w:t>integration</w:t>
      </w:r>
      <w:proofErr w:type="gramEnd"/>
    </w:p>
    <w:p w14:paraId="35CD46A2" w14:textId="77777777" w:rsidR="000F716C" w:rsidRDefault="00000000">
      <w:pPr>
        <w:numPr>
          <w:ilvl w:val="6"/>
          <w:numId w:val="7"/>
        </w:numPr>
        <w:pBdr>
          <w:top w:val="nil"/>
          <w:left w:val="nil"/>
          <w:bottom w:val="nil"/>
          <w:right w:val="nil"/>
          <w:between w:val="nil"/>
        </w:pBdr>
        <w:tabs>
          <w:tab w:val="left" w:pos="259"/>
        </w:tabs>
      </w:pPr>
      <w:proofErr w:type="spellStart"/>
      <w:r>
        <w:rPr>
          <w:b/>
        </w:rPr>
        <w:t>GroupAdded.grs</w:t>
      </w:r>
      <w:proofErr w:type="spellEnd"/>
      <w:r>
        <w:t xml:space="preserve"> </w:t>
      </w:r>
      <w:r>
        <w:rPr>
          <w:b/>
        </w:rPr>
        <w:t>—</w:t>
      </w:r>
      <w:r>
        <w:t xml:space="preserve">Generate (add) payload for </w:t>
      </w:r>
      <w:proofErr w:type="gramStart"/>
      <w:r>
        <w:t>groups</w:t>
      </w:r>
      <w:proofErr w:type="gramEnd"/>
    </w:p>
    <w:p w14:paraId="1F1B8088" w14:textId="77777777" w:rsidR="000F716C" w:rsidRDefault="00000000">
      <w:pPr>
        <w:numPr>
          <w:ilvl w:val="6"/>
          <w:numId w:val="7"/>
        </w:numPr>
        <w:pBdr>
          <w:top w:val="nil"/>
          <w:left w:val="nil"/>
          <w:bottom w:val="nil"/>
          <w:right w:val="nil"/>
          <w:between w:val="nil"/>
        </w:pBdr>
        <w:tabs>
          <w:tab w:val="left" w:pos="259"/>
        </w:tabs>
      </w:pPr>
      <w:proofErr w:type="spellStart"/>
      <w:r>
        <w:rPr>
          <w:b/>
        </w:rPr>
        <w:lastRenderedPageBreak/>
        <w:t>GroupChanged.grs</w:t>
      </w:r>
      <w:proofErr w:type="spellEnd"/>
      <w:r>
        <w:rPr>
          <w:b/>
        </w:rPr>
        <w:t xml:space="preserve"> —</w:t>
      </w:r>
      <w:r>
        <w:t xml:space="preserve"> Generate (change) payload for </w:t>
      </w:r>
      <w:proofErr w:type="gramStart"/>
      <w:r>
        <w:t>groups</w:t>
      </w:r>
      <w:proofErr w:type="gramEnd"/>
    </w:p>
    <w:p w14:paraId="7D1EA669" w14:textId="77777777" w:rsidR="000F716C" w:rsidRDefault="00000000">
      <w:pPr>
        <w:numPr>
          <w:ilvl w:val="6"/>
          <w:numId w:val="7"/>
        </w:numPr>
        <w:pBdr>
          <w:top w:val="nil"/>
          <w:left w:val="nil"/>
          <w:bottom w:val="nil"/>
          <w:right w:val="nil"/>
          <w:between w:val="nil"/>
        </w:pBdr>
        <w:tabs>
          <w:tab w:val="left" w:pos="259"/>
        </w:tabs>
      </w:pPr>
      <w:proofErr w:type="spellStart"/>
      <w:r>
        <w:rPr>
          <w:b/>
        </w:rPr>
        <w:t>GroupRemoved.grs</w:t>
      </w:r>
      <w:proofErr w:type="spellEnd"/>
      <w:r>
        <w:t xml:space="preserve"> </w:t>
      </w:r>
      <w:r>
        <w:rPr>
          <w:b/>
        </w:rPr>
        <w:t>—</w:t>
      </w:r>
      <w:r>
        <w:t xml:space="preserve"> Generate (remove) payload for </w:t>
      </w:r>
      <w:proofErr w:type="gramStart"/>
      <w:r>
        <w:t>groups</w:t>
      </w:r>
      <w:proofErr w:type="gramEnd"/>
    </w:p>
    <w:p w14:paraId="1BE31584" w14:textId="77777777" w:rsidR="000F716C" w:rsidRDefault="000F716C">
      <w:pPr>
        <w:numPr>
          <w:ilvl w:val="6"/>
          <w:numId w:val="7"/>
        </w:numPr>
        <w:pBdr>
          <w:top w:val="nil"/>
          <w:left w:val="nil"/>
          <w:bottom w:val="nil"/>
          <w:right w:val="nil"/>
          <w:between w:val="nil"/>
        </w:pBdr>
        <w:tabs>
          <w:tab w:val="left" w:pos="259"/>
        </w:tabs>
      </w:pPr>
    </w:p>
    <w:p w14:paraId="71BD16BB" w14:textId="77777777" w:rsidR="000F716C" w:rsidRDefault="00000000">
      <w:pPr>
        <w:numPr>
          <w:ilvl w:val="5"/>
          <w:numId w:val="7"/>
        </w:numPr>
        <w:pBdr>
          <w:top w:val="nil"/>
          <w:left w:val="nil"/>
          <w:bottom w:val="nil"/>
          <w:right w:val="nil"/>
          <w:between w:val="nil"/>
        </w:pBdr>
        <w:tabs>
          <w:tab w:val="left" w:pos="259"/>
        </w:tabs>
        <w:rPr>
          <w:color w:val="000000"/>
        </w:rPr>
      </w:pPr>
      <w:proofErr w:type="spellStart"/>
      <w:r>
        <w:rPr>
          <w:color w:val="000000"/>
        </w:rPr>
        <w:t>ClaimChanged_dir</w:t>
      </w:r>
      <w:proofErr w:type="spellEnd"/>
    </w:p>
    <w:p w14:paraId="7E1E0375" w14:textId="77777777" w:rsidR="000F716C" w:rsidRDefault="00000000">
      <w:pPr>
        <w:numPr>
          <w:ilvl w:val="6"/>
          <w:numId w:val="7"/>
        </w:numPr>
        <w:pBdr>
          <w:top w:val="nil"/>
          <w:left w:val="nil"/>
          <w:bottom w:val="nil"/>
          <w:right w:val="nil"/>
          <w:between w:val="nil"/>
        </w:pBdr>
        <w:tabs>
          <w:tab w:val="left" w:pos="259"/>
        </w:tabs>
        <w:rPr>
          <w:b/>
          <w:color w:val="000000"/>
        </w:rPr>
      </w:pPr>
      <w:r>
        <w:rPr>
          <w:b/>
          <w:color w:val="000000"/>
        </w:rPr>
        <w:t>AdjusterChanged.gr —</w:t>
      </w:r>
      <w:r>
        <w:rPr>
          <w:color w:val="000000"/>
        </w:rPr>
        <w:t xml:space="preserve"> Trigger and generate adjuster changed </w:t>
      </w:r>
      <w:proofErr w:type="gramStart"/>
      <w:r>
        <w:rPr>
          <w:color w:val="000000"/>
        </w:rPr>
        <w:t>payload</w:t>
      </w:r>
      <w:proofErr w:type="gramEnd"/>
    </w:p>
    <w:p w14:paraId="6077A5B3" w14:textId="77777777" w:rsidR="000F716C" w:rsidRDefault="00000000">
      <w:pPr>
        <w:numPr>
          <w:ilvl w:val="6"/>
          <w:numId w:val="7"/>
        </w:numPr>
        <w:pBdr>
          <w:top w:val="nil"/>
          <w:left w:val="nil"/>
          <w:bottom w:val="nil"/>
          <w:right w:val="nil"/>
          <w:between w:val="nil"/>
        </w:pBdr>
        <w:tabs>
          <w:tab w:val="left" w:pos="259"/>
        </w:tabs>
        <w:rPr>
          <w:b/>
          <w:color w:val="000000"/>
        </w:rPr>
      </w:pPr>
      <w:r>
        <w:rPr>
          <w:color w:val="000000"/>
        </w:rPr>
        <w:t xml:space="preserve">Order.txt </w:t>
      </w:r>
      <w:r>
        <w:rPr>
          <w:b/>
          <w:color w:val="000000"/>
        </w:rPr>
        <w:t>—</w:t>
      </w:r>
      <w:r>
        <w:rPr>
          <w:color w:val="000000"/>
        </w:rPr>
        <w:t xml:space="preserve"> Hi Marley rule ordering</w:t>
      </w:r>
    </w:p>
    <w:p w14:paraId="691CAA27" w14:textId="77777777" w:rsidR="000F716C" w:rsidRDefault="00000000">
      <w:pPr>
        <w:numPr>
          <w:ilvl w:val="5"/>
          <w:numId w:val="7"/>
        </w:numPr>
        <w:pBdr>
          <w:top w:val="nil"/>
          <w:left w:val="nil"/>
          <w:bottom w:val="nil"/>
          <w:right w:val="nil"/>
          <w:between w:val="nil"/>
        </w:pBdr>
        <w:tabs>
          <w:tab w:val="left" w:pos="259"/>
        </w:tabs>
        <w:rPr>
          <w:color w:val="000000"/>
        </w:rPr>
      </w:pPr>
      <w:r>
        <w:rPr>
          <w:b/>
          <w:color w:val="000000"/>
        </w:rPr>
        <w:t xml:space="preserve">Claim.gr — </w:t>
      </w:r>
      <w:r>
        <w:rPr>
          <w:color w:val="000000"/>
        </w:rPr>
        <w:t xml:space="preserve">Hi Marley Event rules to invoke </w:t>
      </w:r>
      <w:proofErr w:type="gramStart"/>
      <w:r>
        <w:rPr>
          <w:color w:val="000000"/>
        </w:rPr>
        <w:t>integration</w:t>
      </w:r>
      <w:proofErr w:type="gramEnd"/>
    </w:p>
    <w:p w14:paraId="0BB88A1D" w14:textId="77777777" w:rsidR="000F716C" w:rsidRDefault="00000000">
      <w:pPr>
        <w:numPr>
          <w:ilvl w:val="5"/>
          <w:numId w:val="7"/>
        </w:numPr>
        <w:pBdr>
          <w:top w:val="nil"/>
          <w:left w:val="nil"/>
          <w:bottom w:val="nil"/>
          <w:right w:val="nil"/>
          <w:between w:val="nil"/>
        </w:pBdr>
        <w:tabs>
          <w:tab w:val="left" w:pos="259"/>
        </w:tabs>
        <w:rPr>
          <w:color w:val="000000"/>
        </w:rPr>
      </w:pPr>
      <w:r>
        <w:rPr>
          <w:b/>
          <w:color w:val="000000"/>
        </w:rPr>
        <w:t>ClaimChanged.gr</w:t>
      </w:r>
      <w:r>
        <w:rPr>
          <w:color w:val="000000"/>
        </w:rPr>
        <w:t xml:space="preserve"> – Hi Marley Event rules to invoke </w:t>
      </w:r>
      <w:proofErr w:type="gramStart"/>
      <w:r>
        <w:rPr>
          <w:color w:val="000000"/>
        </w:rPr>
        <w:t>integration</w:t>
      </w:r>
      <w:proofErr w:type="gramEnd"/>
    </w:p>
    <w:p w14:paraId="41973C3F" w14:textId="77777777" w:rsidR="000F716C" w:rsidRDefault="00000000">
      <w:pPr>
        <w:numPr>
          <w:ilvl w:val="5"/>
          <w:numId w:val="7"/>
        </w:numPr>
        <w:pBdr>
          <w:top w:val="nil"/>
          <w:left w:val="nil"/>
          <w:bottom w:val="nil"/>
          <w:right w:val="nil"/>
          <w:between w:val="nil"/>
        </w:pBdr>
        <w:tabs>
          <w:tab w:val="left" w:pos="259"/>
        </w:tabs>
        <w:rPr>
          <w:color w:val="000000"/>
        </w:rPr>
      </w:pPr>
      <w:proofErr w:type="spellStart"/>
      <w:r>
        <w:rPr>
          <w:color w:val="000000"/>
        </w:rPr>
        <w:t>Claim_dir</w:t>
      </w:r>
      <w:proofErr w:type="spellEnd"/>
      <w:r>
        <w:rPr>
          <w:color w:val="000000"/>
        </w:rPr>
        <w:t xml:space="preserve"> </w:t>
      </w:r>
    </w:p>
    <w:p w14:paraId="61EF2230" w14:textId="77777777" w:rsidR="000F716C" w:rsidRDefault="00000000">
      <w:pPr>
        <w:numPr>
          <w:ilvl w:val="6"/>
          <w:numId w:val="7"/>
        </w:numPr>
        <w:pBdr>
          <w:top w:val="nil"/>
          <w:left w:val="nil"/>
          <w:bottom w:val="nil"/>
          <w:right w:val="nil"/>
          <w:between w:val="nil"/>
        </w:pBdr>
        <w:tabs>
          <w:tab w:val="left" w:pos="259"/>
        </w:tabs>
        <w:rPr>
          <w:b/>
          <w:color w:val="000000"/>
        </w:rPr>
      </w:pPr>
      <w:r>
        <w:rPr>
          <w:color w:val="000000"/>
        </w:rPr>
        <w:t xml:space="preserve"> </w:t>
      </w:r>
      <w:proofErr w:type="gramStart"/>
      <w:r>
        <w:rPr>
          <w:b/>
          <w:color w:val="000000"/>
        </w:rPr>
        <w:t>ClaimChanged.gr  —</w:t>
      </w:r>
      <w:proofErr w:type="gramEnd"/>
      <w:r>
        <w:rPr>
          <w:b/>
          <w:color w:val="000000"/>
        </w:rPr>
        <w:t xml:space="preserve">  </w:t>
      </w:r>
      <w:r>
        <w:rPr>
          <w:color w:val="000000"/>
        </w:rPr>
        <w:t>Trigger and generate claim changed payload, claim closed payload, and claim updates related to adjuster and claim payload</w:t>
      </w:r>
    </w:p>
    <w:p w14:paraId="2DFF7B75" w14:textId="77777777" w:rsidR="000F716C" w:rsidRDefault="00000000">
      <w:pPr>
        <w:numPr>
          <w:ilvl w:val="6"/>
          <w:numId w:val="7"/>
        </w:numPr>
        <w:pBdr>
          <w:top w:val="nil"/>
          <w:left w:val="nil"/>
          <w:bottom w:val="nil"/>
          <w:right w:val="nil"/>
          <w:between w:val="nil"/>
        </w:pBdr>
        <w:tabs>
          <w:tab w:val="left" w:pos="259"/>
        </w:tabs>
        <w:rPr>
          <w:b/>
          <w:color w:val="000000"/>
        </w:rPr>
      </w:pPr>
      <w:r>
        <w:rPr>
          <w:color w:val="000000"/>
        </w:rPr>
        <w:t xml:space="preserve">Order.txt </w:t>
      </w:r>
      <w:r>
        <w:rPr>
          <w:b/>
          <w:color w:val="000000"/>
        </w:rPr>
        <w:t>—</w:t>
      </w:r>
      <w:r>
        <w:rPr>
          <w:color w:val="000000"/>
        </w:rPr>
        <w:t xml:space="preserve"> Hi Marley rule orderin</w:t>
      </w:r>
      <w:r>
        <w:t>g</w:t>
      </w:r>
    </w:p>
    <w:p w14:paraId="3D30002F" w14:textId="77777777" w:rsidR="000F716C" w:rsidRDefault="000F716C">
      <w:pPr>
        <w:pBdr>
          <w:top w:val="nil"/>
          <w:left w:val="nil"/>
          <w:bottom w:val="nil"/>
          <w:right w:val="nil"/>
          <w:between w:val="nil"/>
        </w:pBdr>
        <w:tabs>
          <w:tab w:val="left" w:pos="259"/>
        </w:tabs>
        <w:ind w:left="0"/>
      </w:pPr>
    </w:p>
    <w:p w14:paraId="7583EC41" w14:textId="77777777" w:rsidR="000F716C" w:rsidRDefault="00000000">
      <w:pPr>
        <w:numPr>
          <w:ilvl w:val="4"/>
          <w:numId w:val="7"/>
        </w:numPr>
        <w:pBdr>
          <w:top w:val="nil"/>
          <w:left w:val="nil"/>
          <w:bottom w:val="nil"/>
          <w:right w:val="nil"/>
          <w:between w:val="nil"/>
        </w:pBdr>
        <w:tabs>
          <w:tab w:val="left" w:pos="259"/>
        </w:tabs>
        <w:rPr>
          <w:color w:val="000000"/>
        </w:rPr>
      </w:pPr>
      <w:r>
        <w:rPr>
          <w:color w:val="000000"/>
        </w:rPr>
        <w:t xml:space="preserve">  Order.txt </w:t>
      </w:r>
      <w:r>
        <w:rPr>
          <w:b/>
          <w:color w:val="000000"/>
        </w:rPr>
        <w:t>—</w:t>
      </w:r>
      <w:r>
        <w:rPr>
          <w:color w:val="000000"/>
        </w:rPr>
        <w:t xml:space="preserve"> Hi Marley rule ordering</w:t>
      </w:r>
    </w:p>
    <w:p w14:paraId="610B6A01" w14:textId="77777777" w:rsidR="000F716C" w:rsidRDefault="00000000">
      <w:pPr>
        <w:numPr>
          <w:ilvl w:val="2"/>
          <w:numId w:val="7"/>
        </w:numPr>
        <w:pBdr>
          <w:top w:val="nil"/>
          <w:left w:val="nil"/>
          <w:bottom w:val="nil"/>
          <w:right w:val="nil"/>
          <w:between w:val="nil"/>
        </w:pBdr>
        <w:tabs>
          <w:tab w:val="left" w:pos="259"/>
        </w:tabs>
        <w:rPr>
          <w:color w:val="000000"/>
        </w:rPr>
      </w:pPr>
      <w:r>
        <w:rPr>
          <w:color w:val="000000"/>
        </w:rPr>
        <w:t>Closed</w:t>
      </w:r>
    </w:p>
    <w:p w14:paraId="0DEE93E4"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color w:val="000000"/>
        </w:rPr>
        <w:t>ClaimClosed_dir</w:t>
      </w:r>
      <w:proofErr w:type="spellEnd"/>
    </w:p>
    <w:p w14:paraId="14AC380B" w14:textId="77777777" w:rsidR="000F716C" w:rsidRDefault="00000000">
      <w:pPr>
        <w:numPr>
          <w:ilvl w:val="4"/>
          <w:numId w:val="7"/>
        </w:numPr>
        <w:pBdr>
          <w:top w:val="nil"/>
          <w:left w:val="nil"/>
          <w:bottom w:val="nil"/>
          <w:right w:val="nil"/>
          <w:between w:val="nil"/>
        </w:pBdr>
        <w:tabs>
          <w:tab w:val="left" w:pos="259"/>
        </w:tabs>
        <w:rPr>
          <w:b/>
          <w:color w:val="000000"/>
        </w:rPr>
      </w:pPr>
      <w:r>
        <w:rPr>
          <w:b/>
          <w:color w:val="000000"/>
        </w:rPr>
        <w:t xml:space="preserve">HiMarleyAssyncCall.gr -- </w:t>
      </w:r>
      <w:r>
        <w:rPr>
          <w:color w:val="000000"/>
        </w:rPr>
        <w:t xml:space="preserve">Trigger and generate claim reopen </w:t>
      </w:r>
      <w:proofErr w:type="gramStart"/>
      <w:r>
        <w:rPr>
          <w:color w:val="000000"/>
        </w:rPr>
        <w:t>payload</w:t>
      </w:r>
      <w:proofErr w:type="gramEnd"/>
    </w:p>
    <w:p w14:paraId="2DEEC9E6" w14:textId="77777777" w:rsidR="000F716C" w:rsidRDefault="00000000">
      <w:pPr>
        <w:numPr>
          <w:ilvl w:val="4"/>
          <w:numId w:val="7"/>
        </w:numPr>
        <w:pBdr>
          <w:top w:val="nil"/>
          <w:left w:val="nil"/>
          <w:bottom w:val="nil"/>
          <w:right w:val="nil"/>
          <w:between w:val="nil"/>
        </w:pBdr>
        <w:tabs>
          <w:tab w:val="left" w:pos="259"/>
        </w:tabs>
        <w:rPr>
          <w:b/>
          <w:color w:val="000000"/>
        </w:rPr>
      </w:pPr>
      <w:r>
        <w:rPr>
          <w:color w:val="000000"/>
        </w:rPr>
        <w:t>order.txt – Hi Marley rule ordering</w:t>
      </w:r>
    </w:p>
    <w:p w14:paraId="3CC45678" w14:textId="77777777" w:rsidR="000F716C" w:rsidRDefault="00000000">
      <w:pPr>
        <w:numPr>
          <w:ilvl w:val="2"/>
          <w:numId w:val="7"/>
        </w:numPr>
        <w:pBdr>
          <w:top w:val="nil"/>
          <w:left w:val="nil"/>
          <w:bottom w:val="nil"/>
          <w:right w:val="nil"/>
          <w:between w:val="nil"/>
        </w:pBdr>
        <w:tabs>
          <w:tab w:val="left" w:pos="259"/>
        </w:tabs>
        <w:rPr>
          <w:color w:val="000000"/>
        </w:rPr>
      </w:pPr>
      <w:r>
        <w:rPr>
          <w:color w:val="000000"/>
        </w:rPr>
        <w:t>Reopened</w:t>
      </w:r>
    </w:p>
    <w:p w14:paraId="5336123C" w14:textId="77777777" w:rsidR="000F716C" w:rsidRDefault="00000000">
      <w:pPr>
        <w:numPr>
          <w:ilvl w:val="3"/>
          <w:numId w:val="7"/>
        </w:numPr>
        <w:pBdr>
          <w:top w:val="nil"/>
          <w:left w:val="nil"/>
          <w:bottom w:val="nil"/>
          <w:right w:val="nil"/>
          <w:between w:val="nil"/>
        </w:pBdr>
        <w:tabs>
          <w:tab w:val="left" w:pos="259"/>
        </w:tabs>
        <w:rPr>
          <w:color w:val="000000"/>
        </w:rPr>
      </w:pPr>
      <w:proofErr w:type="spellStart"/>
      <w:r>
        <w:rPr>
          <w:color w:val="000000"/>
        </w:rPr>
        <w:t>ClaimReopened_dir</w:t>
      </w:r>
      <w:proofErr w:type="spellEnd"/>
    </w:p>
    <w:p w14:paraId="5C665D10" w14:textId="77777777" w:rsidR="000F716C" w:rsidRDefault="00000000">
      <w:pPr>
        <w:numPr>
          <w:ilvl w:val="4"/>
          <w:numId w:val="7"/>
        </w:numPr>
        <w:pBdr>
          <w:top w:val="nil"/>
          <w:left w:val="nil"/>
          <w:bottom w:val="nil"/>
          <w:right w:val="nil"/>
          <w:between w:val="nil"/>
        </w:pBdr>
        <w:tabs>
          <w:tab w:val="left" w:pos="259"/>
        </w:tabs>
        <w:rPr>
          <w:color w:val="000000"/>
        </w:rPr>
      </w:pPr>
      <w:r>
        <w:rPr>
          <w:b/>
          <w:color w:val="000000"/>
        </w:rPr>
        <w:t>HiMarleyAssyncCall.gr --</w:t>
      </w:r>
      <w:r>
        <w:rPr>
          <w:color w:val="000000"/>
        </w:rPr>
        <w:t xml:space="preserve"> Trigger and generate claim closed </w:t>
      </w:r>
      <w:proofErr w:type="gramStart"/>
      <w:r>
        <w:rPr>
          <w:color w:val="000000"/>
        </w:rPr>
        <w:t>payload</w:t>
      </w:r>
      <w:proofErr w:type="gramEnd"/>
    </w:p>
    <w:p w14:paraId="5E0D23C6" w14:textId="77777777" w:rsidR="000F716C" w:rsidRDefault="00000000">
      <w:pPr>
        <w:numPr>
          <w:ilvl w:val="4"/>
          <w:numId w:val="7"/>
        </w:numPr>
        <w:pBdr>
          <w:top w:val="nil"/>
          <w:left w:val="nil"/>
          <w:bottom w:val="nil"/>
          <w:right w:val="nil"/>
          <w:between w:val="nil"/>
        </w:pBdr>
        <w:tabs>
          <w:tab w:val="left" w:pos="259"/>
        </w:tabs>
        <w:rPr>
          <w:b/>
          <w:color w:val="000000"/>
        </w:rPr>
      </w:pPr>
      <w:r>
        <w:rPr>
          <w:color w:val="000000"/>
        </w:rPr>
        <w:t>order.txt – Hi Marley rule ordering</w:t>
      </w:r>
    </w:p>
    <w:p w14:paraId="39225186" w14:textId="77777777" w:rsidR="000F716C" w:rsidRDefault="00000000">
      <w:pPr>
        <w:numPr>
          <w:ilvl w:val="1"/>
          <w:numId w:val="7"/>
        </w:numPr>
        <w:pBdr>
          <w:top w:val="nil"/>
          <w:left w:val="nil"/>
          <w:bottom w:val="nil"/>
          <w:right w:val="nil"/>
          <w:between w:val="nil"/>
        </w:pBdr>
        <w:tabs>
          <w:tab w:val="left" w:pos="259"/>
        </w:tabs>
        <w:rPr>
          <w:b/>
          <w:color w:val="000000"/>
        </w:rPr>
      </w:pPr>
      <w:proofErr w:type="spellStart"/>
      <w:r>
        <w:rPr>
          <w:color w:val="000000"/>
        </w:rPr>
        <w:t>runtimeproperties</w:t>
      </w:r>
      <w:proofErr w:type="spellEnd"/>
    </w:p>
    <w:p w14:paraId="749E5F69" w14:textId="77777777" w:rsidR="000F716C" w:rsidRDefault="00000000">
      <w:pPr>
        <w:numPr>
          <w:ilvl w:val="2"/>
          <w:numId w:val="7"/>
        </w:numPr>
        <w:pBdr>
          <w:top w:val="nil"/>
          <w:left w:val="nil"/>
          <w:bottom w:val="nil"/>
          <w:right w:val="nil"/>
          <w:between w:val="nil"/>
        </w:pBdr>
        <w:tabs>
          <w:tab w:val="left" w:pos="259"/>
        </w:tabs>
        <w:rPr>
          <w:b/>
          <w:color w:val="000000"/>
        </w:rPr>
      </w:pPr>
      <w:r>
        <w:rPr>
          <w:b/>
          <w:color w:val="000000"/>
        </w:rPr>
        <w:t xml:space="preserve">RuntimeProperties.xml – </w:t>
      </w:r>
      <w:r>
        <w:rPr>
          <w:color w:val="000000"/>
        </w:rPr>
        <w:t xml:space="preserve">File that holds URL text for API calls as runtime </w:t>
      </w:r>
      <w:proofErr w:type="gramStart"/>
      <w:r>
        <w:rPr>
          <w:color w:val="000000"/>
        </w:rPr>
        <w:t>properties</w:t>
      </w:r>
      <w:proofErr w:type="gramEnd"/>
    </w:p>
    <w:p w14:paraId="7ABF4843"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scheduler</w:t>
      </w:r>
    </w:p>
    <w:p w14:paraId="17441BC4" w14:textId="77777777" w:rsidR="000F716C" w:rsidRDefault="00000000">
      <w:pPr>
        <w:numPr>
          <w:ilvl w:val="2"/>
          <w:numId w:val="7"/>
        </w:numPr>
        <w:pBdr>
          <w:top w:val="nil"/>
          <w:left w:val="nil"/>
          <w:bottom w:val="nil"/>
          <w:right w:val="nil"/>
          <w:between w:val="nil"/>
        </w:pBdr>
        <w:tabs>
          <w:tab w:val="left" w:pos="259"/>
        </w:tabs>
        <w:rPr>
          <w:b/>
          <w:color w:val="000000"/>
        </w:rPr>
      </w:pPr>
      <w:r>
        <w:rPr>
          <w:b/>
          <w:color w:val="000000"/>
        </w:rPr>
        <w:t xml:space="preserve">scheduler-config.xml — </w:t>
      </w:r>
      <w:r>
        <w:rPr>
          <w:color w:val="000000"/>
        </w:rPr>
        <w:t xml:space="preserve">Added process </w:t>
      </w:r>
      <w:proofErr w:type="spellStart"/>
      <w:proofErr w:type="gramStart"/>
      <w:r>
        <w:rPr>
          <w:color w:val="000000"/>
        </w:rPr>
        <w:t>AutoResendWelcome</w:t>
      </w:r>
      <w:proofErr w:type="spellEnd"/>
      <w:proofErr w:type="gramEnd"/>
    </w:p>
    <w:p w14:paraId="2AE9F78F"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security</w:t>
      </w:r>
    </w:p>
    <w:p w14:paraId="6CCAFC1E" w14:textId="77777777" w:rsidR="000F716C" w:rsidRDefault="00000000">
      <w:pPr>
        <w:numPr>
          <w:ilvl w:val="2"/>
          <w:numId w:val="7"/>
        </w:numPr>
        <w:pBdr>
          <w:top w:val="nil"/>
          <w:left w:val="nil"/>
          <w:bottom w:val="nil"/>
          <w:right w:val="nil"/>
          <w:between w:val="nil"/>
        </w:pBdr>
        <w:tabs>
          <w:tab w:val="left" w:pos="259"/>
        </w:tabs>
        <w:rPr>
          <w:b/>
          <w:color w:val="000000"/>
        </w:rPr>
      </w:pPr>
      <w:r>
        <w:rPr>
          <w:b/>
          <w:color w:val="000000"/>
        </w:rPr>
        <w:t xml:space="preserve">security-config.xml — </w:t>
      </w:r>
      <w:r>
        <w:rPr>
          <w:color w:val="000000"/>
        </w:rPr>
        <w:t xml:space="preserve">Added system permissions for Hi Marley </w:t>
      </w:r>
      <w:proofErr w:type="gramStart"/>
      <w:r>
        <w:rPr>
          <w:color w:val="000000"/>
        </w:rPr>
        <w:t>permissions</w:t>
      </w:r>
      <w:proofErr w:type="gramEnd"/>
    </w:p>
    <w:p w14:paraId="4236FC91" w14:textId="77777777" w:rsidR="000F716C" w:rsidRDefault="00000000">
      <w:pPr>
        <w:numPr>
          <w:ilvl w:val="1"/>
          <w:numId w:val="7"/>
        </w:numPr>
        <w:pBdr>
          <w:top w:val="nil"/>
          <w:left w:val="nil"/>
          <w:bottom w:val="nil"/>
          <w:right w:val="nil"/>
          <w:between w:val="nil"/>
        </w:pBdr>
        <w:tabs>
          <w:tab w:val="left" w:pos="259"/>
        </w:tabs>
        <w:rPr>
          <w:color w:val="000000"/>
        </w:rPr>
      </w:pPr>
      <w:r>
        <w:rPr>
          <w:color w:val="000000"/>
        </w:rPr>
        <w:t>web</w:t>
      </w:r>
    </w:p>
    <w:p w14:paraId="52840F48" w14:textId="77777777" w:rsidR="000F716C" w:rsidRDefault="00000000">
      <w:pPr>
        <w:numPr>
          <w:ilvl w:val="2"/>
          <w:numId w:val="7"/>
        </w:numPr>
        <w:pBdr>
          <w:top w:val="nil"/>
          <w:left w:val="nil"/>
          <w:bottom w:val="nil"/>
          <w:right w:val="nil"/>
          <w:between w:val="nil"/>
        </w:pBdr>
        <w:tabs>
          <w:tab w:val="left" w:pos="259"/>
        </w:tabs>
        <w:rPr>
          <w:color w:val="000000"/>
        </w:rPr>
      </w:pPr>
      <w:proofErr w:type="spellStart"/>
      <w:r>
        <w:rPr>
          <w:color w:val="000000"/>
          <w:sz w:val="21"/>
          <w:szCs w:val="21"/>
        </w:rPr>
        <w:t>pcf</w:t>
      </w:r>
      <w:proofErr w:type="spellEnd"/>
      <w:r>
        <w:rPr>
          <w:color w:val="000000"/>
          <w:sz w:val="21"/>
          <w:szCs w:val="21"/>
        </w:rPr>
        <w:tab/>
      </w:r>
    </w:p>
    <w:p w14:paraId="2F4B175F" w14:textId="77777777" w:rsidR="000F716C" w:rsidRDefault="00000000">
      <w:pPr>
        <w:numPr>
          <w:ilvl w:val="3"/>
          <w:numId w:val="7"/>
        </w:numPr>
        <w:pBdr>
          <w:top w:val="nil"/>
          <w:left w:val="nil"/>
          <w:bottom w:val="nil"/>
          <w:right w:val="nil"/>
          <w:between w:val="nil"/>
        </w:pBdr>
        <w:tabs>
          <w:tab w:val="left" w:pos="259"/>
        </w:tabs>
        <w:rPr>
          <w:color w:val="000000"/>
        </w:rPr>
      </w:pPr>
      <w:r>
        <w:rPr>
          <w:color w:val="000000"/>
        </w:rPr>
        <w:t>acc</w:t>
      </w:r>
    </w:p>
    <w:p w14:paraId="6ECC65A9" w14:textId="77777777" w:rsidR="000F716C" w:rsidRDefault="00000000">
      <w:pPr>
        <w:numPr>
          <w:ilvl w:val="4"/>
          <w:numId w:val="7"/>
        </w:numPr>
        <w:pBdr>
          <w:top w:val="nil"/>
          <w:left w:val="nil"/>
          <w:bottom w:val="nil"/>
          <w:right w:val="nil"/>
          <w:between w:val="nil"/>
        </w:pBdr>
        <w:tabs>
          <w:tab w:val="left" w:pos="259"/>
        </w:tabs>
        <w:rPr>
          <w:color w:val="000000"/>
        </w:rPr>
      </w:pPr>
      <w:proofErr w:type="spellStart"/>
      <w:r>
        <w:rPr>
          <w:color w:val="000000"/>
        </w:rPr>
        <w:t>himarley</w:t>
      </w:r>
      <w:proofErr w:type="spellEnd"/>
    </w:p>
    <w:p w14:paraId="3264EF8B" w14:textId="77777777" w:rsidR="000F716C" w:rsidRDefault="00000000">
      <w:pPr>
        <w:numPr>
          <w:ilvl w:val="5"/>
          <w:numId w:val="7"/>
        </w:numPr>
        <w:pBdr>
          <w:top w:val="nil"/>
          <w:left w:val="nil"/>
          <w:bottom w:val="nil"/>
          <w:right w:val="nil"/>
          <w:between w:val="nil"/>
        </w:pBdr>
        <w:tabs>
          <w:tab w:val="left" w:pos="259"/>
        </w:tabs>
        <w:rPr>
          <w:color w:val="000000"/>
        </w:rPr>
      </w:pPr>
      <w:r>
        <w:rPr>
          <w:color w:val="000000"/>
        </w:rPr>
        <w:t>admin</w:t>
      </w:r>
    </w:p>
    <w:p w14:paraId="654677BE" w14:textId="77777777" w:rsidR="000F716C" w:rsidRDefault="00000000">
      <w:pPr>
        <w:numPr>
          <w:ilvl w:val="6"/>
          <w:numId w:val="7"/>
        </w:numPr>
        <w:tabs>
          <w:tab w:val="left" w:pos="259"/>
        </w:tabs>
        <w:rPr>
          <w:b/>
        </w:rPr>
      </w:pPr>
      <w:proofErr w:type="spellStart"/>
      <w:r>
        <w:rPr>
          <w:b/>
        </w:rPr>
        <w:lastRenderedPageBreak/>
        <w:t>HiMarleyAdmin_Acc.pcf</w:t>
      </w:r>
      <w:proofErr w:type="spellEnd"/>
      <w:r>
        <w:rPr>
          <w:b/>
        </w:rPr>
        <w:t xml:space="preserve"> — </w:t>
      </w:r>
      <w:r>
        <w:t>Location group for Hi Marley Admin pages</w:t>
      </w:r>
    </w:p>
    <w:p w14:paraId="5B6CA277"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HiMarleyAdminItems_Acc.pcf</w:t>
      </w:r>
      <w:proofErr w:type="spellEnd"/>
      <w:r>
        <w:rPr>
          <w:b/>
          <w:color w:val="000000"/>
        </w:rPr>
        <w:t xml:space="preserve"> — </w:t>
      </w:r>
      <w:r>
        <w:rPr>
          <w:color w:val="000000"/>
        </w:rPr>
        <w:t>Page to enable/disable feature flagging items for Hi Marley</w:t>
      </w:r>
    </w:p>
    <w:p w14:paraId="71A1A564"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HiMarleyAdminItems_AccDV.pcf</w:t>
      </w:r>
      <w:proofErr w:type="spellEnd"/>
      <w:r>
        <w:rPr>
          <w:b/>
          <w:color w:val="000000"/>
        </w:rPr>
        <w:t xml:space="preserve"> — </w:t>
      </w:r>
      <w:r>
        <w:rPr>
          <w:color w:val="000000"/>
        </w:rPr>
        <w:t>Detail view that has items for feature flagging for Hi Marley</w:t>
      </w:r>
    </w:p>
    <w:p w14:paraId="6152D853"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HiMarleyAdminSendSMSTemplates_AccLV.pcf</w:t>
      </w:r>
      <w:proofErr w:type="spellEnd"/>
      <w:r>
        <w:rPr>
          <w:b/>
          <w:color w:val="000000"/>
        </w:rPr>
        <w:t xml:space="preserve"> — </w:t>
      </w:r>
      <w:r>
        <w:rPr>
          <w:color w:val="000000"/>
        </w:rPr>
        <w:t xml:space="preserve">List view to create and delete SMS </w:t>
      </w:r>
      <w:proofErr w:type="gramStart"/>
      <w:r>
        <w:rPr>
          <w:color w:val="000000"/>
        </w:rPr>
        <w:t>templates</w:t>
      </w:r>
      <w:proofErr w:type="gramEnd"/>
    </w:p>
    <w:p w14:paraId="4241D0AD"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HiMarleyAdminTemplates_Acc.pcf</w:t>
      </w:r>
      <w:proofErr w:type="spellEnd"/>
      <w:r>
        <w:rPr>
          <w:b/>
          <w:color w:val="000000"/>
        </w:rPr>
        <w:t xml:space="preserve"> — </w:t>
      </w:r>
      <w:r>
        <w:rPr>
          <w:color w:val="000000"/>
        </w:rPr>
        <w:t xml:space="preserve">Page to create and delete SMS </w:t>
      </w:r>
      <w:proofErr w:type="gramStart"/>
      <w:r>
        <w:rPr>
          <w:color w:val="000000"/>
        </w:rPr>
        <w:t>templates</w:t>
      </w:r>
      <w:proofErr w:type="gramEnd"/>
    </w:p>
    <w:p w14:paraId="71EF6598" w14:textId="77777777" w:rsidR="000F716C" w:rsidRDefault="00000000">
      <w:pPr>
        <w:numPr>
          <w:ilvl w:val="6"/>
          <w:numId w:val="7"/>
        </w:numPr>
        <w:tabs>
          <w:tab w:val="left" w:pos="259"/>
        </w:tabs>
      </w:pPr>
      <w:proofErr w:type="spellStart"/>
      <w:r>
        <w:rPr>
          <w:b/>
        </w:rPr>
        <w:t>HiMarleyCoachingItems_AccDV.pcf</w:t>
      </w:r>
      <w:proofErr w:type="spellEnd"/>
      <w:r>
        <w:rPr>
          <w:b/>
        </w:rPr>
        <w:t xml:space="preserve"> </w:t>
      </w:r>
      <w:proofErr w:type="gramStart"/>
      <w:r>
        <w:rPr>
          <w:b/>
        </w:rPr>
        <w:t xml:space="preserve">—  </w:t>
      </w:r>
      <w:r>
        <w:t>Detail</w:t>
      </w:r>
      <w:proofErr w:type="gramEnd"/>
      <w:r>
        <w:t xml:space="preserve"> view that has items for feature Coaching flagging for Hi Marley</w:t>
      </w:r>
    </w:p>
    <w:p w14:paraId="081975E1"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HiMarleyNewTemplate_AccPopup.pcf</w:t>
      </w:r>
      <w:proofErr w:type="spellEnd"/>
      <w:r>
        <w:rPr>
          <w:b/>
          <w:color w:val="000000"/>
        </w:rPr>
        <w:t xml:space="preserve"> — </w:t>
      </w:r>
      <w:r>
        <w:rPr>
          <w:color w:val="000000"/>
        </w:rPr>
        <w:t xml:space="preserve">Popup to create and add new SMS </w:t>
      </w:r>
      <w:proofErr w:type="gramStart"/>
      <w:r>
        <w:rPr>
          <w:color w:val="000000"/>
        </w:rPr>
        <w:t>template</w:t>
      </w:r>
      <w:proofErr w:type="gramEnd"/>
    </w:p>
    <w:p w14:paraId="53CBDD61"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HiMarleyTemplateDetail_AccDV.pcf</w:t>
      </w:r>
      <w:proofErr w:type="spellEnd"/>
      <w:r>
        <w:rPr>
          <w:b/>
          <w:color w:val="000000"/>
        </w:rPr>
        <w:t xml:space="preserve"> — </w:t>
      </w:r>
      <w:r>
        <w:rPr>
          <w:color w:val="000000"/>
        </w:rPr>
        <w:t xml:space="preserve">Detail view to view SMS template </w:t>
      </w:r>
    </w:p>
    <w:p w14:paraId="4EF8A542"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HiMarleyWelcome_Acc.pcf</w:t>
      </w:r>
      <w:proofErr w:type="spellEnd"/>
      <w:r>
        <w:rPr>
          <w:b/>
          <w:color w:val="000000"/>
        </w:rPr>
        <w:t xml:space="preserve"> — </w:t>
      </w:r>
      <w:r>
        <w:rPr>
          <w:color w:val="000000"/>
        </w:rPr>
        <w:t xml:space="preserve">Forwards to go to Hi Marley Admin </w:t>
      </w:r>
      <w:proofErr w:type="gramStart"/>
      <w:r>
        <w:rPr>
          <w:color w:val="000000"/>
        </w:rPr>
        <w:t>pages</w:t>
      </w:r>
      <w:proofErr w:type="gramEnd"/>
    </w:p>
    <w:p w14:paraId="33E8B8B5" w14:textId="77777777" w:rsidR="000F716C" w:rsidRDefault="00000000">
      <w:pPr>
        <w:numPr>
          <w:ilvl w:val="5"/>
          <w:numId w:val="7"/>
        </w:numPr>
        <w:pBdr>
          <w:top w:val="nil"/>
          <w:left w:val="nil"/>
          <w:bottom w:val="nil"/>
          <w:right w:val="nil"/>
          <w:between w:val="nil"/>
        </w:pBdr>
        <w:tabs>
          <w:tab w:val="left" w:pos="259"/>
        </w:tabs>
        <w:rPr>
          <w:color w:val="000000"/>
        </w:rPr>
      </w:pPr>
      <w:r>
        <w:rPr>
          <w:color w:val="000000"/>
        </w:rPr>
        <w:t>cases</w:t>
      </w:r>
    </w:p>
    <w:p w14:paraId="0202C888"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HiMarleyAssignOperator_AccPopup.pcf</w:t>
      </w:r>
      <w:proofErr w:type="spellEnd"/>
      <w:r>
        <w:rPr>
          <w:b/>
          <w:color w:val="000000"/>
        </w:rPr>
        <w:t xml:space="preserve"> — </w:t>
      </w:r>
      <w:r>
        <w:rPr>
          <w:color w:val="000000"/>
        </w:rPr>
        <w:t>Popup to reassign Hi Marley Operator</w:t>
      </w:r>
    </w:p>
    <w:p w14:paraId="3FD3B58A"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HiMarleyCaseDetail_AccLV.pcf</w:t>
      </w:r>
      <w:proofErr w:type="spellEnd"/>
      <w:r>
        <w:rPr>
          <w:b/>
          <w:color w:val="000000"/>
        </w:rPr>
        <w:t xml:space="preserve"> — </w:t>
      </w:r>
      <w:r>
        <w:rPr>
          <w:color w:val="000000"/>
        </w:rPr>
        <w:t>List view to view Hi Marley case details</w:t>
      </w:r>
    </w:p>
    <w:p w14:paraId="37E84873"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HiMarleyCaseDetail_AccPopup.pcf</w:t>
      </w:r>
      <w:proofErr w:type="spellEnd"/>
      <w:r>
        <w:rPr>
          <w:b/>
          <w:color w:val="000000"/>
        </w:rPr>
        <w:t xml:space="preserve"> — </w:t>
      </w:r>
      <w:r>
        <w:rPr>
          <w:color w:val="000000"/>
        </w:rPr>
        <w:t xml:space="preserve">Popup to view Hi Marley case </w:t>
      </w:r>
      <w:proofErr w:type="gramStart"/>
      <w:r>
        <w:rPr>
          <w:color w:val="000000"/>
        </w:rPr>
        <w:t>details</w:t>
      </w:r>
      <w:proofErr w:type="gramEnd"/>
    </w:p>
    <w:p w14:paraId="65304209"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HiMarleyClaimCases_Acc.pcf</w:t>
      </w:r>
      <w:proofErr w:type="spellEnd"/>
      <w:r>
        <w:rPr>
          <w:b/>
          <w:color w:val="000000"/>
        </w:rPr>
        <w:t xml:space="preserve"> — </w:t>
      </w:r>
      <w:r>
        <w:rPr>
          <w:color w:val="000000"/>
        </w:rPr>
        <w:t xml:space="preserve">Page to view list of Hi Marley cases for a </w:t>
      </w:r>
      <w:proofErr w:type="gramStart"/>
      <w:r>
        <w:rPr>
          <w:color w:val="000000"/>
        </w:rPr>
        <w:t>claim</w:t>
      </w:r>
      <w:proofErr w:type="gramEnd"/>
    </w:p>
    <w:p w14:paraId="07624072"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HiMarleyClaimCases_AccLV.pcf</w:t>
      </w:r>
      <w:proofErr w:type="spellEnd"/>
      <w:r>
        <w:rPr>
          <w:b/>
          <w:color w:val="000000"/>
        </w:rPr>
        <w:t xml:space="preserve"> — </w:t>
      </w:r>
      <w:r>
        <w:rPr>
          <w:color w:val="000000"/>
        </w:rPr>
        <w:t>List view of Hi Marley cases for a claim</w:t>
      </w:r>
    </w:p>
    <w:p w14:paraId="5F4EFB7A"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HiMarleyConfirmation_AccPopup.pcf</w:t>
      </w:r>
      <w:proofErr w:type="spellEnd"/>
      <w:r>
        <w:rPr>
          <w:b/>
          <w:color w:val="000000"/>
        </w:rPr>
        <w:t xml:space="preserve"> — </w:t>
      </w:r>
      <w:r>
        <w:rPr>
          <w:color w:val="000000"/>
        </w:rPr>
        <w:t xml:space="preserve">Popup to confirm success of an API </w:t>
      </w:r>
      <w:proofErr w:type="gramStart"/>
      <w:r>
        <w:rPr>
          <w:color w:val="000000"/>
        </w:rPr>
        <w:t>call</w:t>
      </w:r>
      <w:proofErr w:type="gramEnd"/>
    </w:p>
    <w:p w14:paraId="74125BA5"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HiMarleyOpenCase_AccPopup.pcf</w:t>
      </w:r>
      <w:proofErr w:type="spellEnd"/>
      <w:r>
        <w:rPr>
          <w:b/>
          <w:color w:val="000000"/>
        </w:rPr>
        <w:t xml:space="preserve"> — </w:t>
      </w:r>
      <w:r>
        <w:rPr>
          <w:color w:val="000000"/>
        </w:rPr>
        <w:t xml:space="preserve">Popup to open new Hi Marley case in existing </w:t>
      </w:r>
      <w:proofErr w:type="gramStart"/>
      <w:r>
        <w:rPr>
          <w:color w:val="000000"/>
        </w:rPr>
        <w:t>claim</w:t>
      </w:r>
      <w:proofErr w:type="gramEnd"/>
    </w:p>
    <w:p w14:paraId="7F52D175"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HiMarleyPickSMSTemplate_AccPopup.pcf</w:t>
      </w:r>
      <w:proofErr w:type="spellEnd"/>
      <w:r>
        <w:rPr>
          <w:b/>
          <w:color w:val="000000"/>
        </w:rPr>
        <w:t xml:space="preserve"> — </w:t>
      </w:r>
      <w:r>
        <w:rPr>
          <w:color w:val="000000"/>
        </w:rPr>
        <w:t xml:space="preserve">Popup to select SMS template for SMS </w:t>
      </w:r>
      <w:proofErr w:type="gramStart"/>
      <w:r>
        <w:rPr>
          <w:color w:val="000000"/>
        </w:rPr>
        <w:t>message</w:t>
      </w:r>
      <w:proofErr w:type="gramEnd"/>
    </w:p>
    <w:p w14:paraId="273A73E9" w14:textId="77777777" w:rsidR="000F716C" w:rsidRDefault="00000000">
      <w:pPr>
        <w:numPr>
          <w:ilvl w:val="6"/>
          <w:numId w:val="7"/>
        </w:numPr>
        <w:tabs>
          <w:tab w:val="left" w:pos="259"/>
        </w:tabs>
      </w:pPr>
      <w:proofErr w:type="spellStart"/>
      <w:r>
        <w:rPr>
          <w:b/>
        </w:rPr>
        <w:t>HiMarleySecondaryOperator_AccLV.pcf</w:t>
      </w:r>
      <w:proofErr w:type="spellEnd"/>
      <w:r>
        <w:rPr>
          <w:b/>
        </w:rPr>
        <w:t xml:space="preserve"> — </w:t>
      </w:r>
      <w:r>
        <w:t>List view of Hi Marley secondary operators for claim</w:t>
      </w:r>
    </w:p>
    <w:p w14:paraId="087D759C"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HiMarleySendSMS_AccDV.pcf</w:t>
      </w:r>
      <w:proofErr w:type="spellEnd"/>
      <w:r>
        <w:rPr>
          <w:b/>
          <w:color w:val="000000"/>
        </w:rPr>
        <w:t xml:space="preserve"> — </w:t>
      </w:r>
      <w:r>
        <w:rPr>
          <w:color w:val="000000"/>
        </w:rPr>
        <w:t xml:space="preserve">Detail view to send SMS </w:t>
      </w:r>
      <w:proofErr w:type="gramStart"/>
      <w:r>
        <w:rPr>
          <w:color w:val="000000"/>
        </w:rPr>
        <w:t>message</w:t>
      </w:r>
      <w:proofErr w:type="gramEnd"/>
      <w:r>
        <w:rPr>
          <w:color w:val="000000"/>
        </w:rPr>
        <w:t xml:space="preserve"> </w:t>
      </w:r>
    </w:p>
    <w:p w14:paraId="50158B7B"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HiMarleySendSMS_AccPopup.pcf</w:t>
      </w:r>
      <w:proofErr w:type="spellEnd"/>
      <w:r>
        <w:rPr>
          <w:b/>
          <w:color w:val="000000"/>
        </w:rPr>
        <w:t xml:space="preserve"> — </w:t>
      </w:r>
      <w:r>
        <w:rPr>
          <w:color w:val="000000"/>
        </w:rPr>
        <w:t xml:space="preserve">Popup to send SMS </w:t>
      </w:r>
      <w:proofErr w:type="gramStart"/>
      <w:r>
        <w:rPr>
          <w:color w:val="000000"/>
        </w:rPr>
        <w:t>message</w:t>
      </w:r>
      <w:proofErr w:type="gramEnd"/>
    </w:p>
    <w:p w14:paraId="6594D528"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lastRenderedPageBreak/>
        <w:t>HiMarleySMSMessageTemplateResult_AccLV.pcf</w:t>
      </w:r>
      <w:proofErr w:type="spellEnd"/>
      <w:r>
        <w:rPr>
          <w:b/>
          <w:color w:val="000000"/>
        </w:rPr>
        <w:t xml:space="preserve"> — </w:t>
      </w:r>
      <w:r>
        <w:rPr>
          <w:color w:val="000000"/>
        </w:rPr>
        <w:t>List view to view SMS templates</w:t>
      </w:r>
    </w:p>
    <w:p w14:paraId="19C259D1" w14:textId="77777777" w:rsidR="000F716C" w:rsidRDefault="00000000">
      <w:pPr>
        <w:numPr>
          <w:ilvl w:val="5"/>
          <w:numId w:val="7"/>
        </w:numPr>
        <w:pBdr>
          <w:top w:val="nil"/>
          <w:left w:val="nil"/>
          <w:bottom w:val="nil"/>
          <w:right w:val="nil"/>
          <w:between w:val="nil"/>
        </w:pBdr>
        <w:tabs>
          <w:tab w:val="left" w:pos="259"/>
        </w:tabs>
        <w:rPr>
          <w:color w:val="000000"/>
        </w:rPr>
      </w:pPr>
      <w:r>
        <w:rPr>
          <w:color w:val="000000"/>
        </w:rPr>
        <w:t>contact</w:t>
      </w:r>
    </w:p>
    <w:p w14:paraId="4FFC6B2F" w14:textId="77777777" w:rsidR="000F716C" w:rsidRDefault="00000000">
      <w:pPr>
        <w:numPr>
          <w:ilvl w:val="6"/>
          <w:numId w:val="7"/>
        </w:numPr>
        <w:pBdr>
          <w:top w:val="nil"/>
          <w:left w:val="nil"/>
          <w:bottom w:val="nil"/>
          <w:right w:val="nil"/>
          <w:between w:val="nil"/>
        </w:pBdr>
        <w:tabs>
          <w:tab w:val="left" w:pos="259"/>
        </w:tabs>
        <w:rPr>
          <w:b/>
          <w:color w:val="000000"/>
        </w:rPr>
      </w:pPr>
      <w:proofErr w:type="spellStart"/>
      <w:r>
        <w:rPr>
          <w:b/>
          <w:color w:val="000000"/>
        </w:rPr>
        <w:t>HiMarleyClaimContactCases_AccLV.pcf</w:t>
      </w:r>
      <w:proofErr w:type="spellEnd"/>
      <w:r>
        <w:rPr>
          <w:b/>
          <w:color w:val="000000"/>
        </w:rPr>
        <w:t xml:space="preserve"> — </w:t>
      </w:r>
      <w:r>
        <w:rPr>
          <w:color w:val="000000"/>
        </w:rPr>
        <w:t xml:space="preserve">List view to view cases based on contact in existing </w:t>
      </w:r>
      <w:proofErr w:type="gramStart"/>
      <w:r>
        <w:rPr>
          <w:color w:val="000000"/>
        </w:rPr>
        <w:t>claim</w:t>
      </w:r>
      <w:proofErr w:type="gramEnd"/>
    </w:p>
    <w:p w14:paraId="21A8D61F" w14:textId="77777777" w:rsidR="000F716C" w:rsidRDefault="00000000">
      <w:pPr>
        <w:numPr>
          <w:ilvl w:val="5"/>
          <w:numId w:val="7"/>
        </w:numPr>
        <w:pBdr>
          <w:top w:val="nil"/>
          <w:left w:val="nil"/>
          <w:bottom w:val="nil"/>
          <w:right w:val="nil"/>
          <w:between w:val="nil"/>
        </w:pBdr>
        <w:tabs>
          <w:tab w:val="left" w:pos="259"/>
        </w:tabs>
        <w:rPr>
          <w:b/>
          <w:color w:val="000000"/>
        </w:rPr>
      </w:pPr>
      <w:proofErr w:type="spellStart"/>
      <w:r>
        <w:rPr>
          <w:b/>
          <w:color w:val="000000"/>
        </w:rPr>
        <w:t>ClaimHiMarleyCasesFoward.pcf</w:t>
      </w:r>
      <w:proofErr w:type="spellEnd"/>
      <w:r>
        <w:rPr>
          <w:b/>
          <w:color w:val="000000"/>
        </w:rPr>
        <w:t xml:space="preserve"> – </w:t>
      </w:r>
      <w:r>
        <w:rPr>
          <w:color w:val="000000"/>
        </w:rPr>
        <w:t xml:space="preserve">Forward to go to Hi Marley </w:t>
      </w:r>
      <w:proofErr w:type="gramStart"/>
      <w:r>
        <w:rPr>
          <w:color w:val="000000"/>
        </w:rPr>
        <w:t>cases</w:t>
      </w:r>
      <w:proofErr w:type="gramEnd"/>
    </w:p>
    <w:p w14:paraId="652B3A40" w14:textId="77777777" w:rsidR="000F716C" w:rsidRDefault="000F716C">
      <w:pPr>
        <w:tabs>
          <w:tab w:val="left" w:pos="259"/>
        </w:tabs>
        <w:ind w:left="1080"/>
      </w:pPr>
    </w:p>
    <w:p w14:paraId="4666A508" w14:textId="77777777" w:rsidR="000F716C" w:rsidRDefault="00000000">
      <w:pPr>
        <w:numPr>
          <w:ilvl w:val="0"/>
          <w:numId w:val="15"/>
        </w:numPr>
        <w:tabs>
          <w:tab w:val="left" w:pos="259"/>
        </w:tabs>
        <w:spacing w:after="0"/>
        <w:rPr>
          <w:color w:val="343333"/>
        </w:rPr>
      </w:pPr>
      <w:r>
        <w:rPr>
          <w:color w:val="343333"/>
        </w:rPr>
        <w:t>admin</w:t>
      </w:r>
    </w:p>
    <w:p w14:paraId="6AD60071" w14:textId="77777777" w:rsidR="000F716C" w:rsidRDefault="00000000">
      <w:pPr>
        <w:numPr>
          <w:ilvl w:val="4"/>
          <w:numId w:val="7"/>
        </w:numPr>
        <w:tabs>
          <w:tab w:val="left" w:pos="259"/>
        </w:tabs>
      </w:pPr>
      <w:r>
        <w:t>groups</w:t>
      </w:r>
    </w:p>
    <w:p w14:paraId="2EDBD567" w14:textId="77777777" w:rsidR="000F716C" w:rsidRDefault="00000000">
      <w:pPr>
        <w:numPr>
          <w:ilvl w:val="5"/>
          <w:numId w:val="7"/>
        </w:numPr>
        <w:tabs>
          <w:tab w:val="left" w:pos="259"/>
        </w:tabs>
        <w:spacing w:before="0" w:after="0"/>
        <w:rPr>
          <w:b/>
        </w:rPr>
      </w:pPr>
      <w:proofErr w:type="spellStart"/>
      <w:r>
        <w:rPr>
          <w:b/>
        </w:rPr>
        <w:t>GroupDetailToolbarButtonSet.pcf</w:t>
      </w:r>
      <w:proofErr w:type="spellEnd"/>
      <w:r>
        <w:rPr>
          <w:b/>
          <w:color w:val="343333"/>
        </w:rPr>
        <w:t xml:space="preserve"> </w:t>
      </w:r>
      <w:r>
        <w:rPr>
          <w:b/>
        </w:rPr>
        <w:t xml:space="preserve">— </w:t>
      </w:r>
      <w:r>
        <w:t xml:space="preserve">Toolbar Button to synchronize users and groups with </w:t>
      </w:r>
      <w:proofErr w:type="spellStart"/>
      <w:r>
        <w:t>HiMarley</w:t>
      </w:r>
      <w:proofErr w:type="spellEnd"/>
      <w:r>
        <w:t xml:space="preserve"> Chat</w:t>
      </w:r>
    </w:p>
    <w:p w14:paraId="4296AF0D" w14:textId="77777777" w:rsidR="000F716C" w:rsidRDefault="00000000">
      <w:pPr>
        <w:numPr>
          <w:ilvl w:val="5"/>
          <w:numId w:val="7"/>
        </w:numPr>
        <w:tabs>
          <w:tab w:val="left" w:pos="259"/>
        </w:tabs>
        <w:spacing w:before="0"/>
        <w:rPr>
          <w:b/>
        </w:rPr>
      </w:pPr>
      <w:proofErr w:type="spellStart"/>
      <w:r>
        <w:rPr>
          <w:b/>
        </w:rPr>
        <w:t>GroupUsersLV.pcf</w:t>
      </w:r>
      <w:proofErr w:type="spellEnd"/>
      <w:r>
        <w:rPr>
          <w:b/>
        </w:rPr>
        <w:t xml:space="preserve"> — </w:t>
      </w:r>
      <w:r>
        <w:t xml:space="preserve">Column in </w:t>
      </w:r>
      <w:proofErr w:type="spellStart"/>
      <w:r>
        <w:t>Listview</w:t>
      </w:r>
      <w:proofErr w:type="spellEnd"/>
      <w:r>
        <w:t xml:space="preserve"> showing the state of the </w:t>
      </w:r>
      <w:proofErr w:type="spellStart"/>
      <w:r>
        <w:t>HiMarley</w:t>
      </w:r>
      <w:proofErr w:type="spellEnd"/>
      <w:r>
        <w:t xml:space="preserve"> </w:t>
      </w:r>
      <w:proofErr w:type="gramStart"/>
      <w:r>
        <w:t>indicator</w:t>
      </w:r>
      <w:proofErr w:type="gramEnd"/>
    </w:p>
    <w:p w14:paraId="29C66F60" w14:textId="77777777" w:rsidR="000F716C" w:rsidRDefault="00000000">
      <w:pPr>
        <w:numPr>
          <w:ilvl w:val="4"/>
          <w:numId w:val="7"/>
        </w:numPr>
        <w:tabs>
          <w:tab w:val="left" w:pos="259"/>
        </w:tabs>
      </w:pPr>
      <w:r>
        <w:t>newgroup</w:t>
      </w:r>
    </w:p>
    <w:p w14:paraId="3CAB6DB2" w14:textId="77777777" w:rsidR="000F716C" w:rsidRDefault="00000000">
      <w:pPr>
        <w:numPr>
          <w:ilvl w:val="5"/>
          <w:numId w:val="7"/>
        </w:numPr>
        <w:tabs>
          <w:tab w:val="left" w:pos="259"/>
        </w:tabs>
        <w:spacing w:before="0" w:after="0"/>
        <w:rPr>
          <w:b/>
        </w:rPr>
      </w:pPr>
      <w:proofErr w:type="spellStart"/>
      <w:r>
        <w:rPr>
          <w:b/>
          <w:color w:val="343333"/>
        </w:rPr>
        <w:t>NewGroup.pcf</w:t>
      </w:r>
      <w:proofErr w:type="spellEnd"/>
      <w:r>
        <w:rPr>
          <w:b/>
          <w:color w:val="343333"/>
        </w:rPr>
        <w:t xml:space="preserve"> </w:t>
      </w:r>
      <w:r>
        <w:rPr>
          <w:b/>
        </w:rPr>
        <w:t xml:space="preserve">— </w:t>
      </w:r>
      <w:r>
        <w:t>Check box to set an Hi Marley Indicator for New Group</w:t>
      </w:r>
    </w:p>
    <w:p w14:paraId="179C2BDE" w14:textId="77777777" w:rsidR="000F716C" w:rsidRDefault="00000000">
      <w:pPr>
        <w:numPr>
          <w:ilvl w:val="5"/>
          <w:numId w:val="7"/>
        </w:numPr>
        <w:tabs>
          <w:tab w:val="left" w:pos="259"/>
        </w:tabs>
        <w:spacing w:before="0" w:after="0"/>
        <w:rPr>
          <w:b/>
        </w:rPr>
      </w:pPr>
      <w:proofErr w:type="spellStart"/>
      <w:r>
        <w:rPr>
          <w:b/>
          <w:color w:val="343333"/>
        </w:rPr>
        <w:t>NewGroupDetailDV.pcf</w:t>
      </w:r>
      <w:proofErr w:type="spellEnd"/>
      <w:r>
        <w:rPr>
          <w:b/>
          <w:color w:val="343333"/>
        </w:rPr>
        <w:t xml:space="preserve"> </w:t>
      </w:r>
      <w:r>
        <w:rPr>
          <w:b/>
        </w:rPr>
        <w:t xml:space="preserve">— </w:t>
      </w:r>
      <w:r>
        <w:t>Check box to set an Hi Marley Indicator for New Group</w:t>
      </w:r>
    </w:p>
    <w:p w14:paraId="5D4BB432" w14:textId="77777777" w:rsidR="000F716C" w:rsidRDefault="00000000">
      <w:pPr>
        <w:numPr>
          <w:ilvl w:val="4"/>
          <w:numId w:val="7"/>
        </w:numPr>
        <w:tabs>
          <w:tab w:val="left" w:pos="259"/>
        </w:tabs>
      </w:pPr>
      <w:proofErr w:type="spellStart"/>
      <w:proofErr w:type="gramStart"/>
      <w:r>
        <w:rPr>
          <w:b/>
          <w:color w:val="343333"/>
        </w:rPr>
        <w:t>GroupDetailPage.pcf</w:t>
      </w:r>
      <w:proofErr w:type="spellEnd"/>
      <w:r>
        <w:rPr>
          <w:color w:val="343333"/>
        </w:rPr>
        <w:t xml:space="preserve"> </w:t>
      </w:r>
      <w:r>
        <w:rPr>
          <w:b/>
          <w:color w:val="343333"/>
        </w:rPr>
        <w:t xml:space="preserve"> </w:t>
      </w:r>
      <w:r>
        <w:rPr>
          <w:b/>
        </w:rPr>
        <w:t>—</w:t>
      </w:r>
      <w:proofErr w:type="gramEnd"/>
      <w:r>
        <w:rPr>
          <w:b/>
        </w:rPr>
        <w:t xml:space="preserve"> </w:t>
      </w:r>
      <w:r>
        <w:t>Check box to change an Hi Marley Indicator for Group</w:t>
      </w:r>
    </w:p>
    <w:p w14:paraId="3C4CC61E" w14:textId="77777777" w:rsidR="000F716C" w:rsidRDefault="00000000">
      <w:pPr>
        <w:numPr>
          <w:ilvl w:val="0"/>
          <w:numId w:val="15"/>
        </w:numPr>
        <w:tabs>
          <w:tab w:val="left" w:pos="259"/>
        </w:tabs>
        <w:spacing w:before="0" w:after="0"/>
        <w:rPr>
          <w:color w:val="343333"/>
        </w:rPr>
      </w:pPr>
      <w:r>
        <w:rPr>
          <w:color w:val="343333"/>
        </w:rPr>
        <w:t>shared</w:t>
      </w:r>
    </w:p>
    <w:p w14:paraId="68595293" w14:textId="77777777" w:rsidR="000F716C" w:rsidRDefault="00000000">
      <w:pPr>
        <w:numPr>
          <w:ilvl w:val="1"/>
          <w:numId w:val="15"/>
        </w:numPr>
        <w:tabs>
          <w:tab w:val="left" w:pos="259"/>
        </w:tabs>
        <w:spacing w:before="0" w:after="0"/>
        <w:rPr>
          <w:color w:val="343333"/>
        </w:rPr>
      </w:pPr>
      <w:r>
        <w:rPr>
          <w:color w:val="343333"/>
        </w:rPr>
        <w:t>preferences</w:t>
      </w:r>
    </w:p>
    <w:p w14:paraId="45C1BDE6" w14:textId="77777777" w:rsidR="000F716C" w:rsidRDefault="00000000">
      <w:pPr>
        <w:numPr>
          <w:ilvl w:val="2"/>
          <w:numId w:val="15"/>
        </w:numPr>
        <w:tabs>
          <w:tab w:val="left" w:pos="259"/>
        </w:tabs>
        <w:spacing w:before="0"/>
        <w:rPr>
          <w:color w:val="343333"/>
        </w:rPr>
      </w:pPr>
      <w:proofErr w:type="spellStart"/>
      <w:r>
        <w:rPr>
          <w:b/>
          <w:color w:val="343333"/>
        </w:rPr>
        <w:t>UserDetailInputSet.pcf</w:t>
      </w:r>
      <w:proofErr w:type="spellEnd"/>
      <w:r>
        <w:rPr>
          <w:b/>
          <w:color w:val="343333"/>
        </w:rPr>
        <w:t xml:space="preserve"> </w:t>
      </w:r>
      <w:r>
        <w:rPr>
          <w:b/>
        </w:rPr>
        <w:t xml:space="preserve">— </w:t>
      </w:r>
      <w:r>
        <w:rPr>
          <w:color w:val="343333"/>
        </w:rPr>
        <w:t>Boolean Radio Button Input to set Hi Marley Indicator for User</w:t>
      </w:r>
    </w:p>
    <w:p w14:paraId="349EFAFF" w14:textId="77777777" w:rsidR="000F716C" w:rsidRDefault="00000000">
      <w:pPr>
        <w:numPr>
          <w:ilvl w:val="1"/>
          <w:numId w:val="15"/>
        </w:numPr>
        <w:tabs>
          <w:tab w:val="left" w:pos="259"/>
        </w:tabs>
        <w:spacing w:before="0" w:after="0"/>
        <w:rPr>
          <w:color w:val="343333"/>
        </w:rPr>
      </w:pPr>
      <w:proofErr w:type="spellStart"/>
      <w:r>
        <w:rPr>
          <w:color w:val="343333"/>
        </w:rPr>
        <w:t>usersearch</w:t>
      </w:r>
      <w:proofErr w:type="spellEnd"/>
    </w:p>
    <w:p w14:paraId="520FC554" w14:textId="77777777" w:rsidR="000F716C" w:rsidRDefault="00000000">
      <w:pPr>
        <w:numPr>
          <w:ilvl w:val="2"/>
          <w:numId w:val="15"/>
        </w:numPr>
        <w:tabs>
          <w:tab w:val="left" w:pos="259"/>
        </w:tabs>
        <w:spacing w:before="0"/>
        <w:rPr>
          <w:color w:val="343333"/>
        </w:rPr>
      </w:pPr>
      <w:proofErr w:type="spellStart"/>
      <w:r>
        <w:rPr>
          <w:b/>
        </w:rPr>
        <w:t>HiMarleyMultiUserSearchPopup.pcf</w:t>
      </w:r>
      <w:proofErr w:type="spellEnd"/>
      <w:r>
        <w:rPr>
          <w:b/>
        </w:rPr>
        <w:t xml:space="preserve"> — </w:t>
      </w:r>
      <w:r>
        <w:t xml:space="preserve">Popup to allow </w:t>
      </w:r>
      <w:proofErr w:type="gramStart"/>
      <w:r>
        <w:t>multi user</w:t>
      </w:r>
      <w:proofErr w:type="gramEnd"/>
      <w:r>
        <w:t xml:space="preserve"> search of secondary operators</w:t>
      </w:r>
    </w:p>
    <w:p w14:paraId="4212064D" w14:textId="77777777" w:rsidR="000F716C" w:rsidRDefault="00000000">
      <w:pPr>
        <w:numPr>
          <w:ilvl w:val="2"/>
          <w:numId w:val="15"/>
        </w:numPr>
        <w:tabs>
          <w:tab w:val="left" w:pos="259"/>
        </w:tabs>
        <w:spacing w:before="0"/>
      </w:pPr>
      <w:proofErr w:type="spellStart"/>
      <w:r>
        <w:rPr>
          <w:b/>
        </w:rPr>
        <w:t>SecOperatorSearchResultsLV.pcf</w:t>
      </w:r>
      <w:proofErr w:type="spellEnd"/>
      <w:r>
        <w:rPr>
          <w:b/>
        </w:rPr>
        <w:t xml:space="preserve"> —</w:t>
      </w:r>
      <w:r>
        <w:t xml:space="preserve">List view showing the results of the search of secondary </w:t>
      </w:r>
      <w:proofErr w:type="gramStart"/>
      <w:r>
        <w:t>operators</w:t>
      </w:r>
      <w:proofErr w:type="gramEnd"/>
    </w:p>
    <w:p w14:paraId="48888932" w14:textId="77777777" w:rsidR="000F716C" w:rsidRDefault="00000000">
      <w:pPr>
        <w:numPr>
          <w:ilvl w:val="0"/>
          <w:numId w:val="15"/>
        </w:numPr>
        <w:tabs>
          <w:tab w:val="left" w:pos="259"/>
        </w:tabs>
        <w:spacing w:after="0"/>
        <w:rPr>
          <w:color w:val="343333"/>
        </w:rPr>
      </w:pPr>
      <w:r>
        <w:rPr>
          <w:color w:val="343333"/>
        </w:rPr>
        <w:t>tools</w:t>
      </w:r>
    </w:p>
    <w:p w14:paraId="3904191C" w14:textId="77777777" w:rsidR="000F716C" w:rsidRDefault="00000000">
      <w:pPr>
        <w:numPr>
          <w:ilvl w:val="1"/>
          <w:numId w:val="15"/>
        </w:numPr>
        <w:tabs>
          <w:tab w:val="left" w:pos="259"/>
        </w:tabs>
        <w:spacing w:before="0" w:after="0"/>
        <w:rPr>
          <w:color w:val="343333"/>
        </w:rPr>
      </w:pPr>
      <w:proofErr w:type="spellStart"/>
      <w:r>
        <w:rPr>
          <w:b/>
          <w:color w:val="343333"/>
        </w:rPr>
        <w:t>WorkQueueWorkItemsLDV</w:t>
      </w:r>
      <w:proofErr w:type="spellEnd"/>
      <w:r>
        <w:rPr>
          <w:b/>
          <w:color w:val="343333"/>
        </w:rPr>
        <w:t xml:space="preserve"> </w:t>
      </w:r>
      <w:r>
        <w:rPr>
          <w:b/>
        </w:rPr>
        <w:t xml:space="preserve">— </w:t>
      </w:r>
      <w:proofErr w:type="spellStart"/>
      <w:r>
        <w:t>toolbarButton</w:t>
      </w:r>
      <w:proofErr w:type="spellEnd"/>
      <w:r>
        <w:t xml:space="preserve"> to skip work items that </w:t>
      </w:r>
      <w:proofErr w:type="gramStart"/>
      <w:r>
        <w:t>failed</w:t>
      </w:r>
      <w:proofErr w:type="gramEnd"/>
    </w:p>
    <w:p w14:paraId="6D4407C2" w14:textId="77777777" w:rsidR="000F716C" w:rsidRDefault="00000000">
      <w:pPr>
        <w:numPr>
          <w:ilvl w:val="0"/>
          <w:numId w:val="15"/>
        </w:numPr>
        <w:tabs>
          <w:tab w:val="left" w:pos="259"/>
        </w:tabs>
        <w:spacing w:after="0"/>
        <w:rPr>
          <w:color w:val="343333"/>
        </w:rPr>
      </w:pPr>
      <w:r>
        <w:rPr>
          <w:color w:val="343333"/>
        </w:rPr>
        <w:t>workspace</w:t>
      </w:r>
    </w:p>
    <w:p w14:paraId="65EA8D58" w14:textId="77777777" w:rsidR="000F716C" w:rsidRDefault="00000000">
      <w:pPr>
        <w:numPr>
          <w:ilvl w:val="1"/>
          <w:numId w:val="15"/>
        </w:numPr>
        <w:tabs>
          <w:tab w:val="left" w:pos="259"/>
        </w:tabs>
        <w:spacing w:before="0" w:after="0"/>
        <w:rPr>
          <w:color w:val="343333"/>
        </w:rPr>
      </w:pPr>
      <w:r>
        <w:rPr>
          <w:color w:val="343333"/>
        </w:rPr>
        <w:t>activity</w:t>
      </w:r>
    </w:p>
    <w:p w14:paraId="723D4A26" w14:textId="77777777" w:rsidR="000F716C" w:rsidRDefault="00000000">
      <w:pPr>
        <w:numPr>
          <w:ilvl w:val="2"/>
          <w:numId w:val="15"/>
        </w:numPr>
        <w:tabs>
          <w:tab w:val="left" w:pos="259"/>
        </w:tabs>
        <w:spacing w:before="0"/>
        <w:rPr>
          <w:color w:val="343333"/>
        </w:rPr>
      </w:pPr>
      <w:proofErr w:type="spellStart"/>
      <w:r>
        <w:rPr>
          <w:b/>
        </w:rPr>
        <w:t>ActivityDetailsInputSet.pcf</w:t>
      </w:r>
      <w:proofErr w:type="spellEnd"/>
      <w:r>
        <w:rPr>
          <w:b/>
        </w:rPr>
        <w:t xml:space="preserve"> — </w:t>
      </w:r>
      <w:proofErr w:type="spellStart"/>
      <w:r>
        <w:t>InputSet</w:t>
      </w:r>
      <w:proofErr w:type="spellEnd"/>
      <w:r>
        <w:t xml:space="preserve"> showing the basic information about </w:t>
      </w:r>
      <w:proofErr w:type="gramStart"/>
      <w:r>
        <w:t>activities</w:t>
      </w:r>
      <w:proofErr w:type="gramEnd"/>
    </w:p>
    <w:p w14:paraId="34528433" w14:textId="77777777" w:rsidR="000F716C" w:rsidRDefault="000F716C">
      <w:pPr>
        <w:tabs>
          <w:tab w:val="left" w:pos="259"/>
        </w:tabs>
        <w:ind w:left="0"/>
        <w:rPr>
          <w:color w:val="343333"/>
        </w:rPr>
      </w:pPr>
    </w:p>
    <w:p w14:paraId="5CA65DAF" w14:textId="77777777" w:rsidR="000F716C" w:rsidRDefault="00000000">
      <w:pPr>
        <w:numPr>
          <w:ilvl w:val="0"/>
          <w:numId w:val="15"/>
        </w:numPr>
        <w:tabs>
          <w:tab w:val="left" w:pos="259"/>
        </w:tabs>
        <w:spacing w:after="0"/>
        <w:rPr>
          <w:color w:val="343333"/>
        </w:rPr>
      </w:pPr>
      <w:r>
        <w:rPr>
          <w:color w:val="343333"/>
        </w:rPr>
        <w:t>claim</w:t>
      </w:r>
    </w:p>
    <w:p w14:paraId="7564F583" w14:textId="77777777" w:rsidR="000F716C" w:rsidRDefault="00000000">
      <w:pPr>
        <w:numPr>
          <w:ilvl w:val="4"/>
          <w:numId w:val="7"/>
        </w:numPr>
        <w:spacing w:before="0" w:after="0"/>
        <w:rPr>
          <w:sz w:val="21"/>
          <w:szCs w:val="21"/>
        </w:rPr>
      </w:pPr>
      <w:r>
        <w:rPr>
          <w:sz w:val="21"/>
          <w:szCs w:val="21"/>
        </w:rPr>
        <w:t>FNOL</w:t>
      </w:r>
    </w:p>
    <w:p w14:paraId="3D2B94DB" w14:textId="77777777" w:rsidR="000F716C" w:rsidRDefault="00000000">
      <w:pPr>
        <w:numPr>
          <w:ilvl w:val="5"/>
          <w:numId w:val="7"/>
        </w:numPr>
        <w:spacing w:before="0" w:after="0"/>
        <w:rPr>
          <w:sz w:val="21"/>
          <w:szCs w:val="21"/>
        </w:rPr>
      </w:pPr>
      <w:proofErr w:type="spellStart"/>
      <w:r>
        <w:rPr>
          <w:b/>
          <w:sz w:val="21"/>
          <w:szCs w:val="21"/>
        </w:rPr>
        <w:t>FNOLWizard_AssignSaveScreen.pcf</w:t>
      </w:r>
      <w:proofErr w:type="spellEnd"/>
      <w:r>
        <w:rPr>
          <w:b/>
        </w:rPr>
        <w:t xml:space="preserve"> — </w:t>
      </w:r>
      <w:r>
        <w:rPr>
          <w:sz w:val="21"/>
          <w:szCs w:val="21"/>
        </w:rPr>
        <w:t xml:space="preserve">Added Hi Marley Enrollment Check </w:t>
      </w:r>
      <w:proofErr w:type="gramStart"/>
      <w:r>
        <w:rPr>
          <w:sz w:val="21"/>
          <w:szCs w:val="21"/>
        </w:rPr>
        <w:t>box</w:t>
      </w:r>
      <w:proofErr w:type="gramEnd"/>
    </w:p>
    <w:p w14:paraId="4BFA6F8C" w14:textId="77777777" w:rsidR="000F716C" w:rsidRDefault="00000000">
      <w:pPr>
        <w:numPr>
          <w:ilvl w:val="4"/>
          <w:numId w:val="7"/>
        </w:numPr>
        <w:spacing w:before="0" w:after="0"/>
        <w:rPr>
          <w:sz w:val="21"/>
          <w:szCs w:val="21"/>
        </w:rPr>
      </w:pPr>
      <w:proofErr w:type="spellStart"/>
      <w:r>
        <w:rPr>
          <w:sz w:val="21"/>
          <w:szCs w:val="21"/>
        </w:rPr>
        <w:t>partiesinvoled</w:t>
      </w:r>
      <w:proofErr w:type="spellEnd"/>
    </w:p>
    <w:p w14:paraId="61962D77" w14:textId="77777777" w:rsidR="000F716C" w:rsidRDefault="00000000">
      <w:pPr>
        <w:numPr>
          <w:ilvl w:val="5"/>
          <w:numId w:val="7"/>
        </w:numPr>
        <w:spacing w:before="0" w:after="0"/>
        <w:rPr>
          <w:b/>
          <w:sz w:val="21"/>
          <w:szCs w:val="21"/>
        </w:rPr>
      </w:pPr>
      <w:proofErr w:type="spellStart"/>
      <w:r>
        <w:rPr>
          <w:b/>
          <w:sz w:val="21"/>
          <w:szCs w:val="21"/>
        </w:rPr>
        <w:lastRenderedPageBreak/>
        <w:t>ClaimContacts.pcf</w:t>
      </w:r>
      <w:proofErr w:type="spellEnd"/>
      <w:r>
        <w:rPr>
          <w:b/>
        </w:rPr>
        <w:t xml:space="preserve"> — </w:t>
      </w:r>
      <w:r>
        <w:t xml:space="preserve">Added Hi Marley Cases card to view cases based on selected contact in </w:t>
      </w:r>
      <w:proofErr w:type="gramStart"/>
      <w:r>
        <w:t>claim</w:t>
      </w:r>
      <w:proofErr w:type="gramEnd"/>
    </w:p>
    <w:p w14:paraId="595B25BD" w14:textId="77777777" w:rsidR="000F716C" w:rsidRDefault="00000000">
      <w:pPr>
        <w:numPr>
          <w:ilvl w:val="4"/>
          <w:numId w:val="7"/>
        </w:numPr>
        <w:spacing w:before="0" w:after="0"/>
        <w:rPr>
          <w:sz w:val="21"/>
          <w:szCs w:val="21"/>
        </w:rPr>
      </w:pPr>
      <w:r>
        <w:rPr>
          <w:sz w:val="21"/>
          <w:szCs w:val="21"/>
        </w:rPr>
        <w:t>summary</w:t>
      </w:r>
    </w:p>
    <w:p w14:paraId="18C3B900" w14:textId="77777777" w:rsidR="000F716C" w:rsidRDefault="00000000">
      <w:pPr>
        <w:numPr>
          <w:ilvl w:val="5"/>
          <w:numId w:val="7"/>
        </w:numPr>
        <w:spacing w:before="0" w:after="0"/>
        <w:rPr>
          <w:sz w:val="21"/>
          <w:szCs w:val="21"/>
        </w:rPr>
      </w:pPr>
      <w:proofErr w:type="spellStart"/>
      <w:r>
        <w:rPr>
          <w:b/>
          <w:sz w:val="21"/>
          <w:szCs w:val="21"/>
        </w:rPr>
        <w:t>ClaimStatus.pcf</w:t>
      </w:r>
      <w:proofErr w:type="spellEnd"/>
      <w:r>
        <w:rPr>
          <w:b/>
        </w:rPr>
        <w:t xml:space="preserve"> — </w:t>
      </w:r>
      <w:r>
        <w:rPr>
          <w:sz w:val="21"/>
          <w:szCs w:val="21"/>
        </w:rPr>
        <w:t xml:space="preserve">Added Hi Marley details section which contains status </w:t>
      </w:r>
      <w:proofErr w:type="gramStart"/>
      <w:r>
        <w:rPr>
          <w:sz w:val="21"/>
          <w:szCs w:val="21"/>
        </w:rPr>
        <w:t>and ,</w:t>
      </w:r>
      <w:proofErr w:type="gramEnd"/>
      <w:r>
        <w:rPr>
          <w:sz w:val="21"/>
          <w:szCs w:val="21"/>
        </w:rPr>
        <w:t xml:space="preserve"> alert bar and texting details</w:t>
      </w:r>
    </w:p>
    <w:p w14:paraId="279CF9B6" w14:textId="77777777" w:rsidR="000F716C" w:rsidRDefault="00000000">
      <w:pPr>
        <w:numPr>
          <w:ilvl w:val="4"/>
          <w:numId w:val="7"/>
        </w:numPr>
        <w:spacing w:before="0" w:after="0"/>
        <w:rPr>
          <w:b/>
          <w:sz w:val="21"/>
          <w:szCs w:val="21"/>
        </w:rPr>
      </w:pPr>
      <w:proofErr w:type="spellStart"/>
      <w:r>
        <w:rPr>
          <w:b/>
          <w:sz w:val="21"/>
          <w:szCs w:val="21"/>
        </w:rPr>
        <w:t>Claim.pcf</w:t>
      </w:r>
      <w:proofErr w:type="spellEnd"/>
      <w:r>
        <w:rPr>
          <w:b/>
        </w:rPr>
        <w:t xml:space="preserve"> — </w:t>
      </w:r>
      <w:r>
        <w:t xml:space="preserve">Added location reference to view Hi Marley </w:t>
      </w:r>
      <w:proofErr w:type="gramStart"/>
      <w:r>
        <w:t>cases</w:t>
      </w:r>
      <w:proofErr w:type="gramEnd"/>
    </w:p>
    <w:p w14:paraId="4C24843F" w14:textId="77777777" w:rsidR="000F716C" w:rsidRDefault="000F716C">
      <w:pPr>
        <w:spacing w:before="0" w:after="0"/>
        <w:ind w:left="3600"/>
        <w:rPr>
          <w:b/>
          <w:sz w:val="21"/>
          <w:szCs w:val="21"/>
        </w:rPr>
      </w:pPr>
    </w:p>
    <w:p w14:paraId="2FF24984" w14:textId="77777777" w:rsidR="000F716C" w:rsidRDefault="00000000">
      <w:pPr>
        <w:numPr>
          <w:ilvl w:val="3"/>
          <w:numId w:val="7"/>
        </w:numPr>
        <w:spacing w:before="0" w:after="0"/>
        <w:rPr>
          <w:sz w:val="21"/>
          <w:szCs w:val="21"/>
        </w:rPr>
      </w:pPr>
      <w:proofErr w:type="spellStart"/>
      <w:r>
        <w:rPr>
          <w:sz w:val="21"/>
          <w:szCs w:val="21"/>
        </w:rPr>
        <w:t>exitpoints</w:t>
      </w:r>
      <w:proofErr w:type="spellEnd"/>
    </w:p>
    <w:p w14:paraId="7CFB249E" w14:textId="77777777" w:rsidR="000F716C" w:rsidRDefault="00000000">
      <w:pPr>
        <w:numPr>
          <w:ilvl w:val="4"/>
          <w:numId w:val="7"/>
        </w:numPr>
        <w:spacing w:before="0" w:after="0"/>
        <w:rPr>
          <w:sz w:val="21"/>
          <w:szCs w:val="21"/>
        </w:rPr>
      </w:pPr>
      <w:r>
        <w:t xml:space="preserve"> </w:t>
      </w:r>
      <w:proofErr w:type="spellStart"/>
      <w:r>
        <w:rPr>
          <w:b/>
        </w:rPr>
        <w:t>HiMarleyText_Acc.pcf</w:t>
      </w:r>
      <w:proofErr w:type="spellEnd"/>
      <w:r>
        <w:rPr>
          <w:b/>
        </w:rPr>
        <w:t xml:space="preserve"> — </w:t>
      </w:r>
      <w:r>
        <w:t xml:space="preserve">Added new exit point which redirect to specific </w:t>
      </w:r>
      <w:proofErr w:type="gramStart"/>
      <w:r>
        <w:t>case</w:t>
      </w:r>
      <w:proofErr w:type="gramEnd"/>
    </w:p>
    <w:p w14:paraId="49B8AF2B" w14:textId="77777777" w:rsidR="000F716C" w:rsidRDefault="00000000">
      <w:pPr>
        <w:numPr>
          <w:ilvl w:val="4"/>
          <w:numId w:val="7"/>
        </w:numPr>
        <w:spacing w:before="0" w:after="0"/>
        <w:rPr>
          <w:b/>
        </w:rPr>
      </w:pPr>
      <w:proofErr w:type="spellStart"/>
      <w:r>
        <w:rPr>
          <w:b/>
          <w:sz w:val="21"/>
          <w:szCs w:val="21"/>
        </w:rPr>
        <w:t>HiMarleyTranscriptDownload_Acc.pcf</w:t>
      </w:r>
      <w:proofErr w:type="spellEnd"/>
      <w:r>
        <w:rPr>
          <w:b/>
        </w:rPr>
        <w:t xml:space="preserve"> — </w:t>
      </w:r>
      <w:r>
        <w:t xml:space="preserve">Added new exit point which redirect to download </w:t>
      </w:r>
      <w:proofErr w:type="gramStart"/>
      <w:r>
        <w:t>transcript</w:t>
      </w:r>
      <w:proofErr w:type="gramEnd"/>
    </w:p>
    <w:p w14:paraId="4D24E281" w14:textId="77777777" w:rsidR="000F716C" w:rsidRDefault="00000000">
      <w:pPr>
        <w:numPr>
          <w:ilvl w:val="3"/>
          <w:numId w:val="7"/>
        </w:numPr>
        <w:spacing w:before="0" w:after="0"/>
        <w:rPr>
          <w:b/>
          <w:sz w:val="21"/>
          <w:szCs w:val="21"/>
        </w:rPr>
      </w:pPr>
      <w:proofErr w:type="spellStart"/>
      <w:r>
        <w:rPr>
          <w:b/>
          <w:sz w:val="21"/>
          <w:szCs w:val="21"/>
        </w:rPr>
        <w:t>TabBar.pcf</w:t>
      </w:r>
      <w:proofErr w:type="spellEnd"/>
      <w:r>
        <w:rPr>
          <w:b/>
        </w:rPr>
        <w:t xml:space="preserve"> — </w:t>
      </w:r>
      <w:r>
        <w:t xml:space="preserve">Added “Hi Marley Operator” section under the “Administration” </w:t>
      </w:r>
      <w:proofErr w:type="gramStart"/>
      <w:r>
        <w:t>tab</w:t>
      </w:r>
      <w:proofErr w:type="gramEnd"/>
    </w:p>
    <w:p w14:paraId="1B125F8F" w14:textId="77777777" w:rsidR="000F716C" w:rsidRDefault="00000000">
      <w:pPr>
        <w:numPr>
          <w:ilvl w:val="1"/>
          <w:numId w:val="7"/>
        </w:numPr>
        <w:spacing w:before="0" w:after="0"/>
        <w:rPr>
          <w:b/>
          <w:sz w:val="21"/>
          <w:szCs w:val="21"/>
        </w:rPr>
      </w:pPr>
      <w:proofErr w:type="spellStart"/>
      <w:r>
        <w:rPr>
          <w:sz w:val="21"/>
          <w:szCs w:val="21"/>
        </w:rPr>
        <w:t>workqueue</w:t>
      </w:r>
      <w:proofErr w:type="spellEnd"/>
    </w:p>
    <w:p w14:paraId="2AE8AB9F" w14:textId="77777777" w:rsidR="000F716C" w:rsidRDefault="00000000">
      <w:pPr>
        <w:numPr>
          <w:ilvl w:val="2"/>
          <w:numId w:val="7"/>
        </w:numPr>
        <w:spacing w:before="0" w:after="0"/>
        <w:rPr>
          <w:b/>
          <w:sz w:val="21"/>
          <w:szCs w:val="21"/>
        </w:rPr>
      </w:pPr>
      <w:r>
        <w:rPr>
          <w:b/>
          <w:sz w:val="21"/>
          <w:szCs w:val="21"/>
        </w:rPr>
        <w:t xml:space="preserve">work-queue.xml – </w:t>
      </w:r>
      <w:r>
        <w:rPr>
          <w:sz w:val="21"/>
          <w:szCs w:val="21"/>
        </w:rPr>
        <w:t>Registers custom work queue for asynchronous case and group creation</w:t>
      </w:r>
    </w:p>
    <w:p w14:paraId="3B0CAEDB" w14:textId="77777777" w:rsidR="000F716C" w:rsidRDefault="000F716C">
      <w:pPr>
        <w:spacing w:before="0" w:after="0"/>
        <w:ind w:left="2520"/>
        <w:rPr>
          <w:sz w:val="21"/>
          <w:szCs w:val="21"/>
        </w:rPr>
      </w:pPr>
    </w:p>
    <w:p w14:paraId="709CD4F5" w14:textId="77777777" w:rsidR="000F716C" w:rsidRDefault="00000000">
      <w:pPr>
        <w:numPr>
          <w:ilvl w:val="0"/>
          <w:numId w:val="7"/>
        </w:numPr>
        <w:spacing w:before="0" w:after="0"/>
        <w:rPr>
          <w:b/>
          <w:sz w:val="21"/>
          <w:szCs w:val="21"/>
        </w:rPr>
      </w:pPr>
      <w:r>
        <w:rPr>
          <w:b/>
          <w:sz w:val="21"/>
          <w:szCs w:val="21"/>
        </w:rPr>
        <w:t xml:space="preserve">credentials.xml </w:t>
      </w:r>
      <w:proofErr w:type="gramStart"/>
      <w:r>
        <w:rPr>
          <w:b/>
          <w:sz w:val="21"/>
          <w:szCs w:val="21"/>
        </w:rPr>
        <w:t xml:space="preserve">--  </w:t>
      </w:r>
      <w:r>
        <w:rPr>
          <w:sz w:val="21"/>
          <w:szCs w:val="21"/>
        </w:rPr>
        <w:t>File</w:t>
      </w:r>
      <w:proofErr w:type="gramEnd"/>
      <w:r>
        <w:rPr>
          <w:sz w:val="21"/>
          <w:szCs w:val="21"/>
        </w:rPr>
        <w:t xml:space="preserve"> to hold the API key credentials for a server</w:t>
      </w:r>
    </w:p>
    <w:p w14:paraId="4BA2AD32" w14:textId="77777777" w:rsidR="000F716C" w:rsidRDefault="000F716C">
      <w:pPr>
        <w:ind w:left="720"/>
      </w:pPr>
    </w:p>
    <w:p w14:paraId="3ADB2A1C" w14:textId="77777777" w:rsidR="000F716C" w:rsidRDefault="00000000">
      <w:pPr>
        <w:pStyle w:val="Heading3"/>
        <w:ind w:firstLine="547"/>
      </w:pPr>
      <w:bookmarkStart w:id="130" w:name="_Toc133490725"/>
      <w:proofErr w:type="spellStart"/>
      <w:r>
        <w:t>gsrc</w:t>
      </w:r>
      <w:bookmarkEnd w:id="130"/>
      <w:proofErr w:type="spellEnd"/>
    </w:p>
    <w:p w14:paraId="04EB50F0" w14:textId="77777777" w:rsidR="000F716C" w:rsidRDefault="00000000">
      <w:pPr>
        <w:numPr>
          <w:ilvl w:val="1"/>
          <w:numId w:val="16"/>
        </w:numPr>
        <w:pBdr>
          <w:top w:val="nil"/>
          <w:left w:val="nil"/>
          <w:bottom w:val="nil"/>
          <w:right w:val="nil"/>
          <w:between w:val="nil"/>
        </w:pBdr>
        <w:tabs>
          <w:tab w:val="left" w:pos="259"/>
        </w:tabs>
        <w:rPr>
          <w:color w:val="000000"/>
        </w:rPr>
      </w:pPr>
      <w:r>
        <w:rPr>
          <w:color w:val="000000"/>
        </w:rPr>
        <w:t>acc</w:t>
      </w:r>
    </w:p>
    <w:p w14:paraId="528CB5B8" w14:textId="77777777" w:rsidR="000F716C" w:rsidRDefault="00000000">
      <w:pPr>
        <w:numPr>
          <w:ilvl w:val="2"/>
          <w:numId w:val="16"/>
        </w:numPr>
        <w:pBdr>
          <w:top w:val="nil"/>
          <w:left w:val="nil"/>
          <w:bottom w:val="nil"/>
          <w:right w:val="nil"/>
          <w:between w:val="nil"/>
        </w:pBdr>
        <w:tabs>
          <w:tab w:val="left" w:pos="259"/>
        </w:tabs>
        <w:rPr>
          <w:color w:val="000000"/>
        </w:rPr>
      </w:pPr>
      <w:r>
        <w:rPr>
          <w:color w:val="000000"/>
        </w:rPr>
        <w:t xml:space="preserve"> </w:t>
      </w:r>
      <w:proofErr w:type="spellStart"/>
      <w:r>
        <w:rPr>
          <w:color w:val="000000"/>
        </w:rPr>
        <w:t>himarley</w:t>
      </w:r>
      <w:proofErr w:type="spellEnd"/>
    </w:p>
    <w:p w14:paraId="7B2425F6" w14:textId="77777777" w:rsidR="000F716C" w:rsidRDefault="00000000">
      <w:pPr>
        <w:numPr>
          <w:ilvl w:val="3"/>
          <w:numId w:val="16"/>
        </w:numPr>
        <w:pBdr>
          <w:top w:val="nil"/>
          <w:left w:val="nil"/>
          <w:bottom w:val="nil"/>
          <w:right w:val="nil"/>
          <w:between w:val="nil"/>
        </w:pBdr>
        <w:tabs>
          <w:tab w:val="left" w:pos="259"/>
        </w:tabs>
        <w:rPr>
          <w:color w:val="000000"/>
        </w:rPr>
      </w:pPr>
      <w:r>
        <w:rPr>
          <w:color w:val="000000"/>
        </w:rPr>
        <w:t xml:space="preserve"> Integration</w:t>
      </w:r>
    </w:p>
    <w:p w14:paraId="34D15191" w14:textId="77777777" w:rsidR="000F716C" w:rsidRDefault="00000000">
      <w:pPr>
        <w:numPr>
          <w:ilvl w:val="5"/>
          <w:numId w:val="16"/>
        </w:numPr>
        <w:tabs>
          <w:tab w:val="left" w:pos="259"/>
        </w:tabs>
        <w:rPr>
          <w:b/>
        </w:rPr>
      </w:pPr>
      <w:r>
        <w:rPr>
          <w:b/>
        </w:rPr>
        <w:t xml:space="preserve">HiMarleyClient.gs — </w:t>
      </w:r>
      <w:r>
        <w:t xml:space="preserve">The class contains methods responsible for sending requests related to Hi Marley </w:t>
      </w:r>
      <w:proofErr w:type="gramStart"/>
      <w:r>
        <w:t>cases</w:t>
      </w:r>
      <w:proofErr w:type="gramEnd"/>
    </w:p>
    <w:p w14:paraId="5D33039D" w14:textId="77777777" w:rsidR="000F716C" w:rsidRDefault="00000000">
      <w:pPr>
        <w:numPr>
          <w:ilvl w:val="5"/>
          <w:numId w:val="16"/>
        </w:numPr>
        <w:tabs>
          <w:tab w:val="left" w:pos="259"/>
        </w:tabs>
      </w:pPr>
      <w:r>
        <w:rPr>
          <w:b/>
        </w:rPr>
        <w:t xml:space="preserve">HiMarleyConstants.gs — </w:t>
      </w:r>
      <w:r>
        <w:t>The class contains constants which are used inside Hi Marley Accelerator</w:t>
      </w:r>
    </w:p>
    <w:p w14:paraId="091E7302" w14:textId="77777777" w:rsidR="000F716C" w:rsidRDefault="00000000">
      <w:pPr>
        <w:numPr>
          <w:ilvl w:val="5"/>
          <w:numId w:val="16"/>
        </w:numPr>
        <w:tabs>
          <w:tab w:val="left" w:pos="259"/>
        </w:tabs>
      </w:pPr>
      <w:r>
        <w:rPr>
          <w:b/>
        </w:rPr>
        <w:t xml:space="preserve">HiMarleyHelper.gs — </w:t>
      </w:r>
      <w:r>
        <w:t xml:space="preserve">The class contains methods responsible for creating URLs and </w:t>
      </w:r>
      <w:proofErr w:type="gramStart"/>
      <w:r>
        <w:t>payloads</w:t>
      </w:r>
      <w:proofErr w:type="gramEnd"/>
    </w:p>
    <w:p w14:paraId="702EC673" w14:textId="77777777" w:rsidR="000F716C" w:rsidRDefault="00000000">
      <w:pPr>
        <w:numPr>
          <w:ilvl w:val="5"/>
          <w:numId w:val="16"/>
        </w:numPr>
        <w:tabs>
          <w:tab w:val="left" w:pos="259"/>
        </w:tabs>
        <w:spacing w:line="240" w:lineRule="auto"/>
      </w:pPr>
      <w:r>
        <w:rPr>
          <w:b/>
        </w:rPr>
        <w:t xml:space="preserve">HiMarleyUtil.gs — </w:t>
      </w:r>
      <w:r>
        <w:t xml:space="preserve">The class contains methods connected with the buttons updating </w:t>
      </w:r>
      <w:proofErr w:type="gramStart"/>
      <w:r>
        <w:t>cases</w:t>
      </w:r>
      <w:proofErr w:type="gramEnd"/>
    </w:p>
    <w:p w14:paraId="4D8028DB" w14:textId="77777777" w:rsidR="000F716C" w:rsidRDefault="00000000">
      <w:pPr>
        <w:numPr>
          <w:ilvl w:val="4"/>
          <w:numId w:val="16"/>
        </w:numPr>
        <w:pBdr>
          <w:top w:val="nil"/>
          <w:left w:val="nil"/>
          <w:bottom w:val="nil"/>
          <w:right w:val="nil"/>
          <w:between w:val="nil"/>
        </w:pBdr>
        <w:tabs>
          <w:tab w:val="left" w:pos="259"/>
        </w:tabs>
      </w:pPr>
      <w:r>
        <w:t xml:space="preserve">addon </w:t>
      </w:r>
    </w:p>
    <w:p w14:paraId="48AC35CC" w14:textId="77777777" w:rsidR="000F716C" w:rsidRDefault="00000000">
      <w:pPr>
        <w:numPr>
          <w:ilvl w:val="5"/>
          <w:numId w:val="16"/>
        </w:numPr>
        <w:pBdr>
          <w:top w:val="nil"/>
          <w:left w:val="nil"/>
          <w:bottom w:val="nil"/>
          <w:right w:val="nil"/>
          <w:between w:val="nil"/>
        </w:pBdr>
        <w:tabs>
          <w:tab w:val="left" w:pos="259"/>
        </w:tabs>
        <w:rPr>
          <w:b/>
        </w:rPr>
      </w:pPr>
      <w:r>
        <w:rPr>
          <w:b/>
        </w:rPr>
        <w:t xml:space="preserve">HiMarleyAddonClient.gs — </w:t>
      </w:r>
      <w:r>
        <w:t xml:space="preserve">The class contains methods responsible for sending requests related to Hi Marley </w:t>
      </w:r>
      <w:proofErr w:type="gramStart"/>
      <w:r>
        <w:t>groups</w:t>
      </w:r>
      <w:proofErr w:type="gramEnd"/>
    </w:p>
    <w:p w14:paraId="11989D97" w14:textId="77777777" w:rsidR="000F716C" w:rsidRDefault="00000000">
      <w:pPr>
        <w:numPr>
          <w:ilvl w:val="5"/>
          <w:numId w:val="16"/>
        </w:numPr>
        <w:pBdr>
          <w:top w:val="nil"/>
          <w:left w:val="nil"/>
          <w:bottom w:val="nil"/>
          <w:right w:val="nil"/>
          <w:between w:val="nil"/>
        </w:pBdr>
        <w:tabs>
          <w:tab w:val="left" w:pos="259"/>
        </w:tabs>
        <w:rPr>
          <w:b/>
        </w:rPr>
      </w:pPr>
      <w:r>
        <w:rPr>
          <w:b/>
        </w:rPr>
        <w:t xml:space="preserve">HiMarleyAddonHelper.gs — </w:t>
      </w:r>
      <w:r>
        <w:t xml:space="preserve">The class contains methods for handling functions related to </w:t>
      </w:r>
      <w:proofErr w:type="spellStart"/>
      <w:r>
        <w:t>HiMarley</w:t>
      </w:r>
      <w:proofErr w:type="spellEnd"/>
      <w:r>
        <w:t xml:space="preserve"> groups and </w:t>
      </w:r>
      <w:proofErr w:type="gramStart"/>
      <w:r>
        <w:t>cases</w:t>
      </w:r>
      <w:proofErr w:type="gramEnd"/>
    </w:p>
    <w:p w14:paraId="26E27276" w14:textId="77777777" w:rsidR="000F716C" w:rsidRDefault="00000000">
      <w:pPr>
        <w:numPr>
          <w:ilvl w:val="4"/>
          <w:numId w:val="16"/>
        </w:numPr>
        <w:pBdr>
          <w:top w:val="nil"/>
          <w:left w:val="nil"/>
          <w:bottom w:val="nil"/>
          <w:right w:val="nil"/>
          <w:between w:val="nil"/>
        </w:pBdr>
        <w:tabs>
          <w:tab w:val="left" w:pos="259"/>
        </w:tabs>
        <w:rPr>
          <w:color w:val="000000"/>
        </w:rPr>
      </w:pPr>
      <w:proofErr w:type="spellStart"/>
      <w:r>
        <w:rPr>
          <w:color w:val="000000"/>
        </w:rPr>
        <w:t>himarleyupdateapi</w:t>
      </w:r>
      <w:proofErr w:type="spellEnd"/>
      <w:r>
        <w:rPr>
          <w:color w:val="000000"/>
        </w:rPr>
        <w:t xml:space="preserve"> </w:t>
      </w:r>
    </w:p>
    <w:p w14:paraId="584DF314" w14:textId="77777777" w:rsidR="000F716C" w:rsidRDefault="00000000">
      <w:pPr>
        <w:numPr>
          <w:ilvl w:val="5"/>
          <w:numId w:val="16"/>
        </w:numPr>
        <w:pBdr>
          <w:top w:val="nil"/>
          <w:left w:val="nil"/>
          <w:bottom w:val="nil"/>
          <w:right w:val="nil"/>
          <w:between w:val="nil"/>
        </w:pBdr>
        <w:tabs>
          <w:tab w:val="left" w:pos="259"/>
        </w:tabs>
        <w:rPr>
          <w:color w:val="000000"/>
        </w:rPr>
      </w:pPr>
      <w:r>
        <w:rPr>
          <w:b/>
          <w:color w:val="000000"/>
        </w:rPr>
        <w:t xml:space="preserve"> HiMarleyCaseUpdateHandler.gs</w:t>
      </w:r>
      <w:r>
        <w:rPr>
          <w:color w:val="000000"/>
        </w:rPr>
        <w:t xml:space="preserve"> — Class that works with Hi Marley webhooks to update Hi Marley cases after receiving the message </w:t>
      </w:r>
      <w:r>
        <w:t>from the</w:t>
      </w:r>
      <w:r>
        <w:rPr>
          <w:color w:val="000000"/>
        </w:rPr>
        <w:t xml:space="preserve"> </w:t>
      </w:r>
      <w:proofErr w:type="gramStart"/>
      <w:r>
        <w:rPr>
          <w:color w:val="000000"/>
        </w:rPr>
        <w:t>webhoo</w:t>
      </w:r>
      <w:r>
        <w:t>k</w:t>
      </w:r>
      <w:proofErr w:type="gramEnd"/>
    </w:p>
    <w:p w14:paraId="41733AC8" w14:textId="77777777" w:rsidR="000F716C" w:rsidRDefault="00000000">
      <w:pPr>
        <w:numPr>
          <w:ilvl w:val="5"/>
          <w:numId w:val="16"/>
        </w:numPr>
        <w:tabs>
          <w:tab w:val="left" w:pos="259"/>
        </w:tabs>
      </w:pPr>
      <w:r>
        <w:rPr>
          <w:b/>
        </w:rPr>
        <w:t>HiMarleyUpdateHandler.gs</w:t>
      </w:r>
      <w:r>
        <w:t xml:space="preserve"> — Class that works </w:t>
      </w:r>
      <w:proofErr w:type="gramStart"/>
      <w:r>
        <w:t>with  Hi</w:t>
      </w:r>
      <w:proofErr w:type="gramEnd"/>
      <w:r>
        <w:t xml:space="preserve"> Marley webhooks to update Hi Marley cases</w:t>
      </w:r>
    </w:p>
    <w:p w14:paraId="7CA2CF70" w14:textId="77777777" w:rsidR="000F716C" w:rsidRDefault="00000000">
      <w:pPr>
        <w:numPr>
          <w:ilvl w:val="4"/>
          <w:numId w:val="16"/>
        </w:numPr>
        <w:pBdr>
          <w:top w:val="nil"/>
          <w:left w:val="nil"/>
          <w:bottom w:val="nil"/>
          <w:right w:val="nil"/>
          <w:between w:val="nil"/>
        </w:pBdr>
        <w:tabs>
          <w:tab w:val="left" w:pos="259"/>
        </w:tabs>
        <w:rPr>
          <w:color w:val="000000"/>
        </w:rPr>
      </w:pPr>
      <w:proofErr w:type="spellStart"/>
      <w:r>
        <w:rPr>
          <w:color w:val="000000"/>
        </w:rPr>
        <w:t>batchprocess</w:t>
      </w:r>
      <w:proofErr w:type="spellEnd"/>
    </w:p>
    <w:p w14:paraId="0CFCF227" w14:textId="77777777" w:rsidR="000F716C" w:rsidRDefault="00000000">
      <w:pPr>
        <w:numPr>
          <w:ilvl w:val="5"/>
          <w:numId w:val="16"/>
        </w:numPr>
        <w:pBdr>
          <w:top w:val="nil"/>
          <w:left w:val="nil"/>
          <w:bottom w:val="nil"/>
          <w:right w:val="nil"/>
          <w:between w:val="nil"/>
        </w:pBdr>
        <w:tabs>
          <w:tab w:val="left" w:pos="259"/>
        </w:tabs>
        <w:rPr>
          <w:b/>
          <w:color w:val="000000"/>
        </w:rPr>
      </w:pPr>
      <w:r>
        <w:rPr>
          <w:b/>
          <w:color w:val="000000"/>
        </w:rPr>
        <w:lastRenderedPageBreak/>
        <w:t>HiMarleyResendWelcomeBatchProcess.gs —</w:t>
      </w:r>
      <w:r>
        <w:rPr>
          <w:color w:val="000000"/>
        </w:rPr>
        <w:t xml:space="preserve">Batch Process generate resend welcome message to claimant every set amount of </w:t>
      </w:r>
      <w:proofErr w:type="gramStart"/>
      <w:r>
        <w:rPr>
          <w:color w:val="000000"/>
        </w:rPr>
        <w:t>hours</w:t>
      </w:r>
      <w:proofErr w:type="gramEnd"/>
    </w:p>
    <w:p w14:paraId="5EE27C63" w14:textId="77777777" w:rsidR="000F716C" w:rsidRDefault="00000000">
      <w:pPr>
        <w:numPr>
          <w:ilvl w:val="4"/>
          <w:numId w:val="16"/>
        </w:numPr>
        <w:pBdr>
          <w:top w:val="nil"/>
          <w:left w:val="nil"/>
          <w:bottom w:val="nil"/>
          <w:right w:val="nil"/>
          <w:between w:val="nil"/>
        </w:pBdr>
        <w:tabs>
          <w:tab w:val="left" w:pos="259"/>
        </w:tabs>
        <w:rPr>
          <w:color w:val="000000"/>
        </w:rPr>
      </w:pPr>
      <w:proofErr w:type="spellStart"/>
      <w:r>
        <w:t>dto</w:t>
      </w:r>
      <w:proofErr w:type="spellEnd"/>
    </w:p>
    <w:p w14:paraId="31CAC0FA" w14:textId="77777777" w:rsidR="000F716C" w:rsidRDefault="00000000">
      <w:pPr>
        <w:numPr>
          <w:ilvl w:val="5"/>
          <w:numId w:val="16"/>
        </w:numPr>
        <w:pBdr>
          <w:top w:val="nil"/>
          <w:left w:val="nil"/>
          <w:bottom w:val="nil"/>
          <w:right w:val="nil"/>
          <w:between w:val="nil"/>
        </w:pBdr>
        <w:tabs>
          <w:tab w:val="left" w:pos="259"/>
        </w:tabs>
      </w:pPr>
      <w:proofErr w:type="gramStart"/>
      <w:r>
        <w:rPr>
          <w:b/>
        </w:rPr>
        <w:t>GroupsPostRequestDto.gs  —</w:t>
      </w:r>
      <w:proofErr w:type="gramEnd"/>
      <w:r>
        <w:rPr>
          <w:b/>
        </w:rPr>
        <w:t xml:space="preserve"> T</w:t>
      </w:r>
      <w:r>
        <w:t xml:space="preserve">he class is responsible for creating the </w:t>
      </w:r>
      <w:proofErr w:type="spellStart"/>
      <w:r>
        <w:t>Json</w:t>
      </w:r>
      <w:proofErr w:type="spellEnd"/>
      <w:r>
        <w:t xml:space="preserve"> payload structure for </w:t>
      </w:r>
      <w:proofErr w:type="spellStart"/>
      <w:r>
        <w:t>HiMarley</w:t>
      </w:r>
      <w:proofErr w:type="spellEnd"/>
      <w:r>
        <w:t xml:space="preserve"> Groups</w:t>
      </w:r>
    </w:p>
    <w:p w14:paraId="4A59F696" w14:textId="77777777" w:rsidR="000F716C" w:rsidRDefault="00000000">
      <w:pPr>
        <w:numPr>
          <w:ilvl w:val="4"/>
          <w:numId w:val="16"/>
        </w:numPr>
        <w:tabs>
          <w:tab w:val="left" w:pos="259"/>
        </w:tabs>
      </w:pPr>
      <w:r>
        <w:t>enhancement</w:t>
      </w:r>
    </w:p>
    <w:p w14:paraId="7855A212" w14:textId="77777777" w:rsidR="000F716C" w:rsidRDefault="00000000">
      <w:pPr>
        <w:numPr>
          <w:ilvl w:val="5"/>
          <w:numId w:val="16"/>
        </w:numPr>
        <w:pBdr>
          <w:top w:val="nil"/>
          <w:left w:val="nil"/>
          <w:bottom w:val="nil"/>
          <w:right w:val="nil"/>
          <w:between w:val="nil"/>
        </w:pBdr>
        <w:tabs>
          <w:tab w:val="left" w:pos="259"/>
        </w:tabs>
        <w:rPr>
          <w:b/>
          <w:color w:val="000000"/>
        </w:rPr>
      </w:pPr>
      <w:proofErr w:type="spellStart"/>
      <w:r>
        <w:rPr>
          <w:b/>
          <w:color w:val="000000"/>
        </w:rPr>
        <w:t>HiMarleyCase_AccEnhancement.gsx</w:t>
      </w:r>
      <w:proofErr w:type="spellEnd"/>
      <w:r>
        <w:rPr>
          <w:b/>
          <w:color w:val="000000"/>
        </w:rPr>
        <w:t xml:space="preserve"> </w:t>
      </w:r>
      <w:r>
        <w:rPr>
          <w:color w:val="000000"/>
        </w:rPr>
        <w:t xml:space="preserve">— Enhancement class to hold Hi Marley integration </w:t>
      </w:r>
      <w:proofErr w:type="gramStart"/>
      <w:r>
        <w:rPr>
          <w:color w:val="000000"/>
        </w:rPr>
        <w:t>properties</w:t>
      </w:r>
      <w:proofErr w:type="gramEnd"/>
    </w:p>
    <w:p w14:paraId="0837749E" w14:textId="77777777" w:rsidR="000F716C" w:rsidRDefault="00000000">
      <w:pPr>
        <w:numPr>
          <w:ilvl w:val="5"/>
          <w:numId w:val="16"/>
        </w:numPr>
        <w:pBdr>
          <w:top w:val="nil"/>
          <w:left w:val="nil"/>
          <w:bottom w:val="nil"/>
          <w:right w:val="nil"/>
          <w:between w:val="nil"/>
        </w:pBdr>
        <w:tabs>
          <w:tab w:val="left" w:pos="259"/>
        </w:tabs>
        <w:rPr>
          <w:color w:val="000000"/>
        </w:rPr>
      </w:pPr>
      <w:proofErr w:type="spellStart"/>
      <w:r>
        <w:rPr>
          <w:b/>
          <w:color w:val="000000"/>
        </w:rPr>
        <w:t>HiMarleyClaimEnhancement.gsx</w:t>
      </w:r>
      <w:proofErr w:type="spellEnd"/>
      <w:r>
        <w:rPr>
          <w:b/>
          <w:color w:val="000000"/>
        </w:rPr>
        <w:t xml:space="preserve"> — </w:t>
      </w:r>
      <w:r>
        <w:rPr>
          <w:color w:val="000000"/>
        </w:rPr>
        <w:t xml:space="preserve">Enhancement class to hold Hi Marley integration </w:t>
      </w:r>
      <w:proofErr w:type="gramStart"/>
      <w:r>
        <w:rPr>
          <w:color w:val="000000"/>
        </w:rPr>
        <w:t>properties</w:t>
      </w:r>
      <w:proofErr w:type="gramEnd"/>
    </w:p>
    <w:p w14:paraId="5281906A" w14:textId="77777777" w:rsidR="000F716C" w:rsidRDefault="00000000">
      <w:pPr>
        <w:numPr>
          <w:ilvl w:val="5"/>
          <w:numId w:val="16"/>
        </w:numPr>
        <w:pBdr>
          <w:top w:val="nil"/>
          <w:left w:val="nil"/>
          <w:bottom w:val="nil"/>
          <w:right w:val="nil"/>
          <w:between w:val="nil"/>
        </w:pBdr>
        <w:tabs>
          <w:tab w:val="left" w:pos="259"/>
        </w:tabs>
        <w:rPr>
          <w:b/>
        </w:rPr>
      </w:pPr>
      <w:proofErr w:type="spellStart"/>
      <w:r>
        <w:rPr>
          <w:b/>
        </w:rPr>
        <w:t>HiMarleyGroupEnhancement.gsx</w:t>
      </w:r>
      <w:proofErr w:type="spellEnd"/>
      <w:r>
        <w:rPr>
          <w:b/>
        </w:rPr>
        <w:t xml:space="preserve"> — </w:t>
      </w:r>
      <w:r>
        <w:t xml:space="preserve">Enhancement class to hold Hi Marley Group integration </w:t>
      </w:r>
      <w:proofErr w:type="gramStart"/>
      <w:r>
        <w:t>properties</w:t>
      </w:r>
      <w:proofErr w:type="gramEnd"/>
    </w:p>
    <w:p w14:paraId="4F8E0321" w14:textId="77777777" w:rsidR="000F716C" w:rsidRDefault="00000000">
      <w:pPr>
        <w:numPr>
          <w:ilvl w:val="4"/>
          <w:numId w:val="16"/>
        </w:numPr>
        <w:pBdr>
          <w:top w:val="nil"/>
          <w:left w:val="nil"/>
          <w:bottom w:val="nil"/>
          <w:right w:val="nil"/>
          <w:between w:val="nil"/>
        </w:pBdr>
        <w:tabs>
          <w:tab w:val="left" w:pos="259"/>
        </w:tabs>
        <w:rPr>
          <w:color w:val="000000"/>
        </w:rPr>
      </w:pPr>
      <w:r>
        <w:rPr>
          <w:color w:val="000000"/>
        </w:rPr>
        <w:t>exception</w:t>
      </w:r>
    </w:p>
    <w:p w14:paraId="161AF3EA" w14:textId="77777777" w:rsidR="000F716C" w:rsidRDefault="00000000">
      <w:pPr>
        <w:numPr>
          <w:ilvl w:val="5"/>
          <w:numId w:val="16"/>
        </w:numPr>
        <w:pBdr>
          <w:top w:val="nil"/>
          <w:left w:val="nil"/>
          <w:bottom w:val="nil"/>
          <w:right w:val="nil"/>
          <w:between w:val="nil"/>
        </w:pBdr>
        <w:tabs>
          <w:tab w:val="left" w:pos="259"/>
        </w:tabs>
        <w:rPr>
          <w:b/>
          <w:color w:val="000000"/>
        </w:rPr>
      </w:pPr>
      <w:r>
        <w:rPr>
          <w:b/>
          <w:color w:val="000000"/>
        </w:rPr>
        <w:t xml:space="preserve">HiMarleyDataValidationException.gs — </w:t>
      </w:r>
      <w:r>
        <w:rPr>
          <w:color w:val="000000"/>
        </w:rPr>
        <w:t xml:space="preserve">Class Contains Client-side data validation </w:t>
      </w:r>
      <w:proofErr w:type="gramStart"/>
      <w:r>
        <w:rPr>
          <w:color w:val="000000"/>
        </w:rPr>
        <w:t>errors</w:t>
      </w:r>
      <w:proofErr w:type="gramEnd"/>
    </w:p>
    <w:p w14:paraId="230C1334" w14:textId="77777777" w:rsidR="000F716C" w:rsidRDefault="00000000">
      <w:pPr>
        <w:numPr>
          <w:ilvl w:val="5"/>
          <w:numId w:val="16"/>
        </w:numPr>
        <w:pBdr>
          <w:top w:val="nil"/>
          <w:left w:val="nil"/>
          <w:bottom w:val="nil"/>
          <w:right w:val="nil"/>
          <w:between w:val="nil"/>
        </w:pBdr>
        <w:tabs>
          <w:tab w:val="left" w:pos="259"/>
        </w:tabs>
        <w:rPr>
          <w:b/>
          <w:color w:val="000000"/>
        </w:rPr>
      </w:pPr>
      <w:r>
        <w:rPr>
          <w:b/>
          <w:color w:val="000000"/>
        </w:rPr>
        <w:t xml:space="preserve">HiMarleyException.gs — </w:t>
      </w:r>
      <w:r>
        <w:rPr>
          <w:color w:val="000000"/>
        </w:rPr>
        <w:t>Generic exception class for Hi Marley integration</w:t>
      </w:r>
    </w:p>
    <w:p w14:paraId="21497866" w14:textId="77777777" w:rsidR="000F716C" w:rsidRDefault="00000000">
      <w:pPr>
        <w:numPr>
          <w:ilvl w:val="4"/>
          <w:numId w:val="16"/>
        </w:numPr>
        <w:pBdr>
          <w:top w:val="nil"/>
          <w:left w:val="nil"/>
          <w:bottom w:val="nil"/>
          <w:right w:val="nil"/>
          <w:between w:val="nil"/>
        </w:pBdr>
        <w:tabs>
          <w:tab w:val="left" w:pos="259"/>
        </w:tabs>
        <w:rPr>
          <w:color w:val="000000"/>
        </w:rPr>
      </w:pPr>
      <w:r>
        <w:rPr>
          <w:color w:val="000000"/>
        </w:rPr>
        <w:t>messaging</w:t>
      </w:r>
    </w:p>
    <w:p w14:paraId="1A9CB7F9" w14:textId="77777777" w:rsidR="000F716C" w:rsidRDefault="00000000">
      <w:pPr>
        <w:numPr>
          <w:ilvl w:val="5"/>
          <w:numId w:val="16"/>
        </w:numPr>
        <w:pBdr>
          <w:top w:val="nil"/>
          <w:left w:val="nil"/>
          <w:bottom w:val="nil"/>
          <w:right w:val="nil"/>
          <w:between w:val="nil"/>
        </w:pBdr>
        <w:tabs>
          <w:tab w:val="left" w:pos="259"/>
        </w:tabs>
        <w:rPr>
          <w:color w:val="000000"/>
        </w:rPr>
      </w:pPr>
      <w:r>
        <w:rPr>
          <w:b/>
          <w:color w:val="000000"/>
        </w:rPr>
        <w:t>HiMarleyAssyncTransPlug.gs —</w:t>
      </w:r>
      <w:r>
        <w:rPr>
          <w:color w:val="000000"/>
        </w:rPr>
        <w:t xml:space="preserve"> Asynchronous message transport class which </w:t>
      </w:r>
      <w:r>
        <w:t>invokes</w:t>
      </w:r>
      <w:r>
        <w:rPr>
          <w:color w:val="000000"/>
        </w:rPr>
        <w:t xml:space="preserve"> Hi Marley REST API integration for opening, closing, and reopening cases and changing adjuster for Hi Marley cases. F</w:t>
      </w:r>
      <w:r>
        <w:t xml:space="preserve">or adding, changing, removing, synchronizing </w:t>
      </w:r>
      <w:proofErr w:type="spellStart"/>
      <w:r>
        <w:t>HiMarley</w:t>
      </w:r>
      <w:proofErr w:type="spellEnd"/>
      <w:r>
        <w:t xml:space="preserve"> groups.</w:t>
      </w:r>
    </w:p>
    <w:p w14:paraId="094A99E9" w14:textId="77777777" w:rsidR="000F716C" w:rsidRDefault="00000000">
      <w:pPr>
        <w:numPr>
          <w:ilvl w:val="4"/>
          <w:numId w:val="16"/>
        </w:numPr>
        <w:pBdr>
          <w:top w:val="nil"/>
          <w:left w:val="nil"/>
          <w:bottom w:val="nil"/>
          <w:right w:val="nil"/>
          <w:between w:val="nil"/>
        </w:pBdr>
        <w:tabs>
          <w:tab w:val="left" w:pos="259"/>
        </w:tabs>
        <w:rPr>
          <w:color w:val="000000"/>
        </w:rPr>
      </w:pPr>
      <w:proofErr w:type="spellStart"/>
      <w:r>
        <w:rPr>
          <w:color w:val="000000"/>
        </w:rPr>
        <w:t>workqueue</w:t>
      </w:r>
      <w:proofErr w:type="spellEnd"/>
    </w:p>
    <w:p w14:paraId="0DFF39F1" w14:textId="77777777" w:rsidR="000F716C" w:rsidRDefault="00000000">
      <w:pPr>
        <w:numPr>
          <w:ilvl w:val="5"/>
          <w:numId w:val="16"/>
        </w:numPr>
        <w:tabs>
          <w:tab w:val="left" w:pos="259"/>
        </w:tabs>
        <w:rPr>
          <w:b/>
        </w:rPr>
      </w:pPr>
      <w:r>
        <w:rPr>
          <w:b/>
        </w:rPr>
        <w:t>HiMarleyGroupWorkQueue.gs</w:t>
      </w:r>
      <w:r>
        <w:t xml:space="preserve"> – Custom Hi Marley work queue for asynchronous Group creation</w:t>
      </w:r>
    </w:p>
    <w:p w14:paraId="135E922B" w14:textId="77777777" w:rsidR="000F716C" w:rsidRDefault="00000000">
      <w:pPr>
        <w:numPr>
          <w:ilvl w:val="5"/>
          <w:numId w:val="16"/>
        </w:numPr>
        <w:tabs>
          <w:tab w:val="left" w:pos="259"/>
        </w:tabs>
      </w:pPr>
      <w:r>
        <w:rPr>
          <w:b/>
        </w:rPr>
        <w:t>HiMarleyMessagingWorkQueue.gs</w:t>
      </w:r>
      <w:r>
        <w:t xml:space="preserve"> – Custom Hi Marley work queue for asynchronous updating cases based on the received </w:t>
      </w:r>
      <w:proofErr w:type="gramStart"/>
      <w:r>
        <w:t>messages</w:t>
      </w:r>
      <w:proofErr w:type="gramEnd"/>
    </w:p>
    <w:p w14:paraId="2E1A3744" w14:textId="77777777" w:rsidR="000F716C" w:rsidRDefault="00000000">
      <w:pPr>
        <w:numPr>
          <w:ilvl w:val="5"/>
          <w:numId w:val="16"/>
        </w:numPr>
        <w:tabs>
          <w:tab w:val="left" w:pos="259"/>
        </w:tabs>
        <w:rPr>
          <w:b/>
        </w:rPr>
      </w:pPr>
      <w:r>
        <w:rPr>
          <w:b/>
        </w:rPr>
        <w:t xml:space="preserve">HiMarleyWorkQueue.gs – </w:t>
      </w:r>
      <w:r>
        <w:t>Custom Hi Marley work queue for asynchronous case creation</w:t>
      </w:r>
    </w:p>
    <w:p w14:paraId="3EC6F5A8" w14:textId="77777777" w:rsidR="000F716C" w:rsidRDefault="00000000">
      <w:pPr>
        <w:numPr>
          <w:ilvl w:val="4"/>
          <w:numId w:val="16"/>
        </w:numPr>
        <w:pBdr>
          <w:top w:val="nil"/>
          <w:left w:val="nil"/>
          <w:bottom w:val="nil"/>
          <w:right w:val="nil"/>
          <w:between w:val="nil"/>
        </w:pBdr>
        <w:tabs>
          <w:tab w:val="left" w:pos="259"/>
        </w:tabs>
        <w:rPr>
          <w:b/>
          <w:color w:val="000000"/>
        </w:rPr>
      </w:pPr>
      <w:r>
        <w:rPr>
          <w:b/>
          <w:color w:val="000000"/>
        </w:rPr>
        <w:t xml:space="preserve">HiMarleyClient.gs — </w:t>
      </w:r>
      <w:r>
        <w:rPr>
          <w:color w:val="000000"/>
        </w:rPr>
        <w:t>REST API Integration class with all operation details</w:t>
      </w:r>
    </w:p>
    <w:p w14:paraId="71CB1295" w14:textId="77777777" w:rsidR="000F716C" w:rsidRDefault="00000000">
      <w:pPr>
        <w:numPr>
          <w:ilvl w:val="4"/>
          <w:numId w:val="16"/>
        </w:numPr>
        <w:pBdr>
          <w:top w:val="nil"/>
          <w:left w:val="nil"/>
          <w:bottom w:val="nil"/>
          <w:right w:val="nil"/>
          <w:between w:val="nil"/>
        </w:pBdr>
        <w:tabs>
          <w:tab w:val="left" w:pos="259"/>
        </w:tabs>
        <w:rPr>
          <w:b/>
          <w:color w:val="000000"/>
        </w:rPr>
      </w:pPr>
      <w:r>
        <w:rPr>
          <w:b/>
          <w:color w:val="000000"/>
        </w:rPr>
        <w:t xml:space="preserve">HiMarleyConstants.gs — </w:t>
      </w:r>
      <w:r>
        <w:rPr>
          <w:color w:val="000000"/>
        </w:rPr>
        <w:t xml:space="preserve">Constants class which contains all integration related </w:t>
      </w:r>
      <w:proofErr w:type="gramStart"/>
      <w:r>
        <w:rPr>
          <w:color w:val="000000"/>
        </w:rPr>
        <w:t>variables</w:t>
      </w:r>
      <w:proofErr w:type="gramEnd"/>
    </w:p>
    <w:p w14:paraId="1694D531" w14:textId="77777777" w:rsidR="000F716C" w:rsidRDefault="00000000">
      <w:pPr>
        <w:numPr>
          <w:ilvl w:val="4"/>
          <w:numId w:val="16"/>
        </w:numPr>
        <w:pBdr>
          <w:top w:val="nil"/>
          <w:left w:val="nil"/>
          <w:bottom w:val="nil"/>
          <w:right w:val="nil"/>
          <w:between w:val="nil"/>
        </w:pBdr>
        <w:tabs>
          <w:tab w:val="left" w:pos="259"/>
        </w:tabs>
        <w:rPr>
          <w:b/>
          <w:color w:val="000000"/>
        </w:rPr>
      </w:pPr>
      <w:r>
        <w:rPr>
          <w:b/>
          <w:color w:val="000000"/>
        </w:rPr>
        <w:t xml:space="preserve">HiMarleyHelper.gs – </w:t>
      </w:r>
      <w:r>
        <w:rPr>
          <w:color w:val="000000"/>
        </w:rPr>
        <w:t xml:space="preserve">Class with all </w:t>
      </w:r>
      <w:proofErr w:type="gramStart"/>
      <w:r>
        <w:rPr>
          <w:color w:val="000000"/>
        </w:rPr>
        <w:t>helper</w:t>
      </w:r>
      <w:proofErr w:type="gramEnd"/>
      <w:r>
        <w:rPr>
          <w:color w:val="000000"/>
        </w:rPr>
        <w:t xml:space="preserve"> get methods related to Hi Marley integration</w:t>
      </w:r>
    </w:p>
    <w:p w14:paraId="66C38467" w14:textId="77777777" w:rsidR="000F716C" w:rsidRDefault="00000000">
      <w:pPr>
        <w:numPr>
          <w:ilvl w:val="4"/>
          <w:numId w:val="16"/>
        </w:numPr>
        <w:pBdr>
          <w:top w:val="nil"/>
          <w:left w:val="nil"/>
          <w:bottom w:val="nil"/>
          <w:right w:val="nil"/>
          <w:between w:val="nil"/>
        </w:pBdr>
        <w:tabs>
          <w:tab w:val="left" w:pos="259"/>
        </w:tabs>
        <w:rPr>
          <w:color w:val="000000"/>
        </w:rPr>
      </w:pPr>
      <w:r>
        <w:rPr>
          <w:b/>
          <w:color w:val="000000"/>
        </w:rPr>
        <w:t xml:space="preserve">HiMarleyUtil.gs — </w:t>
      </w:r>
      <w:r>
        <w:rPr>
          <w:color w:val="000000"/>
        </w:rPr>
        <w:t xml:space="preserve">Class with all utility methods related to Hi Marley </w:t>
      </w:r>
      <w:proofErr w:type="gramStart"/>
      <w:r>
        <w:rPr>
          <w:color w:val="000000"/>
        </w:rPr>
        <w:t>integration</w:t>
      </w:r>
      <w:proofErr w:type="gramEnd"/>
    </w:p>
    <w:p w14:paraId="75BB47D2" w14:textId="77777777" w:rsidR="000F716C" w:rsidRDefault="00000000">
      <w:pPr>
        <w:numPr>
          <w:ilvl w:val="1"/>
          <w:numId w:val="16"/>
        </w:numPr>
        <w:pBdr>
          <w:top w:val="nil"/>
          <w:left w:val="nil"/>
          <w:bottom w:val="nil"/>
          <w:right w:val="nil"/>
          <w:between w:val="nil"/>
        </w:pBdr>
        <w:tabs>
          <w:tab w:val="left" w:pos="259"/>
        </w:tabs>
        <w:rPr>
          <w:color w:val="000000"/>
        </w:rPr>
      </w:pPr>
      <w:proofErr w:type="spellStart"/>
      <w:r>
        <w:rPr>
          <w:color w:val="000000"/>
        </w:rPr>
        <w:t>gw</w:t>
      </w:r>
      <w:proofErr w:type="spellEnd"/>
    </w:p>
    <w:p w14:paraId="2CBF2C6A" w14:textId="77777777" w:rsidR="000F716C" w:rsidRDefault="00000000">
      <w:pPr>
        <w:numPr>
          <w:ilvl w:val="2"/>
          <w:numId w:val="16"/>
        </w:numPr>
        <w:pBdr>
          <w:top w:val="nil"/>
          <w:left w:val="nil"/>
          <w:bottom w:val="nil"/>
          <w:right w:val="nil"/>
          <w:between w:val="nil"/>
        </w:pBdr>
        <w:tabs>
          <w:tab w:val="left" w:pos="259"/>
        </w:tabs>
        <w:rPr>
          <w:color w:val="000000"/>
        </w:rPr>
      </w:pPr>
      <w:r>
        <w:rPr>
          <w:color w:val="000000"/>
        </w:rPr>
        <w:t>plugin</w:t>
      </w:r>
    </w:p>
    <w:p w14:paraId="3D17B25A" w14:textId="77777777" w:rsidR="000F716C" w:rsidRDefault="00000000">
      <w:pPr>
        <w:numPr>
          <w:ilvl w:val="3"/>
          <w:numId w:val="16"/>
        </w:numPr>
        <w:pBdr>
          <w:top w:val="nil"/>
          <w:left w:val="nil"/>
          <w:bottom w:val="nil"/>
          <w:right w:val="nil"/>
          <w:between w:val="nil"/>
        </w:pBdr>
        <w:tabs>
          <w:tab w:val="left" w:pos="259"/>
        </w:tabs>
        <w:rPr>
          <w:color w:val="000000"/>
        </w:rPr>
      </w:pPr>
      <w:r>
        <w:rPr>
          <w:color w:val="000000"/>
        </w:rPr>
        <w:lastRenderedPageBreak/>
        <w:t>process</w:t>
      </w:r>
    </w:p>
    <w:p w14:paraId="51220A59" w14:textId="77777777" w:rsidR="000F716C" w:rsidRDefault="00000000">
      <w:pPr>
        <w:numPr>
          <w:ilvl w:val="4"/>
          <w:numId w:val="16"/>
        </w:numPr>
        <w:pBdr>
          <w:top w:val="nil"/>
          <w:left w:val="nil"/>
          <w:bottom w:val="nil"/>
          <w:right w:val="nil"/>
          <w:between w:val="nil"/>
        </w:pBdr>
        <w:tabs>
          <w:tab w:val="left" w:pos="259"/>
        </w:tabs>
        <w:rPr>
          <w:color w:val="000000"/>
        </w:rPr>
      </w:pPr>
      <w:r>
        <w:rPr>
          <w:b/>
          <w:color w:val="000000"/>
        </w:rPr>
        <w:t xml:space="preserve">ProcessPlugin.gs — </w:t>
      </w:r>
      <w:r>
        <w:rPr>
          <w:color w:val="000000"/>
        </w:rPr>
        <w:t xml:space="preserve">Added new Hi Marley transcript batch </w:t>
      </w:r>
      <w:proofErr w:type="gramStart"/>
      <w:r>
        <w:rPr>
          <w:color w:val="000000"/>
        </w:rPr>
        <w:t>process</w:t>
      </w:r>
      <w:proofErr w:type="gramEnd"/>
    </w:p>
    <w:p w14:paraId="21F3E880" w14:textId="77777777" w:rsidR="000F716C" w:rsidRDefault="00000000">
      <w:pPr>
        <w:numPr>
          <w:ilvl w:val="2"/>
          <w:numId w:val="16"/>
        </w:numPr>
        <w:pBdr>
          <w:top w:val="nil"/>
          <w:left w:val="nil"/>
          <w:bottom w:val="nil"/>
          <w:right w:val="nil"/>
          <w:between w:val="nil"/>
        </w:pBdr>
        <w:tabs>
          <w:tab w:val="left" w:pos="259"/>
        </w:tabs>
        <w:rPr>
          <w:color w:val="000000"/>
        </w:rPr>
      </w:pPr>
      <w:proofErr w:type="spellStart"/>
      <w:r>
        <w:rPr>
          <w:b/>
          <w:color w:val="000000"/>
        </w:rPr>
        <w:t>surepath</w:t>
      </w:r>
      <w:proofErr w:type="spellEnd"/>
      <w:r>
        <w:rPr>
          <w:color w:val="000000"/>
        </w:rPr>
        <w:t xml:space="preserve"> </w:t>
      </w:r>
      <w:r>
        <w:rPr>
          <w:b/>
          <w:color w:val="000000"/>
        </w:rPr>
        <w:t xml:space="preserve">— </w:t>
      </w:r>
      <w:r>
        <w:rPr>
          <w:color w:val="000000"/>
        </w:rPr>
        <w:t>Structured Logger suggested and provided by Guidewire that is distributed within the accelerator. An update must occur if there is a newer version of the Logger.</w:t>
      </w:r>
    </w:p>
    <w:p w14:paraId="252B4D1E" w14:textId="77777777" w:rsidR="000F716C" w:rsidRDefault="000F716C">
      <w:pPr>
        <w:pBdr>
          <w:top w:val="nil"/>
          <w:left w:val="nil"/>
          <w:bottom w:val="nil"/>
          <w:right w:val="nil"/>
          <w:between w:val="nil"/>
        </w:pBdr>
        <w:tabs>
          <w:tab w:val="left" w:pos="259"/>
        </w:tabs>
        <w:ind w:left="5040" w:hanging="360"/>
        <w:rPr>
          <w:color w:val="000000"/>
        </w:rPr>
      </w:pPr>
    </w:p>
    <w:p w14:paraId="093A50D8" w14:textId="77777777" w:rsidR="000F716C" w:rsidRDefault="00000000">
      <w:pPr>
        <w:spacing w:before="0" w:after="0" w:line="240" w:lineRule="auto"/>
        <w:ind w:left="0"/>
        <w:rPr>
          <w:color w:val="00A5B8"/>
          <w:sz w:val="36"/>
          <w:szCs w:val="36"/>
        </w:rPr>
      </w:pPr>
      <w:bookmarkStart w:id="131" w:name="_heading=h.37m2jsg" w:colFirst="0" w:colLast="0"/>
      <w:bookmarkEnd w:id="131"/>
      <w:r>
        <w:br w:type="page"/>
      </w:r>
    </w:p>
    <w:p w14:paraId="1D3C12E3" w14:textId="77777777" w:rsidR="000F716C" w:rsidRDefault="00000000">
      <w:pPr>
        <w:pStyle w:val="Heading2"/>
        <w:ind w:firstLine="547"/>
      </w:pPr>
      <w:bookmarkStart w:id="132" w:name="_Toc133490726"/>
      <w:r>
        <w:lastRenderedPageBreak/>
        <w:t>Running this Reference Implementation</w:t>
      </w:r>
      <w:bookmarkEnd w:id="132"/>
    </w:p>
    <w:p w14:paraId="24AD4C95" w14:textId="77777777" w:rsidR="000F716C" w:rsidRDefault="00000000">
      <w:pPr>
        <w:numPr>
          <w:ilvl w:val="0"/>
          <w:numId w:val="9"/>
        </w:numPr>
        <w:pBdr>
          <w:top w:val="nil"/>
          <w:left w:val="nil"/>
          <w:bottom w:val="nil"/>
          <w:right w:val="nil"/>
          <w:between w:val="nil"/>
        </w:pBdr>
        <w:spacing w:after="0"/>
      </w:pPr>
      <w:r>
        <w:rPr>
          <w:color w:val="000000"/>
        </w:rPr>
        <w:t xml:space="preserve">Add or merge the accelerator code into existing </w:t>
      </w:r>
      <w:proofErr w:type="spellStart"/>
      <w:proofErr w:type="gramStart"/>
      <w:r>
        <w:rPr>
          <w:color w:val="000000"/>
        </w:rPr>
        <w:t>ClaimCenter</w:t>
      </w:r>
      <w:proofErr w:type="spellEnd"/>
      <w:proofErr w:type="gramEnd"/>
    </w:p>
    <w:p w14:paraId="275FB9DC" w14:textId="77777777" w:rsidR="000F716C" w:rsidRDefault="00000000">
      <w:pPr>
        <w:numPr>
          <w:ilvl w:val="1"/>
          <w:numId w:val="9"/>
        </w:numPr>
        <w:pBdr>
          <w:top w:val="nil"/>
          <w:left w:val="nil"/>
          <w:bottom w:val="nil"/>
          <w:right w:val="nil"/>
          <w:between w:val="nil"/>
        </w:pBdr>
        <w:spacing w:before="0" w:after="0"/>
      </w:pPr>
      <w:r>
        <w:rPr>
          <w:color w:val="000000"/>
        </w:rPr>
        <w:t xml:space="preserve">Unzip distribution package to OOTB </w:t>
      </w:r>
      <w:proofErr w:type="spellStart"/>
      <w:r>
        <w:rPr>
          <w:color w:val="000000"/>
        </w:rPr>
        <w:t>ClaimCenter</w:t>
      </w:r>
      <w:proofErr w:type="spellEnd"/>
      <w:r>
        <w:rPr>
          <w:color w:val="000000"/>
        </w:rPr>
        <w:t xml:space="preserve"> 9.10 under following directory:</w:t>
      </w:r>
    </w:p>
    <w:p w14:paraId="1E69FC93" w14:textId="77777777" w:rsidR="000F716C" w:rsidRDefault="000F716C">
      <w:pPr>
        <w:pBdr>
          <w:top w:val="nil"/>
          <w:left w:val="nil"/>
          <w:bottom w:val="nil"/>
          <w:right w:val="nil"/>
          <w:between w:val="nil"/>
        </w:pBdr>
        <w:spacing w:before="0" w:after="0"/>
        <w:ind w:left="1987"/>
        <w:rPr>
          <w:color w:val="000000"/>
        </w:rPr>
      </w:pPr>
    </w:p>
    <w:p w14:paraId="630B4A19" w14:textId="77777777" w:rsidR="000F716C" w:rsidRDefault="00000000">
      <w:pPr>
        <w:pBdr>
          <w:top w:val="nil"/>
          <w:left w:val="nil"/>
          <w:bottom w:val="nil"/>
          <w:right w:val="nil"/>
          <w:between w:val="nil"/>
        </w:pBdr>
        <w:spacing w:before="0" w:after="0"/>
        <w:ind w:left="1987" w:firstLine="173"/>
        <w:rPr>
          <w:color w:val="000000"/>
        </w:rPr>
      </w:pPr>
      <w:r>
        <w:rPr>
          <w:color w:val="000000"/>
        </w:rPr>
        <w:t>&lt;</w:t>
      </w:r>
      <w:proofErr w:type="spellStart"/>
      <w:r>
        <w:rPr>
          <w:color w:val="000000"/>
        </w:rPr>
        <w:t>ClaimCenter</w:t>
      </w:r>
      <w:proofErr w:type="spellEnd"/>
      <w:r>
        <w:rPr>
          <w:color w:val="000000"/>
        </w:rPr>
        <w:t xml:space="preserve"> Installation Root&gt;\ modules\configuration</w:t>
      </w:r>
    </w:p>
    <w:p w14:paraId="432691D9" w14:textId="77777777" w:rsidR="000F716C" w:rsidRDefault="000F716C">
      <w:pPr>
        <w:pBdr>
          <w:top w:val="nil"/>
          <w:left w:val="nil"/>
          <w:bottom w:val="nil"/>
          <w:right w:val="nil"/>
          <w:between w:val="nil"/>
        </w:pBdr>
        <w:spacing w:before="0" w:after="0"/>
        <w:ind w:left="1987" w:firstLine="173"/>
        <w:rPr>
          <w:color w:val="000000"/>
        </w:rPr>
      </w:pPr>
    </w:p>
    <w:p w14:paraId="39B619D5" w14:textId="77777777" w:rsidR="000F716C" w:rsidRDefault="00000000">
      <w:pPr>
        <w:numPr>
          <w:ilvl w:val="1"/>
          <w:numId w:val="9"/>
        </w:numPr>
        <w:pBdr>
          <w:top w:val="nil"/>
          <w:left w:val="nil"/>
          <w:bottom w:val="nil"/>
          <w:right w:val="nil"/>
          <w:between w:val="nil"/>
        </w:pBdr>
        <w:spacing w:before="0" w:after="0"/>
      </w:pPr>
      <w:r>
        <w:rPr>
          <w:color w:val="000000"/>
        </w:rPr>
        <w:t xml:space="preserve">Overwrite all files with same file </w:t>
      </w:r>
      <w:proofErr w:type="gramStart"/>
      <w:r>
        <w:rPr>
          <w:color w:val="000000"/>
        </w:rPr>
        <w:t>names</w:t>
      </w:r>
      <w:proofErr w:type="gramEnd"/>
    </w:p>
    <w:p w14:paraId="1A09DEB7" w14:textId="77777777" w:rsidR="000F716C" w:rsidRDefault="000F716C">
      <w:pPr>
        <w:pBdr>
          <w:top w:val="nil"/>
          <w:left w:val="nil"/>
          <w:bottom w:val="nil"/>
          <w:right w:val="nil"/>
          <w:between w:val="nil"/>
        </w:pBdr>
        <w:spacing w:before="0" w:after="0"/>
        <w:ind w:left="1987"/>
        <w:rPr>
          <w:color w:val="000000"/>
        </w:rPr>
      </w:pPr>
    </w:p>
    <w:p w14:paraId="07B1E043" w14:textId="77777777" w:rsidR="000F716C" w:rsidRDefault="00000000">
      <w:pPr>
        <w:numPr>
          <w:ilvl w:val="1"/>
          <w:numId w:val="9"/>
        </w:numPr>
        <w:pBdr>
          <w:top w:val="nil"/>
          <w:left w:val="nil"/>
          <w:bottom w:val="nil"/>
          <w:right w:val="nil"/>
          <w:between w:val="nil"/>
        </w:pBdr>
        <w:spacing w:before="0" w:after="0"/>
      </w:pPr>
      <w:r>
        <w:rPr>
          <w:color w:val="000000"/>
        </w:rPr>
        <w:t>Make sure update the API key, end point, test user email address from following properties files:</w:t>
      </w:r>
    </w:p>
    <w:p w14:paraId="4DF50C48" w14:textId="77777777" w:rsidR="000F716C" w:rsidRDefault="00000000">
      <w:pPr>
        <w:pBdr>
          <w:top w:val="nil"/>
          <w:left w:val="nil"/>
          <w:bottom w:val="nil"/>
          <w:right w:val="nil"/>
          <w:between w:val="nil"/>
        </w:pBdr>
        <w:spacing w:before="0" w:after="0"/>
        <w:ind w:left="2160"/>
        <w:rPr>
          <w:color w:val="000000"/>
        </w:rPr>
      </w:pPr>
      <w:bookmarkStart w:id="133" w:name="_heading=h.46r0co2" w:colFirst="0" w:colLast="0"/>
      <w:bookmarkEnd w:id="133"/>
      <w:r>
        <w:rPr>
          <w:color w:val="000000"/>
        </w:rPr>
        <w:t>\config\</w:t>
      </w:r>
      <w:proofErr w:type="spellStart"/>
      <w:r>
        <w:rPr>
          <w:color w:val="000000"/>
        </w:rPr>
        <w:t>runtimeproperties</w:t>
      </w:r>
      <w:proofErr w:type="spellEnd"/>
      <w:r>
        <w:rPr>
          <w:color w:val="000000"/>
        </w:rPr>
        <w:t>\HiMarleyRuntimeProperties.xml</w:t>
      </w:r>
    </w:p>
    <w:p w14:paraId="4CE50ADC" w14:textId="77777777" w:rsidR="000F716C" w:rsidRDefault="00000000">
      <w:pPr>
        <w:pBdr>
          <w:top w:val="nil"/>
          <w:left w:val="nil"/>
          <w:bottom w:val="nil"/>
          <w:right w:val="nil"/>
          <w:between w:val="nil"/>
        </w:pBdr>
        <w:spacing w:before="0" w:after="0"/>
        <w:ind w:left="2160"/>
        <w:rPr>
          <w:color w:val="000000"/>
        </w:rPr>
      </w:pPr>
      <w:r>
        <w:rPr>
          <w:color w:val="000000"/>
        </w:rPr>
        <w:t>\config\credentials.xml</w:t>
      </w:r>
    </w:p>
    <w:p w14:paraId="09DE788F" w14:textId="77777777" w:rsidR="000F716C" w:rsidRDefault="000F716C">
      <w:pPr>
        <w:pBdr>
          <w:top w:val="nil"/>
          <w:left w:val="nil"/>
          <w:bottom w:val="nil"/>
          <w:right w:val="nil"/>
          <w:between w:val="nil"/>
        </w:pBdr>
        <w:spacing w:before="0" w:after="0"/>
        <w:ind w:left="2160"/>
        <w:rPr>
          <w:color w:val="000000"/>
        </w:rPr>
      </w:pPr>
    </w:p>
    <w:p w14:paraId="36C3C93C" w14:textId="77777777" w:rsidR="000F716C" w:rsidRDefault="00000000">
      <w:pPr>
        <w:numPr>
          <w:ilvl w:val="1"/>
          <w:numId w:val="9"/>
        </w:numPr>
        <w:pBdr>
          <w:top w:val="nil"/>
          <w:left w:val="nil"/>
          <w:bottom w:val="nil"/>
          <w:right w:val="nil"/>
          <w:between w:val="nil"/>
        </w:pBdr>
        <w:spacing w:before="0" w:after="0"/>
      </w:pPr>
      <w:r>
        <w:rPr>
          <w:color w:val="000000"/>
        </w:rPr>
        <w:t xml:space="preserve">If not exist, following Guidewire’s instruction to create </w:t>
      </w:r>
      <w:proofErr w:type="spellStart"/>
      <w:r>
        <w:rPr>
          <w:color w:val="000000"/>
        </w:rPr>
        <w:t>ClaimCenter</w:t>
      </w:r>
      <w:proofErr w:type="spellEnd"/>
      <w:r>
        <w:rPr>
          <w:color w:val="000000"/>
        </w:rPr>
        <w:t xml:space="preserve"> </w:t>
      </w:r>
      <w:proofErr w:type="gramStart"/>
      <w:r>
        <w:rPr>
          <w:color w:val="000000"/>
        </w:rPr>
        <w:t>database</w:t>
      </w:r>
      <w:proofErr w:type="gramEnd"/>
    </w:p>
    <w:p w14:paraId="100BE0FC" w14:textId="77777777" w:rsidR="000F716C" w:rsidRDefault="000F716C">
      <w:pPr>
        <w:pBdr>
          <w:top w:val="nil"/>
          <w:left w:val="nil"/>
          <w:bottom w:val="nil"/>
          <w:right w:val="nil"/>
          <w:between w:val="nil"/>
        </w:pBdr>
        <w:spacing w:before="0" w:after="0"/>
        <w:ind w:left="1987"/>
        <w:rPr>
          <w:color w:val="000000"/>
        </w:rPr>
      </w:pPr>
    </w:p>
    <w:p w14:paraId="32C2E363" w14:textId="77777777" w:rsidR="000F716C" w:rsidRDefault="00000000">
      <w:pPr>
        <w:numPr>
          <w:ilvl w:val="1"/>
          <w:numId w:val="9"/>
        </w:numPr>
        <w:pBdr>
          <w:top w:val="nil"/>
          <w:left w:val="nil"/>
          <w:bottom w:val="nil"/>
          <w:right w:val="nil"/>
          <w:between w:val="nil"/>
        </w:pBdr>
        <w:spacing w:before="0" w:after="0"/>
      </w:pPr>
      <w:r>
        <w:rPr>
          <w:color w:val="000000"/>
        </w:rPr>
        <w:t>Make sure update database connection information in following file:</w:t>
      </w:r>
    </w:p>
    <w:p w14:paraId="799A1D82" w14:textId="77777777" w:rsidR="000F716C" w:rsidRDefault="000F716C">
      <w:pPr>
        <w:pBdr>
          <w:top w:val="nil"/>
          <w:left w:val="nil"/>
          <w:bottom w:val="nil"/>
          <w:right w:val="nil"/>
          <w:between w:val="nil"/>
        </w:pBdr>
        <w:spacing w:before="0" w:after="0"/>
        <w:ind w:left="1987"/>
        <w:rPr>
          <w:color w:val="000000"/>
        </w:rPr>
      </w:pPr>
    </w:p>
    <w:p w14:paraId="286B0E8C" w14:textId="77777777" w:rsidR="000F716C" w:rsidRDefault="00000000">
      <w:pPr>
        <w:pBdr>
          <w:top w:val="nil"/>
          <w:left w:val="nil"/>
          <w:bottom w:val="nil"/>
          <w:right w:val="nil"/>
          <w:between w:val="nil"/>
        </w:pBdr>
        <w:spacing w:before="0" w:after="0"/>
        <w:ind w:left="2160"/>
        <w:rPr>
          <w:color w:val="000000"/>
        </w:rPr>
      </w:pPr>
      <w:r>
        <w:rPr>
          <w:color w:val="000000"/>
        </w:rPr>
        <w:t>\config\database-config.xml</w:t>
      </w:r>
    </w:p>
    <w:p w14:paraId="2E19D053" w14:textId="77777777" w:rsidR="000F716C" w:rsidRDefault="000F716C">
      <w:pPr>
        <w:pBdr>
          <w:top w:val="nil"/>
          <w:left w:val="nil"/>
          <w:bottom w:val="nil"/>
          <w:right w:val="nil"/>
          <w:between w:val="nil"/>
        </w:pBdr>
        <w:spacing w:before="0" w:after="0"/>
        <w:ind w:left="1987"/>
        <w:rPr>
          <w:color w:val="000000"/>
        </w:rPr>
      </w:pPr>
    </w:p>
    <w:p w14:paraId="2F59D439" w14:textId="77777777" w:rsidR="000F716C" w:rsidRDefault="00000000">
      <w:pPr>
        <w:numPr>
          <w:ilvl w:val="1"/>
          <w:numId w:val="9"/>
        </w:numPr>
        <w:pBdr>
          <w:top w:val="nil"/>
          <w:left w:val="nil"/>
          <w:bottom w:val="nil"/>
          <w:right w:val="nil"/>
          <w:between w:val="nil"/>
        </w:pBdr>
        <w:spacing w:before="0"/>
      </w:pPr>
      <w:r>
        <w:rPr>
          <w:color w:val="000000"/>
        </w:rPr>
        <w:t>Compile the code by running following command:</w:t>
      </w:r>
    </w:p>
    <w:p w14:paraId="242F60E8" w14:textId="77777777" w:rsidR="000F716C" w:rsidRDefault="00000000">
      <w:pPr>
        <w:ind w:left="1814" w:firstLine="345"/>
      </w:pPr>
      <w:proofErr w:type="spellStart"/>
      <w:r>
        <w:t>gwb</w:t>
      </w:r>
      <w:proofErr w:type="spellEnd"/>
      <w:r>
        <w:t xml:space="preserve"> compile</w:t>
      </w:r>
    </w:p>
    <w:p w14:paraId="48A561B9" w14:textId="77777777" w:rsidR="000F716C" w:rsidRDefault="00000000">
      <w:pPr>
        <w:numPr>
          <w:ilvl w:val="1"/>
          <w:numId w:val="9"/>
        </w:numPr>
        <w:pBdr>
          <w:top w:val="nil"/>
          <w:left w:val="nil"/>
          <w:bottom w:val="nil"/>
          <w:right w:val="nil"/>
          <w:between w:val="nil"/>
        </w:pBdr>
        <w:spacing w:after="0"/>
      </w:pPr>
      <w:r>
        <w:rPr>
          <w:color w:val="000000"/>
        </w:rPr>
        <w:t>Build Tomcat package by running following command:</w:t>
      </w:r>
    </w:p>
    <w:p w14:paraId="0BA2CDF4" w14:textId="77777777" w:rsidR="000F716C" w:rsidRDefault="00000000">
      <w:pPr>
        <w:pBdr>
          <w:top w:val="nil"/>
          <w:left w:val="nil"/>
          <w:bottom w:val="nil"/>
          <w:right w:val="nil"/>
          <w:between w:val="nil"/>
        </w:pBdr>
        <w:spacing w:before="0" w:after="0"/>
        <w:ind w:left="2160"/>
        <w:rPr>
          <w:color w:val="000000"/>
        </w:rPr>
      </w:pPr>
      <w:proofErr w:type="spellStart"/>
      <w:r>
        <w:rPr>
          <w:color w:val="000000"/>
        </w:rPr>
        <w:t>gwb</w:t>
      </w:r>
      <w:proofErr w:type="spellEnd"/>
      <w:r>
        <w:rPr>
          <w:color w:val="000000"/>
        </w:rPr>
        <w:t xml:space="preserve"> </w:t>
      </w:r>
      <w:proofErr w:type="spellStart"/>
      <w:r>
        <w:rPr>
          <w:color w:val="000000"/>
        </w:rPr>
        <w:t>warTomcatDbcp</w:t>
      </w:r>
      <w:proofErr w:type="spellEnd"/>
      <w:r>
        <w:rPr>
          <w:color w:val="000000"/>
        </w:rPr>
        <w:t xml:space="preserve"> (or other options based on your need)</w:t>
      </w:r>
    </w:p>
    <w:p w14:paraId="7FC3B1A6" w14:textId="77777777" w:rsidR="000F716C" w:rsidRDefault="000F716C">
      <w:pPr>
        <w:pBdr>
          <w:top w:val="nil"/>
          <w:left w:val="nil"/>
          <w:bottom w:val="nil"/>
          <w:right w:val="nil"/>
          <w:between w:val="nil"/>
        </w:pBdr>
        <w:spacing w:before="0" w:after="0"/>
        <w:ind w:left="2160"/>
        <w:rPr>
          <w:color w:val="000000"/>
        </w:rPr>
      </w:pPr>
    </w:p>
    <w:p w14:paraId="11832D5C" w14:textId="77777777" w:rsidR="000F716C" w:rsidRDefault="00000000">
      <w:pPr>
        <w:numPr>
          <w:ilvl w:val="1"/>
          <w:numId w:val="9"/>
        </w:numPr>
        <w:pBdr>
          <w:top w:val="nil"/>
          <w:left w:val="nil"/>
          <w:bottom w:val="nil"/>
          <w:right w:val="nil"/>
          <w:between w:val="nil"/>
        </w:pBdr>
        <w:spacing w:before="0" w:after="0"/>
      </w:pPr>
      <w:r>
        <w:rPr>
          <w:color w:val="000000"/>
        </w:rPr>
        <w:t xml:space="preserve">Deploy war file to application </w:t>
      </w:r>
      <w:proofErr w:type="gramStart"/>
      <w:r>
        <w:rPr>
          <w:color w:val="000000"/>
        </w:rPr>
        <w:t>server</w:t>
      </w:r>
      <w:proofErr w:type="gramEnd"/>
    </w:p>
    <w:p w14:paraId="706FE63B" w14:textId="77777777" w:rsidR="000F716C" w:rsidRDefault="000F716C">
      <w:pPr>
        <w:pBdr>
          <w:top w:val="nil"/>
          <w:left w:val="nil"/>
          <w:bottom w:val="nil"/>
          <w:right w:val="nil"/>
          <w:between w:val="nil"/>
        </w:pBdr>
        <w:spacing w:before="0" w:after="0"/>
        <w:ind w:left="1987"/>
        <w:rPr>
          <w:color w:val="000000"/>
        </w:rPr>
      </w:pPr>
    </w:p>
    <w:p w14:paraId="0FE04E09" w14:textId="77777777" w:rsidR="000F716C" w:rsidRDefault="00000000">
      <w:pPr>
        <w:numPr>
          <w:ilvl w:val="1"/>
          <w:numId w:val="9"/>
        </w:numPr>
        <w:pBdr>
          <w:top w:val="nil"/>
          <w:left w:val="nil"/>
          <w:bottom w:val="nil"/>
          <w:right w:val="nil"/>
          <w:between w:val="nil"/>
        </w:pBdr>
        <w:spacing w:before="0" w:after="0"/>
      </w:pPr>
      <w:r>
        <w:rPr>
          <w:color w:val="000000"/>
        </w:rPr>
        <w:t xml:space="preserve">Restart the application </w:t>
      </w:r>
      <w:proofErr w:type="gramStart"/>
      <w:r>
        <w:rPr>
          <w:color w:val="000000"/>
        </w:rPr>
        <w:t>server</w:t>
      </w:r>
      <w:proofErr w:type="gramEnd"/>
    </w:p>
    <w:p w14:paraId="2B1E78A0" w14:textId="77777777" w:rsidR="000F716C" w:rsidRDefault="000F716C">
      <w:pPr>
        <w:pBdr>
          <w:top w:val="nil"/>
          <w:left w:val="nil"/>
          <w:bottom w:val="nil"/>
          <w:right w:val="nil"/>
          <w:between w:val="nil"/>
        </w:pBdr>
        <w:spacing w:before="0" w:after="0"/>
        <w:ind w:left="1987"/>
        <w:rPr>
          <w:color w:val="000000"/>
        </w:rPr>
      </w:pPr>
    </w:p>
    <w:p w14:paraId="4B06654C" w14:textId="77777777" w:rsidR="000F716C" w:rsidRDefault="00000000">
      <w:pPr>
        <w:numPr>
          <w:ilvl w:val="0"/>
          <w:numId w:val="9"/>
        </w:numPr>
        <w:pBdr>
          <w:top w:val="nil"/>
          <w:left w:val="nil"/>
          <w:bottom w:val="nil"/>
          <w:right w:val="nil"/>
          <w:between w:val="nil"/>
        </w:pBdr>
        <w:spacing w:before="0"/>
      </w:pPr>
      <w:r>
        <w:rPr>
          <w:color w:val="000000"/>
        </w:rPr>
        <w:t xml:space="preserve">Update API key, end point, test user email address from following properties files: </w:t>
      </w:r>
    </w:p>
    <w:p w14:paraId="4F68DFE9" w14:textId="77777777" w:rsidR="000F716C" w:rsidRDefault="00000000">
      <w:pPr>
        <w:ind w:left="907" w:firstLine="172"/>
      </w:pPr>
      <w:r>
        <w:t>\config\</w:t>
      </w:r>
      <w:proofErr w:type="spellStart"/>
      <w:r>
        <w:t>runtimeproperties</w:t>
      </w:r>
      <w:proofErr w:type="spellEnd"/>
      <w:r>
        <w:t>\HiMarleyRuntimeProperties.xml</w:t>
      </w:r>
    </w:p>
    <w:p w14:paraId="0562DC8B" w14:textId="77777777" w:rsidR="000F716C" w:rsidRDefault="00000000">
      <w:pPr>
        <w:pBdr>
          <w:top w:val="nil"/>
          <w:left w:val="nil"/>
          <w:bottom w:val="nil"/>
          <w:right w:val="nil"/>
          <w:between w:val="nil"/>
        </w:pBdr>
        <w:spacing w:after="0"/>
        <w:ind w:left="1080"/>
        <w:rPr>
          <w:color w:val="000000"/>
        </w:rPr>
      </w:pPr>
      <w:r>
        <w:rPr>
          <w:color w:val="000000"/>
        </w:rPr>
        <w:t>\config\credentials.xml</w:t>
      </w:r>
    </w:p>
    <w:p w14:paraId="3CB36D61" w14:textId="77777777" w:rsidR="000F716C" w:rsidRDefault="000F716C">
      <w:pPr>
        <w:pBdr>
          <w:top w:val="nil"/>
          <w:left w:val="nil"/>
          <w:bottom w:val="nil"/>
          <w:right w:val="nil"/>
          <w:between w:val="nil"/>
        </w:pBdr>
        <w:spacing w:before="0" w:after="0"/>
        <w:ind w:left="720"/>
        <w:rPr>
          <w:color w:val="000000"/>
        </w:rPr>
      </w:pPr>
    </w:p>
    <w:p w14:paraId="4A77F482" w14:textId="77777777" w:rsidR="000F716C" w:rsidRDefault="00000000">
      <w:pPr>
        <w:numPr>
          <w:ilvl w:val="0"/>
          <w:numId w:val="9"/>
        </w:numPr>
        <w:pBdr>
          <w:top w:val="nil"/>
          <w:left w:val="nil"/>
          <w:bottom w:val="nil"/>
          <w:right w:val="nil"/>
          <w:between w:val="nil"/>
        </w:pBdr>
        <w:spacing w:before="0" w:after="0"/>
      </w:pPr>
      <w:r>
        <w:rPr>
          <w:color w:val="000000"/>
        </w:rPr>
        <w:t>Import the Runtime Properties by going to Administration&gt;Utilities&gt;Runtime Properties</w:t>
      </w:r>
    </w:p>
    <w:p w14:paraId="76EC09FF" w14:textId="77777777" w:rsidR="000F716C" w:rsidRDefault="00000000">
      <w:pPr>
        <w:numPr>
          <w:ilvl w:val="1"/>
          <w:numId w:val="9"/>
        </w:numPr>
        <w:pBdr>
          <w:top w:val="nil"/>
          <w:left w:val="nil"/>
          <w:bottom w:val="nil"/>
          <w:right w:val="nil"/>
          <w:between w:val="nil"/>
        </w:pBdr>
        <w:spacing w:before="0" w:after="0"/>
      </w:pPr>
      <w:r>
        <w:rPr>
          <w:color w:val="000000"/>
        </w:rPr>
        <w:t xml:space="preserve">Load the HiMarleyRuntimeProperties.xml file by clicking “Import” and navigating to the </w:t>
      </w:r>
      <w:proofErr w:type="gramStart"/>
      <w:r>
        <w:rPr>
          <w:color w:val="000000"/>
        </w:rPr>
        <w:t>file</w:t>
      </w:r>
      <w:proofErr w:type="gramEnd"/>
    </w:p>
    <w:p w14:paraId="5848759E" w14:textId="77777777" w:rsidR="000F716C" w:rsidRDefault="000F716C">
      <w:pPr>
        <w:pBdr>
          <w:top w:val="nil"/>
          <w:left w:val="nil"/>
          <w:bottom w:val="nil"/>
          <w:right w:val="nil"/>
          <w:between w:val="nil"/>
        </w:pBdr>
        <w:spacing w:before="0" w:after="0"/>
        <w:ind w:left="1440"/>
        <w:rPr>
          <w:color w:val="000000"/>
        </w:rPr>
      </w:pPr>
    </w:p>
    <w:p w14:paraId="6ED52382" w14:textId="77777777" w:rsidR="000F716C" w:rsidRDefault="00000000">
      <w:pPr>
        <w:numPr>
          <w:ilvl w:val="0"/>
          <w:numId w:val="9"/>
        </w:numPr>
        <w:pBdr>
          <w:top w:val="nil"/>
          <w:left w:val="nil"/>
          <w:bottom w:val="nil"/>
          <w:right w:val="nil"/>
          <w:between w:val="nil"/>
        </w:pBdr>
        <w:spacing w:before="0"/>
      </w:pPr>
      <w:r>
        <w:rPr>
          <w:color w:val="000000"/>
        </w:rPr>
        <w:t xml:space="preserve">Register Webhook events by consuming postman or swagger with below sample </w:t>
      </w:r>
      <w:proofErr w:type="gramStart"/>
      <w:r>
        <w:rPr>
          <w:color w:val="000000"/>
        </w:rPr>
        <w:t>payloads</w:t>
      </w:r>
      <w:proofErr w:type="gramEnd"/>
    </w:p>
    <w:p w14:paraId="01C02EC3" w14:textId="77777777" w:rsidR="000F716C" w:rsidRDefault="00000000">
      <w:pPr>
        <w:ind w:left="907" w:firstLine="360"/>
      </w:pPr>
      <w:r>
        <w:t>Consuming API: https:/</w:t>
      </w:r>
      <w:proofErr w:type="gramStart"/>
      <w:r>
        <w:t>/{</w:t>
      </w:r>
      <w:proofErr w:type="gramEnd"/>
      <w:r>
        <w:t>Hi Marley URL}/</w:t>
      </w:r>
      <w:proofErr w:type="spellStart"/>
      <w:r>
        <w:t>api</w:t>
      </w:r>
      <w:proofErr w:type="spellEnd"/>
      <w:r>
        <w:t>/webhooks/register</w:t>
      </w:r>
    </w:p>
    <w:p w14:paraId="44CE9E1F" w14:textId="77777777" w:rsidR="000F716C" w:rsidRDefault="000F716C">
      <w:pPr>
        <w:ind w:left="907" w:firstLine="360"/>
      </w:pPr>
    </w:p>
    <w:p w14:paraId="4594D658" w14:textId="77777777" w:rsidR="000F716C" w:rsidRDefault="00000000">
      <w:pPr>
        <w:ind w:left="907" w:firstLine="360"/>
        <w:rPr>
          <w:b/>
        </w:rPr>
      </w:pPr>
      <w:r>
        <w:rPr>
          <w:b/>
        </w:rPr>
        <w:t>Opt-In Sample Payload:</w:t>
      </w:r>
    </w:p>
    <w:p w14:paraId="79EFB898" w14:textId="77777777" w:rsidR="000F716C" w:rsidRDefault="00000000">
      <w:pPr>
        <w:ind w:left="907" w:firstLine="360"/>
      </w:pPr>
      <w:r>
        <w:t>{</w:t>
      </w:r>
    </w:p>
    <w:p w14:paraId="7C899C1F" w14:textId="77777777" w:rsidR="000F716C" w:rsidRDefault="00000000">
      <w:pPr>
        <w:ind w:left="907" w:firstLine="360"/>
      </w:pPr>
      <w:r>
        <w:t xml:space="preserve">    "EVENT_ID": 1,</w:t>
      </w:r>
    </w:p>
    <w:p w14:paraId="463749AC" w14:textId="77777777" w:rsidR="000F716C" w:rsidRDefault="00000000">
      <w:pPr>
        <w:ind w:left="907" w:firstLine="360"/>
      </w:pPr>
      <w:r>
        <w:t xml:space="preserve">    "HTTP_POST_ADDRESS": "http://{</w:t>
      </w:r>
      <w:proofErr w:type="spellStart"/>
      <w:r>
        <w:t>claimcenterurl</w:t>
      </w:r>
      <w:proofErr w:type="spellEnd"/>
      <w:r>
        <w:t>}/cc/rest/acc/</w:t>
      </w:r>
      <w:proofErr w:type="spellStart"/>
      <w:r>
        <w:t>himarley</w:t>
      </w:r>
      <w:proofErr w:type="spellEnd"/>
      <w:r>
        <w:t>/opt/v1/</w:t>
      </w:r>
      <w:proofErr w:type="spellStart"/>
      <w:r>
        <w:t>useroptin</w:t>
      </w:r>
      <w:proofErr w:type="spellEnd"/>
      <w:r>
        <w:t>",</w:t>
      </w:r>
    </w:p>
    <w:p w14:paraId="5212216D" w14:textId="77777777" w:rsidR="000F716C" w:rsidRDefault="00000000">
      <w:pPr>
        <w:ind w:left="907" w:firstLine="360"/>
      </w:pPr>
      <w:r>
        <w:t xml:space="preserve">    "HEADERS": {</w:t>
      </w:r>
    </w:p>
    <w:p w14:paraId="1C99398D" w14:textId="77777777" w:rsidR="000F716C" w:rsidRDefault="00000000">
      <w:pPr>
        <w:ind w:left="907" w:firstLine="360"/>
      </w:pPr>
      <w:r>
        <w:t xml:space="preserve">                "Authorization": "Basic c3U6Z3c=",</w:t>
      </w:r>
    </w:p>
    <w:p w14:paraId="3D419FBA" w14:textId="77777777" w:rsidR="000F716C" w:rsidRDefault="00000000">
      <w:pPr>
        <w:ind w:left="907" w:firstLine="360"/>
      </w:pPr>
      <w:r>
        <w:t xml:space="preserve">            }</w:t>
      </w:r>
    </w:p>
    <w:p w14:paraId="199983AE" w14:textId="77777777" w:rsidR="000F716C" w:rsidRDefault="00000000">
      <w:pPr>
        <w:ind w:left="907" w:firstLine="360"/>
      </w:pPr>
      <w:r>
        <w:lastRenderedPageBreak/>
        <w:t xml:space="preserve">} </w:t>
      </w:r>
    </w:p>
    <w:p w14:paraId="315D6D46" w14:textId="77777777" w:rsidR="000F716C" w:rsidRDefault="000F716C">
      <w:pPr>
        <w:ind w:left="907" w:firstLine="360"/>
      </w:pPr>
    </w:p>
    <w:p w14:paraId="6835DFB5" w14:textId="77777777" w:rsidR="000F716C" w:rsidRDefault="00000000">
      <w:pPr>
        <w:ind w:left="907" w:firstLine="360"/>
        <w:rPr>
          <w:b/>
        </w:rPr>
      </w:pPr>
      <w:r>
        <w:rPr>
          <w:b/>
        </w:rPr>
        <w:t>Opt-Out Sample Payload:</w:t>
      </w:r>
    </w:p>
    <w:p w14:paraId="75D41551" w14:textId="77777777" w:rsidR="000F716C" w:rsidRDefault="00000000">
      <w:pPr>
        <w:ind w:left="1080" w:firstLine="360"/>
      </w:pPr>
      <w:r>
        <w:t>{</w:t>
      </w:r>
    </w:p>
    <w:p w14:paraId="6442BA36" w14:textId="77777777" w:rsidR="000F716C" w:rsidRDefault="00000000">
      <w:pPr>
        <w:ind w:left="1080" w:firstLine="360"/>
      </w:pPr>
      <w:r>
        <w:t xml:space="preserve">    "EVENT_ID": 2,</w:t>
      </w:r>
    </w:p>
    <w:p w14:paraId="6EEE9822" w14:textId="77777777" w:rsidR="000F716C" w:rsidRDefault="00000000">
      <w:pPr>
        <w:ind w:left="1080" w:firstLine="360"/>
      </w:pPr>
      <w:r>
        <w:t xml:space="preserve">    "HTTP_POST_ADDRESS": " http://{claimcenterurl}/cc/rest/acc/himarley/opt/v1/useroptout",</w:t>
      </w:r>
    </w:p>
    <w:p w14:paraId="524F4D7B" w14:textId="77777777" w:rsidR="000F716C" w:rsidRDefault="00000000">
      <w:pPr>
        <w:ind w:left="1080" w:firstLine="360"/>
      </w:pPr>
      <w:r>
        <w:t xml:space="preserve">    "HEADERS": {</w:t>
      </w:r>
    </w:p>
    <w:p w14:paraId="475C4EB6" w14:textId="77777777" w:rsidR="000F716C" w:rsidRDefault="00000000">
      <w:pPr>
        <w:ind w:left="1080" w:firstLine="360"/>
      </w:pPr>
      <w:r>
        <w:t xml:space="preserve">                "Authorization": "Basic c3U6Z3c=",</w:t>
      </w:r>
    </w:p>
    <w:p w14:paraId="3B446C97" w14:textId="77777777" w:rsidR="000F716C" w:rsidRDefault="00000000">
      <w:pPr>
        <w:ind w:left="1080" w:firstLine="360"/>
      </w:pPr>
      <w:r>
        <w:t xml:space="preserve">            }</w:t>
      </w:r>
    </w:p>
    <w:p w14:paraId="4B06B9D7" w14:textId="77777777" w:rsidR="000F716C" w:rsidRDefault="00000000">
      <w:pPr>
        <w:ind w:left="907" w:firstLine="360"/>
      </w:pPr>
      <w:r>
        <w:t>}</w:t>
      </w:r>
    </w:p>
    <w:p w14:paraId="5C1456E7" w14:textId="77777777" w:rsidR="000F716C" w:rsidRDefault="000F716C">
      <w:pPr>
        <w:ind w:left="907" w:firstLine="360"/>
      </w:pPr>
    </w:p>
    <w:p w14:paraId="1356C80B" w14:textId="77777777" w:rsidR="000F716C" w:rsidRDefault="00000000">
      <w:pPr>
        <w:ind w:left="907" w:firstLine="360"/>
        <w:rPr>
          <w:b/>
        </w:rPr>
      </w:pPr>
      <w:r>
        <w:rPr>
          <w:b/>
        </w:rPr>
        <w:t>Note Received in Hi Marley Sample Payload:</w:t>
      </w:r>
    </w:p>
    <w:p w14:paraId="03450599" w14:textId="77777777" w:rsidR="000F716C" w:rsidRDefault="00000000">
      <w:pPr>
        <w:ind w:left="1080" w:firstLine="360"/>
      </w:pPr>
      <w:r>
        <w:t>{</w:t>
      </w:r>
    </w:p>
    <w:p w14:paraId="09F46985" w14:textId="77777777" w:rsidR="000F716C" w:rsidRDefault="00000000">
      <w:pPr>
        <w:ind w:left="1080" w:firstLine="360"/>
      </w:pPr>
      <w:r>
        <w:t xml:space="preserve">    "EVENT_ID": 16,</w:t>
      </w:r>
    </w:p>
    <w:p w14:paraId="0080C9DF" w14:textId="77777777" w:rsidR="000F716C" w:rsidRDefault="00000000">
      <w:pPr>
        <w:ind w:left="1080" w:firstLine="360"/>
      </w:pPr>
      <w:r>
        <w:t xml:space="preserve">    "HTTP_POST_ADDRESS": " http://{claimcenterurl}/cc/rest/acc/himarley/sms/v1/notes",</w:t>
      </w:r>
    </w:p>
    <w:p w14:paraId="67CD1D1B" w14:textId="77777777" w:rsidR="000F716C" w:rsidRDefault="00000000">
      <w:pPr>
        <w:ind w:left="1080" w:firstLine="360"/>
      </w:pPr>
      <w:r>
        <w:t xml:space="preserve">    "HEADERS": {</w:t>
      </w:r>
    </w:p>
    <w:p w14:paraId="42E29318" w14:textId="77777777" w:rsidR="000F716C" w:rsidRDefault="00000000">
      <w:pPr>
        <w:ind w:left="1080" w:firstLine="360"/>
      </w:pPr>
      <w:r>
        <w:t xml:space="preserve">                "Authorization": "Basic c3U6Z3c=",</w:t>
      </w:r>
    </w:p>
    <w:p w14:paraId="0931C88D" w14:textId="77777777" w:rsidR="000F716C" w:rsidRDefault="00000000">
      <w:pPr>
        <w:ind w:left="1080" w:firstLine="360"/>
      </w:pPr>
      <w:r>
        <w:t xml:space="preserve">            }</w:t>
      </w:r>
    </w:p>
    <w:p w14:paraId="55E791FA" w14:textId="77777777" w:rsidR="000F716C" w:rsidRDefault="00000000">
      <w:pPr>
        <w:ind w:left="1080" w:firstLine="360"/>
      </w:pPr>
      <w:r>
        <w:t>}</w:t>
      </w:r>
    </w:p>
    <w:p w14:paraId="2FD80BF9" w14:textId="77777777" w:rsidR="000F716C" w:rsidRDefault="000F716C">
      <w:pPr>
        <w:ind w:left="1080" w:firstLine="360"/>
      </w:pPr>
    </w:p>
    <w:p w14:paraId="0E50155E" w14:textId="77777777" w:rsidR="000F716C" w:rsidRDefault="00000000">
      <w:pPr>
        <w:spacing w:before="0" w:after="0" w:line="240" w:lineRule="auto"/>
        <w:ind w:left="1080"/>
        <w:rPr>
          <w:b/>
        </w:rPr>
      </w:pPr>
      <w:r>
        <w:rPr>
          <w:b/>
        </w:rPr>
        <w:t>Message Received or Sent in Hi Marley Sample Payload:</w:t>
      </w:r>
    </w:p>
    <w:p w14:paraId="31507CAF" w14:textId="77777777" w:rsidR="000F716C" w:rsidRDefault="00000000">
      <w:pPr>
        <w:ind w:left="1080" w:firstLine="360"/>
      </w:pPr>
      <w:r>
        <w:t>{</w:t>
      </w:r>
    </w:p>
    <w:p w14:paraId="77CC0EA0" w14:textId="77777777" w:rsidR="000F716C" w:rsidRDefault="00000000">
      <w:pPr>
        <w:ind w:left="1080" w:firstLine="360"/>
      </w:pPr>
      <w:r>
        <w:t xml:space="preserve">    "EVENT_ID": 14,</w:t>
      </w:r>
    </w:p>
    <w:p w14:paraId="6A5A1425" w14:textId="77777777" w:rsidR="000F716C" w:rsidRDefault="00000000">
      <w:pPr>
        <w:ind w:left="1080" w:firstLine="360"/>
      </w:pPr>
      <w:r>
        <w:t xml:space="preserve">    "HTTP_POST_ADDRESS": " http://{claimcenterurl}/cc/rest/acc/himarley/sms/v1/messages",</w:t>
      </w:r>
    </w:p>
    <w:p w14:paraId="1CC3D1BF" w14:textId="77777777" w:rsidR="000F716C" w:rsidRDefault="00000000">
      <w:pPr>
        <w:ind w:left="1080" w:firstLine="360"/>
      </w:pPr>
      <w:r>
        <w:t xml:space="preserve">    "HEADERS": {</w:t>
      </w:r>
    </w:p>
    <w:p w14:paraId="1F523AFF" w14:textId="77777777" w:rsidR="000F716C" w:rsidRDefault="00000000">
      <w:pPr>
        <w:ind w:left="1080" w:firstLine="360"/>
      </w:pPr>
      <w:r>
        <w:t xml:space="preserve">                "Authorization": "Basic c3U6Z3c=",</w:t>
      </w:r>
    </w:p>
    <w:p w14:paraId="30ADFB5D" w14:textId="77777777" w:rsidR="000F716C" w:rsidRDefault="00000000">
      <w:pPr>
        <w:ind w:left="1080" w:firstLine="360"/>
      </w:pPr>
      <w:r>
        <w:t xml:space="preserve">            }</w:t>
      </w:r>
    </w:p>
    <w:p w14:paraId="1D90F781" w14:textId="77777777" w:rsidR="000F716C" w:rsidRDefault="00000000">
      <w:pPr>
        <w:ind w:left="1080" w:firstLine="360"/>
      </w:pPr>
      <w:r>
        <w:t>}</w:t>
      </w:r>
    </w:p>
    <w:p w14:paraId="5D73C5BC" w14:textId="77777777" w:rsidR="000F716C" w:rsidRDefault="000F716C">
      <w:pPr>
        <w:ind w:left="1080" w:firstLine="360"/>
      </w:pPr>
    </w:p>
    <w:p w14:paraId="3D75AE24" w14:textId="77777777" w:rsidR="000F716C" w:rsidRDefault="00000000">
      <w:pPr>
        <w:ind w:left="907" w:firstLine="360"/>
        <w:rPr>
          <w:b/>
        </w:rPr>
      </w:pPr>
      <w:r>
        <w:rPr>
          <w:b/>
        </w:rPr>
        <w:t>Re-Open Case in Hi Marley Sample Payload:</w:t>
      </w:r>
    </w:p>
    <w:p w14:paraId="66A663AE" w14:textId="77777777" w:rsidR="000F716C" w:rsidRDefault="00000000">
      <w:pPr>
        <w:ind w:left="1080" w:firstLine="360"/>
      </w:pPr>
      <w:r>
        <w:t>{</w:t>
      </w:r>
    </w:p>
    <w:p w14:paraId="184B0ACA" w14:textId="77777777" w:rsidR="000F716C" w:rsidRDefault="00000000">
      <w:pPr>
        <w:ind w:left="1080" w:firstLine="360"/>
      </w:pPr>
      <w:r>
        <w:t xml:space="preserve">    "EVENT_ID": 18,</w:t>
      </w:r>
    </w:p>
    <w:p w14:paraId="11E9B589" w14:textId="77777777" w:rsidR="000F716C" w:rsidRDefault="00000000">
      <w:pPr>
        <w:ind w:left="1080" w:firstLine="360"/>
      </w:pPr>
      <w:r>
        <w:t xml:space="preserve">    "HTTP_POST_ADDRESS": " http://{claimcenterurl}/cc/rest/acc/himarley/updates/v1/closeReopen",</w:t>
      </w:r>
    </w:p>
    <w:p w14:paraId="4DE60D8E" w14:textId="77777777" w:rsidR="000F716C" w:rsidRDefault="00000000">
      <w:pPr>
        <w:ind w:left="1080" w:firstLine="360"/>
      </w:pPr>
      <w:r>
        <w:t xml:space="preserve">    "HEADERS": {</w:t>
      </w:r>
    </w:p>
    <w:p w14:paraId="0DA2D0B0" w14:textId="77777777" w:rsidR="000F716C" w:rsidRDefault="00000000">
      <w:pPr>
        <w:ind w:left="1080" w:firstLine="360"/>
      </w:pPr>
      <w:r>
        <w:t xml:space="preserve">                "Authorization": "Basic c3U6Z3c=",</w:t>
      </w:r>
    </w:p>
    <w:p w14:paraId="3A2CAA15" w14:textId="77777777" w:rsidR="000F716C" w:rsidRDefault="00000000">
      <w:pPr>
        <w:ind w:left="1080" w:firstLine="360"/>
      </w:pPr>
      <w:r>
        <w:t xml:space="preserve">            }</w:t>
      </w:r>
    </w:p>
    <w:p w14:paraId="5E85BFAB" w14:textId="77777777" w:rsidR="000F716C" w:rsidRDefault="00000000">
      <w:pPr>
        <w:ind w:left="1080" w:firstLine="360"/>
      </w:pPr>
      <w:r>
        <w:lastRenderedPageBreak/>
        <w:t>}</w:t>
      </w:r>
    </w:p>
    <w:p w14:paraId="4C16ED5E" w14:textId="77777777" w:rsidR="000F716C" w:rsidRDefault="000F716C">
      <w:pPr>
        <w:ind w:left="1080" w:firstLine="360"/>
      </w:pPr>
    </w:p>
    <w:p w14:paraId="269D1EB8" w14:textId="77777777" w:rsidR="000F716C" w:rsidRDefault="00000000">
      <w:pPr>
        <w:ind w:left="907" w:firstLine="360"/>
        <w:rPr>
          <w:b/>
        </w:rPr>
      </w:pPr>
      <w:r>
        <w:rPr>
          <w:b/>
        </w:rPr>
        <w:t>Close Case in Hi Marley Sample Payload:</w:t>
      </w:r>
    </w:p>
    <w:p w14:paraId="74B03E13" w14:textId="77777777" w:rsidR="000F716C" w:rsidRDefault="00000000">
      <w:pPr>
        <w:ind w:left="1080" w:firstLine="360"/>
      </w:pPr>
      <w:r>
        <w:t>{</w:t>
      </w:r>
    </w:p>
    <w:p w14:paraId="284A58D0" w14:textId="77777777" w:rsidR="000F716C" w:rsidRDefault="00000000">
      <w:pPr>
        <w:ind w:left="1080" w:firstLine="360"/>
      </w:pPr>
      <w:r>
        <w:t xml:space="preserve">    "EVENT_ID": 10,</w:t>
      </w:r>
    </w:p>
    <w:p w14:paraId="473DEB6B" w14:textId="77777777" w:rsidR="000F716C" w:rsidRDefault="00000000">
      <w:pPr>
        <w:ind w:left="1080" w:firstLine="360"/>
      </w:pPr>
      <w:r>
        <w:t xml:space="preserve">    "HTTP_POST_ADDRESS": " http://{claimcenterurl}/cc/rest/acc/himarley/updates/v1/closeReopen",</w:t>
      </w:r>
    </w:p>
    <w:p w14:paraId="2D7D4921" w14:textId="77777777" w:rsidR="000F716C" w:rsidRDefault="00000000">
      <w:pPr>
        <w:ind w:left="1080" w:firstLine="360"/>
      </w:pPr>
      <w:r>
        <w:t xml:space="preserve">    "HEADERS": {</w:t>
      </w:r>
    </w:p>
    <w:p w14:paraId="3A6B47FD" w14:textId="77777777" w:rsidR="000F716C" w:rsidRDefault="00000000">
      <w:pPr>
        <w:ind w:left="1080" w:firstLine="360"/>
      </w:pPr>
      <w:r>
        <w:t xml:space="preserve">                "Authorization": "Basic c3U6Z3c=",</w:t>
      </w:r>
    </w:p>
    <w:p w14:paraId="40B575F3" w14:textId="77777777" w:rsidR="000F716C" w:rsidRDefault="00000000">
      <w:pPr>
        <w:ind w:left="1080" w:firstLine="360"/>
      </w:pPr>
      <w:r>
        <w:t xml:space="preserve">            }</w:t>
      </w:r>
    </w:p>
    <w:p w14:paraId="0C7AB83B" w14:textId="77777777" w:rsidR="000F716C" w:rsidRDefault="00000000">
      <w:pPr>
        <w:ind w:left="1080" w:firstLine="360"/>
      </w:pPr>
      <w:r>
        <w:t>}</w:t>
      </w:r>
    </w:p>
    <w:p w14:paraId="5AFA77D0" w14:textId="77777777" w:rsidR="000F716C" w:rsidRDefault="000F716C">
      <w:pPr>
        <w:ind w:left="1080" w:firstLine="360"/>
      </w:pPr>
    </w:p>
    <w:p w14:paraId="55D3523C" w14:textId="77777777" w:rsidR="000F716C" w:rsidRDefault="00000000">
      <w:pPr>
        <w:numPr>
          <w:ilvl w:val="0"/>
          <w:numId w:val="9"/>
        </w:numPr>
        <w:pBdr>
          <w:top w:val="nil"/>
          <w:left w:val="nil"/>
          <w:bottom w:val="nil"/>
          <w:right w:val="nil"/>
          <w:between w:val="nil"/>
        </w:pBdr>
        <w:spacing w:after="0"/>
      </w:pPr>
      <w:r>
        <w:rPr>
          <w:color w:val="000000"/>
        </w:rPr>
        <w:t>Go to Hi Marley Admin entries to make sure you enabled desired:</w:t>
      </w:r>
    </w:p>
    <w:p w14:paraId="2706A250" w14:textId="77777777" w:rsidR="000F716C" w:rsidRDefault="00000000">
      <w:pPr>
        <w:numPr>
          <w:ilvl w:val="1"/>
          <w:numId w:val="9"/>
        </w:numPr>
        <w:pBdr>
          <w:top w:val="nil"/>
          <w:left w:val="nil"/>
          <w:bottom w:val="nil"/>
          <w:right w:val="nil"/>
          <w:between w:val="nil"/>
        </w:pBdr>
        <w:spacing w:before="0" w:after="0"/>
      </w:pPr>
      <w:r>
        <w:rPr>
          <w:color w:val="000000"/>
        </w:rPr>
        <w:t xml:space="preserve">Claim Level </w:t>
      </w:r>
      <w:proofErr w:type="gramStart"/>
      <w:r>
        <w:rPr>
          <w:color w:val="000000"/>
        </w:rPr>
        <w:t>flags</w:t>
      </w:r>
      <w:proofErr w:type="gramEnd"/>
    </w:p>
    <w:p w14:paraId="448D9AB9" w14:textId="77777777" w:rsidR="000F716C" w:rsidRDefault="00000000">
      <w:pPr>
        <w:numPr>
          <w:ilvl w:val="1"/>
          <w:numId w:val="9"/>
        </w:numPr>
        <w:pBdr>
          <w:top w:val="nil"/>
          <w:left w:val="nil"/>
          <w:bottom w:val="nil"/>
          <w:right w:val="nil"/>
          <w:between w:val="nil"/>
        </w:pBdr>
        <w:spacing w:before="0" w:after="0"/>
      </w:pPr>
      <w:r>
        <w:rPr>
          <w:color w:val="000000"/>
        </w:rPr>
        <w:t xml:space="preserve">Assigned appropriate role to </w:t>
      </w:r>
      <w:proofErr w:type="gramStart"/>
      <w:r>
        <w:rPr>
          <w:color w:val="000000"/>
        </w:rPr>
        <w:t>user</w:t>
      </w:r>
      <w:proofErr w:type="gramEnd"/>
    </w:p>
    <w:p w14:paraId="077585E0" w14:textId="77777777" w:rsidR="000F716C" w:rsidRDefault="00000000">
      <w:pPr>
        <w:numPr>
          <w:ilvl w:val="1"/>
          <w:numId w:val="9"/>
        </w:numPr>
        <w:pBdr>
          <w:top w:val="nil"/>
          <w:left w:val="nil"/>
          <w:bottom w:val="nil"/>
          <w:right w:val="nil"/>
          <w:between w:val="nil"/>
        </w:pBdr>
        <w:spacing w:before="0" w:after="0"/>
      </w:pPr>
      <w:r>
        <w:rPr>
          <w:color w:val="000000"/>
        </w:rPr>
        <w:t xml:space="preserve">Assigned appropriate Hi Marley permission to </w:t>
      </w:r>
      <w:proofErr w:type="gramStart"/>
      <w:r>
        <w:rPr>
          <w:color w:val="000000"/>
        </w:rPr>
        <w:t>role</w:t>
      </w:r>
      <w:proofErr w:type="gramEnd"/>
    </w:p>
    <w:p w14:paraId="429D8D9C" w14:textId="77777777" w:rsidR="000F716C" w:rsidRDefault="000F716C">
      <w:pPr>
        <w:pBdr>
          <w:top w:val="nil"/>
          <w:left w:val="nil"/>
          <w:bottom w:val="nil"/>
          <w:right w:val="nil"/>
          <w:between w:val="nil"/>
        </w:pBdr>
        <w:spacing w:before="0" w:after="0"/>
        <w:ind w:left="1267"/>
        <w:rPr>
          <w:color w:val="000000"/>
        </w:rPr>
      </w:pPr>
    </w:p>
    <w:p w14:paraId="314E6C18" w14:textId="77777777" w:rsidR="000F716C" w:rsidRDefault="00000000">
      <w:pPr>
        <w:numPr>
          <w:ilvl w:val="0"/>
          <w:numId w:val="9"/>
        </w:numPr>
        <w:pBdr>
          <w:top w:val="nil"/>
          <w:left w:val="nil"/>
          <w:bottom w:val="nil"/>
          <w:right w:val="nil"/>
          <w:between w:val="nil"/>
        </w:pBdr>
        <w:spacing w:before="0" w:after="0"/>
      </w:pPr>
      <w:r>
        <w:rPr>
          <w:color w:val="000000"/>
        </w:rPr>
        <w:t xml:space="preserve">After </w:t>
      </w:r>
      <w:r>
        <w:t>creating</w:t>
      </w:r>
      <w:r>
        <w:rPr>
          <w:color w:val="000000"/>
        </w:rPr>
        <w:t xml:space="preserve"> the case, verify Hi Marley status and Reply Yes to text message from mobile device and verify Opted status.  This would allow sending </w:t>
      </w:r>
      <w:proofErr w:type="gramStart"/>
      <w:r>
        <w:rPr>
          <w:color w:val="000000"/>
        </w:rPr>
        <w:t>SMS</w:t>
      </w:r>
      <w:proofErr w:type="gramEnd"/>
    </w:p>
    <w:p w14:paraId="2895A711" w14:textId="77777777" w:rsidR="000F716C" w:rsidRDefault="000F716C">
      <w:pPr>
        <w:pBdr>
          <w:top w:val="nil"/>
          <w:left w:val="nil"/>
          <w:bottom w:val="nil"/>
          <w:right w:val="nil"/>
          <w:between w:val="nil"/>
        </w:pBdr>
        <w:spacing w:before="0"/>
        <w:ind w:left="1267"/>
        <w:rPr>
          <w:color w:val="000000"/>
        </w:rPr>
      </w:pPr>
    </w:p>
    <w:p w14:paraId="1037028F" w14:textId="77777777" w:rsidR="000F716C" w:rsidRDefault="00000000">
      <w:pPr>
        <w:pStyle w:val="Heading2"/>
        <w:ind w:firstLine="547"/>
      </w:pPr>
      <w:bookmarkStart w:id="134" w:name="_Toc133490727"/>
      <w:r>
        <w:t>Known Issues</w:t>
      </w:r>
      <w:bookmarkEnd w:id="134"/>
    </w:p>
    <w:p w14:paraId="2969D116" w14:textId="77777777" w:rsidR="000F716C" w:rsidRDefault="00000000">
      <w:pPr>
        <w:numPr>
          <w:ilvl w:val="0"/>
          <w:numId w:val="5"/>
        </w:numPr>
        <w:pBdr>
          <w:top w:val="nil"/>
          <w:left w:val="nil"/>
          <w:bottom w:val="nil"/>
          <w:right w:val="nil"/>
          <w:between w:val="nil"/>
        </w:pBdr>
      </w:pPr>
      <w:r>
        <w:rPr>
          <w:color w:val="000000"/>
        </w:rPr>
        <w:t xml:space="preserve">When a Hi Marley case is closed, if customer is not </w:t>
      </w:r>
      <w:proofErr w:type="gramStart"/>
      <w:r>
        <w:rPr>
          <w:color w:val="000000"/>
        </w:rPr>
        <w:t>opt</w:t>
      </w:r>
      <w:proofErr w:type="gramEnd"/>
      <w:r>
        <w:rPr>
          <w:color w:val="000000"/>
        </w:rPr>
        <w:t xml:space="preserve"> out, he/she will be able to continue to send SMS message to Hi Marley.  Hi Marley will re-open the case and forward SMS to </w:t>
      </w:r>
      <w:proofErr w:type="spellStart"/>
      <w:r>
        <w:rPr>
          <w:color w:val="000000"/>
        </w:rPr>
        <w:t>ClaimCenter</w:t>
      </w:r>
      <w:proofErr w:type="spellEnd"/>
      <w:r>
        <w:rPr>
          <w:color w:val="000000"/>
        </w:rPr>
        <w:t xml:space="preserve">.  </w:t>
      </w:r>
      <w:proofErr w:type="spellStart"/>
      <w:r>
        <w:rPr>
          <w:color w:val="000000"/>
        </w:rPr>
        <w:t>ClaimCenter</w:t>
      </w:r>
      <w:proofErr w:type="spellEnd"/>
      <w:r>
        <w:rPr>
          <w:color w:val="000000"/>
        </w:rPr>
        <w:t xml:space="preserve"> will update the case with SMS message, however, </w:t>
      </w:r>
      <w:proofErr w:type="spellStart"/>
      <w:r>
        <w:rPr>
          <w:color w:val="000000"/>
        </w:rPr>
        <w:t>ClaimCenter</w:t>
      </w:r>
      <w:proofErr w:type="spellEnd"/>
      <w:r>
        <w:rPr>
          <w:color w:val="000000"/>
        </w:rPr>
        <w:t xml:space="preserve"> will NOT re-open the case.  This is due to Hi Marley existing Web Hook does not send Re-Open call to </w:t>
      </w:r>
      <w:proofErr w:type="spellStart"/>
      <w:r>
        <w:rPr>
          <w:color w:val="000000"/>
        </w:rPr>
        <w:t>ClaimCenter</w:t>
      </w:r>
      <w:proofErr w:type="spellEnd"/>
      <w:r>
        <w:rPr>
          <w:color w:val="000000"/>
        </w:rPr>
        <w:t>.  This is expected to be fixed by Hi Marley once the Web Hook is updated.</w:t>
      </w:r>
    </w:p>
    <w:p w14:paraId="5B87081D" w14:textId="77777777" w:rsidR="000F716C" w:rsidRDefault="00000000">
      <w:pPr>
        <w:spacing w:before="0" w:after="0" w:line="240" w:lineRule="auto"/>
        <w:ind w:left="0"/>
      </w:pPr>
      <w:r>
        <w:br w:type="page"/>
      </w:r>
    </w:p>
    <w:p w14:paraId="664F398B" w14:textId="77777777" w:rsidR="000F716C" w:rsidRDefault="00000000">
      <w:pPr>
        <w:pStyle w:val="Heading1"/>
        <w:ind w:left="0"/>
      </w:pPr>
      <w:bookmarkStart w:id="135" w:name="_Toc133490728"/>
      <w:r>
        <w:lastRenderedPageBreak/>
        <w:t>Updates</w:t>
      </w:r>
      <w:bookmarkEnd w:id="135"/>
    </w:p>
    <w:p w14:paraId="085F70C0" w14:textId="77777777" w:rsidR="000F716C" w:rsidRDefault="00000000">
      <w:pPr>
        <w:pStyle w:val="Heading2"/>
        <w:ind w:firstLine="547"/>
      </w:pPr>
      <w:bookmarkStart w:id="136" w:name="_Toc133490729"/>
      <w:r>
        <w:t>Flexible schema</w:t>
      </w:r>
      <w:bookmarkEnd w:id="136"/>
    </w:p>
    <w:p w14:paraId="507534C4" w14:textId="77777777" w:rsidR="000F716C" w:rsidRDefault="00000000">
      <w:pPr>
        <w:spacing w:before="0" w:after="0" w:line="240" w:lineRule="auto"/>
        <w:ind w:left="566" w:firstLine="283"/>
      </w:pPr>
      <w:r>
        <w:t xml:space="preserve">Flexible schema is designed to accept unknown elements in the body of request without the need to make changes to </w:t>
      </w:r>
      <w:proofErr w:type="spellStart"/>
      <w:r>
        <w:t>schema.json</w:t>
      </w:r>
      <w:proofErr w:type="spellEnd"/>
      <w:r>
        <w:t xml:space="preserve"> files. </w:t>
      </w:r>
    </w:p>
    <w:p w14:paraId="3B7613D4" w14:textId="77777777" w:rsidR="000F716C" w:rsidRDefault="000F716C">
      <w:pPr>
        <w:spacing w:before="0" w:after="0" w:line="240" w:lineRule="auto"/>
        <w:ind w:left="566" w:firstLine="283"/>
      </w:pPr>
    </w:p>
    <w:p w14:paraId="3BE37093" w14:textId="77777777" w:rsidR="000F716C" w:rsidRDefault="00000000">
      <w:pPr>
        <w:spacing w:before="0" w:after="0" w:line="240" w:lineRule="auto"/>
        <w:ind w:left="566" w:firstLine="283"/>
      </w:pPr>
      <w:r>
        <w:t xml:space="preserve"> Guidewire has a parameter that needs to be set in both the Swagger </w:t>
      </w:r>
      <w:proofErr w:type="spellStart"/>
      <w:r>
        <w:t>Yaml</w:t>
      </w:r>
      <w:proofErr w:type="spellEnd"/>
      <w:r>
        <w:t xml:space="preserve"> file and the Payload header (in Hi Marley’s case, in the Webhook callback header or any response header). </w:t>
      </w:r>
      <w:proofErr w:type="spellStart"/>
      <w:r>
        <w:t>UnknownPropertyHandling</w:t>
      </w:r>
      <w:proofErr w:type="spellEnd"/>
      <w:r>
        <w:t xml:space="preserve"> can be set to 3 different values, each of them gives different possibilities. </w:t>
      </w:r>
    </w:p>
    <w:p w14:paraId="1F6298F6" w14:textId="77777777" w:rsidR="000F716C" w:rsidRDefault="00000000">
      <w:pPr>
        <w:spacing w:before="0" w:after="0" w:line="240" w:lineRule="auto"/>
        <w:ind w:left="566"/>
      </w:pPr>
      <w:r>
        <w:rPr>
          <w:noProof/>
        </w:rPr>
        <w:drawing>
          <wp:inline distT="114300" distB="114300" distL="114300" distR="114300" wp14:anchorId="2306A340" wp14:editId="50B1A098">
            <wp:extent cx="5805488" cy="2939142"/>
            <wp:effectExtent l="0" t="0" r="0" b="0"/>
            <wp:docPr id="2109764129"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177"/>
                    <a:srcRect/>
                    <a:stretch>
                      <a:fillRect/>
                    </a:stretch>
                  </pic:blipFill>
                  <pic:spPr>
                    <a:xfrm>
                      <a:off x="0" y="0"/>
                      <a:ext cx="5805488" cy="2939142"/>
                    </a:xfrm>
                    <a:prstGeom prst="rect">
                      <a:avLst/>
                    </a:prstGeom>
                    <a:ln/>
                  </pic:spPr>
                </pic:pic>
              </a:graphicData>
            </a:graphic>
          </wp:inline>
        </w:drawing>
      </w:r>
    </w:p>
    <w:p w14:paraId="2492DBE0" w14:textId="77777777" w:rsidR="000F716C" w:rsidRDefault="00000000">
      <w:pPr>
        <w:spacing w:before="0" w:after="240" w:line="240" w:lineRule="auto"/>
        <w:ind w:left="566" w:firstLine="283"/>
      </w:pPr>
      <w:r>
        <w:t xml:space="preserve">Hi Marley needs to make changes in its payload generation by adding the GW- </w:t>
      </w:r>
      <w:proofErr w:type="spellStart"/>
      <w:r>
        <w:t>UnknownPropertyHandling</w:t>
      </w:r>
      <w:proofErr w:type="spellEnd"/>
      <w:r>
        <w:t xml:space="preserve"> parameter in the HTTP header of the Webhook call or HTTP response from HM to CC.  As shown in the screenshot below, as a test this parameter with value “ignore” was added in the POSTMAN </w:t>
      </w:r>
      <w:proofErr w:type="gramStart"/>
      <w:r>
        <w:t>mock up</w:t>
      </w:r>
      <w:proofErr w:type="gramEnd"/>
      <w:r>
        <w:t xml:space="preserve"> payload:</w:t>
      </w:r>
      <w:r>
        <w:rPr>
          <w:noProof/>
        </w:rPr>
        <w:drawing>
          <wp:inline distT="114300" distB="114300" distL="114300" distR="114300" wp14:anchorId="496AD8F6" wp14:editId="231224DE">
            <wp:extent cx="5353092" cy="3199666"/>
            <wp:effectExtent l="0" t="0" r="0" b="0"/>
            <wp:docPr id="2109764039"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78"/>
                    <a:srcRect/>
                    <a:stretch>
                      <a:fillRect/>
                    </a:stretch>
                  </pic:blipFill>
                  <pic:spPr>
                    <a:xfrm>
                      <a:off x="0" y="0"/>
                      <a:ext cx="5353092" cy="3199666"/>
                    </a:xfrm>
                    <a:prstGeom prst="rect">
                      <a:avLst/>
                    </a:prstGeom>
                    <a:ln/>
                  </pic:spPr>
                </pic:pic>
              </a:graphicData>
            </a:graphic>
          </wp:inline>
        </w:drawing>
      </w:r>
    </w:p>
    <w:p w14:paraId="3109F74B" w14:textId="77777777" w:rsidR="000F716C" w:rsidRDefault="00000000">
      <w:pPr>
        <w:spacing w:before="0" w:after="0" w:line="240" w:lineRule="auto"/>
        <w:ind w:left="566" w:firstLine="283"/>
      </w:pPr>
      <w:r>
        <w:lastRenderedPageBreak/>
        <w:t xml:space="preserve">In </w:t>
      </w:r>
      <w:proofErr w:type="spellStart"/>
      <w:r>
        <w:t>ClaimCenter</w:t>
      </w:r>
      <w:proofErr w:type="spellEnd"/>
      <w:r>
        <w:t xml:space="preserve">, we changed the swagger file and added a few new lines of code to it as shown </w:t>
      </w:r>
      <w:proofErr w:type="spellStart"/>
      <w:proofErr w:type="gramStart"/>
      <w:r>
        <w:t>below.The</w:t>
      </w:r>
      <w:proofErr w:type="spellEnd"/>
      <w:proofErr w:type="gramEnd"/>
      <w:r>
        <w:t xml:space="preserve"> code allows to catch a parameter “GW-</w:t>
      </w:r>
      <w:proofErr w:type="spellStart"/>
      <w:r>
        <w:t>UnknownPropertyHandling</w:t>
      </w:r>
      <w:proofErr w:type="spellEnd"/>
      <w:r>
        <w:t>” on the CC side.</w:t>
      </w:r>
    </w:p>
    <w:p w14:paraId="6660C6B2" w14:textId="77777777" w:rsidR="000F716C" w:rsidRDefault="00000000">
      <w:pPr>
        <w:spacing w:before="0" w:after="240" w:line="240" w:lineRule="auto"/>
        <w:ind w:left="720"/>
      </w:pPr>
      <w:r>
        <w:rPr>
          <w:noProof/>
        </w:rPr>
        <w:drawing>
          <wp:inline distT="114300" distB="114300" distL="114300" distR="114300" wp14:anchorId="0A1D27C7" wp14:editId="1B8BA994">
            <wp:extent cx="4829175" cy="4838700"/>
            <wp:effectExtent l="0" t="0" r="0" b="0"/>
            <wp:docPr id="210976402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79"/>
                    <a:srcRect/>
                    <a:stretch>
                      <a:fillRect/>
                    </a:stretch>
                  </pic:blipFill>
                  <pic:spPr>
                    <a:xfrm>
                      <a:off x="0" y="0"/>
                      <a:ext cx="4829175" cy="4838700"/>
                    </a:xfrm>
                    <a:prstGeom prst="rect">
                      <a:avLst/>
                    </a:prstGeom>
                    <a:ln/>
                  </pic:spPr>
                </pic:pic>
              </a:graphicData>
            </a:graphic>
          </wp:inline>
        </w:drawing>
      </w:r>
    </w:p>
    <w:p w14:paraId="29B37B53" w14:textId="77777777" w:rsidR="000F716C" w:rsidRDefault="00000000">
      <w:pPr>
        <w:spacing w:before="0" w:after="240" w:line="240" w:lineRule="auto"/>
        <w:ind w:left="566" w:firstLine="283"/>
      </w:pPr>
      <w:r>
        <w:t xml:space="preserve">The </w:t>
      </w:r>
      <w:proofErr w:type="spellStart"/>
      <w:r>
        <w:t>json</w:t>
      </w:r>
      <w:proofErr w:type="spellEnd"/>
      <w:r>
        <w:t xml:space="preserve"> schema files were changed. To allow any objects of any type to be sent, the "additional properties" elements must be removed from the scheme. After removing the "additional properties" elements any type of object can be added to the request body. </w:t>
      </w:r>
    </w:p>
    <w:p w14:paraId="658EDEC4" w14:textId="77777777" w:rsidR="000F716C" w:rsidRDefault="00000000">
      <w:pPr>
        <w:spacing w:before="0" w:after="240" w:line="240" w:lineRule="auto"/>
        <w:ind w:left="566" w:firstLine="283"/>
      </w:pPr>
      <w:r>
        <w:rPr>
          <w:noProof/>
        </w:rPr>
        <w:drawing>
          <wp:inline distT="114300" distB="114300" distL="114300" distR="114300" wp14:anchorId="57F553A7" wp14:editId="7997130B">
            <wp:extent cx="6400800" cy="1816100"/>
            <wp:effectExtent l="0" t="0" r="0" b="0"/>
            <wp:docPr id="2109764094"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80"/>
                    <a:srcRect/>
                    <a:stretch>
                      <a:fillRect/>
                    </a:stretch>
                  </pic:blipFill>
                  <pic:spPr>
                    <a:xfrm>
                      <a:off x="0" y="0"/>
                      <a:ext cx="6400800" cy="1816100"/>
                    </a:xfrm>
                    <a:prstGeom prst="rect">
                      <a:avLst/>
                    </a:prstGeom>
                    <a:ln/>
                  </pic:spPr>
                </pic:pic>
              </a:graphicData>
            </a:graphic>
          </wp:inline>
        </w:drawing>
      </w:r>
    </w:p>
    <w:p w14:paraId="3504E736" w14:textId="77777777" w:rsidR="000F716C" w:rsidRDefault="000F716C">
      <w:pPr>
        <w:spacing w:before="0" w:after="240" w:line="240" w:lineRule="auto"/>
        <w:ind w:left="720"/>
      </w:pPr>
    </w:p>
    <w:p w14:paraId="1826CC93" w14:textId="77777777" w:rsidR="000F716C" w:rsidRDefault="000F716C">
      <w:pPr>
        <w:spacing w:before="0" w:after="240" w:line="240" w:lineRule="auto"/>
        <w:ind w:left="566" w:firstLine="283"/>
      </w:pPr>
    </w:p>
    <w:p w14:paraId="2382E198" w14:textId="77777777" w:rsidR="000F716C" w:rsidRDefault="000F716C">
      <w:pPr>
        <w:spacing w:before="0" w:after="0" w:line="240" w:lineRule="auto"/>
        <w:ind w:left="0"/>
      </w:pPr>
    </w:p>
    <w:p w14:paraId="6F1554EA" w14:textId="77777777" w:rsidR="000F716C" w:rsidRDefault="00000000">
      <w:pPr>
        <w:pStyle w:val="Heading1"/>
        <w:ind w:firstLine="544"/>
      </w:pPr>
      <w:bookmarkStart w:id="137" w:name="_Toc133490730"/>
      <w:r>
        <w:t>About Guidewire Software</w:t>
      </w:r>
      <w:bookmarkEnd w:id="137"/>
    </w:p>
    <w:p w14:paraId="206786E7" w14:textId="77777777" w:rsidR="000F716C" w:rsidRDefault="00000000">
      <w:pPr>
        <w:pBdr>
          <w:top w:val="nil"/>
          <w:left w:val="nil"/>
          <w:bottom w:val="nil"/>
          <w:right w:val="nil"/>
          <w:between w:val="nil"/>
        </w:pBdr>
        <w:rPr>
          <w:color w:val="000000"/>
        </w:rPr>
      </w:pPr>
      <w:r>
        <w:rPr>
          <w:color w:val="000000"/>
        </w:rPr>
        <w:t>Guidewire delivers the industry platform that Property and Casualty (P&amp;C) insurers rely upon to adapt and succeed in a time of accelerating change. We provide the software, services, and partner ecosystem to enable our customers to run, differentiate, and grow their business. We are privileged to serve more than 350 companies in 32 countries. For more information, please visit www.guidewire.com and follow us on twitter: @Guidewire_PandC.</w:t>
      </w:r>
    </w:p>
    <w:p w14:paraId="3EAF02FE" w14:textId="77777777" w:rsidR="000F716C" w:rsidRDefault="000F716C">
      <w:pPr>
        <w:ind w:firstLine="547"/>
      </w:pPr>
    </w:p>
    <w:p w14:paraId="5B129127" w14:textId="77777777" w:rsidR="000F716C" w:rsidRDefault="000F716C">
      <w:pPr>
        <w:ind w:firstLine="547"/>
      </w:pPr>
    </w:p>
    <w:p w14:paraId="72577EEC" w14:textId="77777777" w:rsidR="000F716C" w:rsidRDefault="00000000">
      <w:pPr>
        <w:pBdr>
          <w:top w:val="nil"/>
          <w:left w:val="nil"/>
          <w:bottom w:val="nil"/>
          <w:right w:val="nil"/>
          <w:between w:val="nil"/>
        </w:pBdr>
        <w:spacing w:before="0" w:after="0" w:line="240" w:lineRule="auto"/>
        <w:ind w:left="540"/>
        <w:rPr>
          <w:color w:val="000000"/>
          <w:sz w:val="14"/>
          <w:szCs w:val="14"/>
        </w:rPr>
      </w:pPr>
      <w:r>
        <w:rPr>
          <w:color w:val="000000"/>
          <w:sz w:val="14"/>
          <w:szCs w:val="14"/>
        </w:rPr>
        <w:t xml:space="preserve">© 2022 Guidewire Software, Inc. All rights reserved. Guidewire, Guidewire Software, Guidewire </w:t>
      </w:r>
      <w:proofErr w:type="spellStart"/>
      <w:r>
        <w:rPr>
          <w:color w:val="000000"/>
          <w:sz w:val="14"/>
          <w:szCs w:val="14"/>
        </w:rPr>
        <w:t>ClaimCenter</w:t>
      </w:r>
      <w:proofErr w:type="spellEnd"/>
      <w:r>
        <w:rPr>
          <w:color w:val="000000"/>
          <w:sz w:val="14"/>
          <w:szCs w:val="14"/>
        </w:rPr>
        <w:t xml:space="preserve">, Guidewire </w:t>
      </w:r>
      <w:proofErr w:type="spellStart"/>
      <w:r>
        <w:rPr>
          <w:color w:val="000000"/>
          <w:sz w:val="14"/>
          <w:szCs w:val="14"/>
        </w:rPr>
        <w:t>PolicyCenter</w:t>
      </w:r>
      <w:proofErr w:type="spellEnd"/>
      <w:r>
        <w:rPr>
          <w:color w:val="000000"/>
          <w:sz w:val="14"/>
          <w:szCs w:val="14"/>
        </w:rPr>
        <w:t xml:space="preserve">, Guidewire </w:t>
      </w:r>
      <w:proofErr w:type="spellStart"/>
      <w:r>
        <w:rPr>
          <w:color w:val="000000"/>
          <w:sz w:val="14"/>
          <w:szCs w:val="14"/>
        </w:rPr>
        <w:t>BillingCenter</w:t>
      </w:r>
      <w:proofErr w:type="spellEnd"/>
      <w:r>
        <w:rPr>
          <w:color w:val="000000"/>
          <w:sz w:val="14"/>
          <w:szCs w:val="14"/>
        </w:rPr>
        <w:t xml:space="preserve">, Guidewire </w:t>
      </w:r>
      <w:proofErr w:type="spellStart"/>
      <w:r>
        <w:rPr>
          <w:color w:val="000000"/>
          <w:sz w:val="14"/>
          <w:szCs w:val="14"/>
        </w:rPr>
        <w:t>InsuranceSuite</w:t>
      </w:r>
      <w:proofErr w:type="spellEnd"/>
      <w:r>
        <w:rPr>
          <w:color w:val="000000"/>
          <w:sz w:val="14"/>
          <w:szCs w:val="14"/>
        </w:rPr>
        <w:t>, Guidewire Live, Deliver Insurance Your Way, and the Guidewire logo are trademarks or registered trademarks of Guidewire Software, Inc. in the United States and/or other countries.</w:t>
      </w:r>
    </w:p>
    <w:sectPr w:rsidR="000F716C">
      <w:headerReference w:type="even" r:id="rId181"/>
      <w:headerReference w:type="default" r:id="rId182"/>
      <w:footerReference w:type="even" r:id="rId183"/>
      <w:footerReference w:type="default" r:id="rId184"/>
      <w:footerReference w:type="first" r:id="rId185"/>
      <w:pgSz w:w="12240" w:h="15840"/>
      <w:pgMar w:top="1296" w:right="1440" w:bottom="864" w:left="720" w:header="45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03071" w14:textId="77777777" w:rsidR="00263AC8" w:rsidRDefault="00263AC8">
      <w:pPr>
        <w:spacing w:before="0" w:after="0" w:line="240" w:lineRule="auto"/>
      </w:pPr>
      <w:r>
        <w:separator/>
      </w:r>
    </w:p>
  </w:endnote>
  <w:endnote w:type="continuationSeparator" w:id="0">
    <w:p w14:paraId="648FC782" w14:textId="77777777" w:rsidR="00263AC8" w:rsidRDefault="00263A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DD5C" w14:textId="336FD752" w:rsidR="00973400" w:rsidRDefault="00973400">
    <w:pPr>
      <w:pStyle w:val="Footer"/>
    </w:pPr>
    <w:r>
      <w:rPr>
        <w:noProof/>
      </w:rPr>
      <mc:AlternateContent>
        <mc:Choice Requires="wps">
          <w:drawing>
            <wp:anchor distT="0" distB="0" distL="0" distR="0" simplePos="0" relativeHeight="251661312" behindDoc="0" locked="0" layoutInCell="1" allowOverlap="1" wp14:anchorId="64A43E7A" wp14:editId="03A51BDD">
              <wp:simplePos x="635" y="635"/>
              <wp:positionH relativeFrom="page">
                <wp:align>left</wp:align>
              </wp:positionH>
              <wp:positionV relativeFrom="page">
                <wp:align>bottom</wp:align>
              </wp:positionV>
              <wp:extent cx="443865" cy="443865"/>
              <wp:effectExtent l="0" t="0" r="4445" b="0"/>
              <wp:wrapNone/>
              <wp:docPr id="92590533" name="Text Box 2"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6A9C57" w14:textId="0EFC8868" w:rsidR="00973400" w:rsidRPr="00973400" w:rsidRDefault="00973400" w:rsidP="00973400">
                          <w:pPr>
                            <w:spacing w:after="0"/>
                            <w:rPr>
                              <w:noProof/>
                              <w:color w:val="0000FF"/>
                            </w:rPr>
                          </w:pPr>
                          <w:r w:rsidRPr="00973400">
                            <w:rPr>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A43E7A" id="_x0000_t202" coordsize="21600,21600" o:spt="202" path="m,l,21600r21600,l21600,xe">
              <v:stroke joinstyle="miter"/>
              <v:path gradientshapeok="t" o:connecttype="rect"/>
            </v:shapetype>
            <v:shape id="Text Box 2" o:spid="_x0000_s1026" type="#_x0000_t202" alt="Data Classification: Internal"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87LCwIAABo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" filled="f" stroked="f">
              <v:fill o:detectmouseclick="t"/>
              <v:textbox style="mso-fit-shape-to-text:t" inset="20pt,0,0,15pt">
                <w:txbxContent>
                  <w:p w14:paraId="426A9C57" w14:textId="0EFC8868" w:rsidR="00973400" w:rsidRPr="00973400" w:rsidRDefault="00973400" w:rsidP="00973400">
                    <w:pPr>
                      <w:spacing w:after="0"/>
                      <w:rPr>
                        <w:noProof/>
                        <w:color w:val="0000FF"/>
                      </w:rPr>
                    </w:pPr>
                    <w:r w:rsidRPr="00973400">
                      <w:rPr>
                        <w:noProof/>
                        <w:color w:val="0000FF"/>
                      </w:rPr>
                      <w:t>Data 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E7D8" w14:textId="2E6ECA20" w:rsidR="00973400" w:rsidRDefault="00973400">
    <w:pPr>
      <w:pStyle w:val="Footer"/>
    </w:pPr>
    <w:r>
      <w:rPr>
        <w:noProof/>
      </w:rPr>
      <mc:AlternateContent>
        <mc:Choice Requires="wps">
          <w:drawing>
            <wp:anchor distT="0" distB="0" distL="0" distR="0" simplePos="0" relativeHeight="251662336" behindDoc="0" locked="0" layoutInCell="1" allowOverlap="1" wp14:anchorId="6B4CFAB9" wp14:editId="03A1AE52">
              <wp:simplePos x="0" y="0"/>
              <wp:positionH relativeFrom="page">
                <wp:align>left</wp:align>
              </wp:positionH>
              <wp:positionV relativeFrom="page">
                <wp:align>bottom</wp:align>
              </wp:positionV>
              <wp:extent cx="443865" cy="443865"/>
              <wp:effectExtent l="0" t="0" r="4445" b="0"/>
              <wp:wrapNone/>
              <wp:docPr id="1835605443" name="Text Box 3"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EB1675" w14:textId="23C95A20" w:rsidR="00973400" w:rsidRPr="00973400" w:rsidRDefault="00973400" w:rsidP="00973400">
                          <w:pPr>
                            <w:spacing w:after="0"/>
                            <w:rPr>
                              <w:noProof/>
                              <w:color w:val="0000FF"/>
                            </w:rPr>
                          </w:pPr>
                          <w:r w:rsidRPr="00973400">
                            <w:rPr>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4CFAB9" id="_x0000_t202" coordsize="21600,21600" o:spt="202" path="m,l,21600r21600,l21600,xe">
              <v:stroke joinstyle="miter"/>
              <v:path gradientshapeok="t" o:connecttype="rect"/>
            </v:shapetype>
            <v:shape id="Text Box 3" o:spid="_x0000_s1027" type="#_x0000_t202" alt="Data Classification: Internal"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" filled="f" stroked="f">
              <v:fill o:detectmouseclick="t"/>
              <v:textbox style="mso-fit-shape-to-text:t" inset="20pt,0,0,15pt">
                <w:txbxContent>
                  <w:p w14:paraId="26EB1675" w14:textId="23C95A20" w:rsidR="00973400" w:rsidRPr="00973400" w:rsidRDefault="00973400" w:rsidP="00973400">
                    <w:pPr>
                      <w:spacing w:after="0"/>
                      <w:rPr>
                        <w:noProof/>
                        <w:color w:val="0000FF"/>
                      </w:rPr>
                    </w:pPr>
                    <w:r w:rsidRPr="00973400">
                      <w:rPr>
                        <w:noProof/>
                        <w:color w:val="0000FF"/>
                      </w:rPr>
                      <w:t>Data 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13EF" w14:textId="091F5A68" w:rsidR="00973400" w:rsidRDefault="00973400">
    <w:pPr>
      <w:pStyle w:val="Footer"/>
    </w:pPr>
    <w:r>
      <w:rPr>
        <w:noProof/>
      </w:rPr>
      <mc:AlternateContent>
        <mc:Choice Requires="wps">
          <w:drawing>
            <wp:anchor distT="0" distB="0" distL="0" distR="0" simplePos="0" relativeHeight="251660288" behindDoc="0" locked="0" layoutInCell="1" allowOverlap="1" wp14:anchorId="12DC0F44" wp14:editId="281AD38C">
              <wp:simplePos x="635" y="635"/>
              <wp:positionH relativeFrom="page">
                <wp:align>left</wp:align>
              </wp:positionH>
              <wp:positionV relativeFrom="page">
                <wp:align>bottom</wp:align>
              </wp:positionV>
              <wp:extent cx="443865" cy="443865"/>
              <wp:effectExtent l="0" t="0" r="4445" b="0"/>
              <wp:wrapNone/>
              <wp:docPr id="1176096558" name="Text Box 1"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C25A07" w14:textId="2B049D1B" w:rsidR="00973400" w:rsidRPr="00973400" w:rsidRDefault="00973400" w:rsidP="00973400">
                          <w:pPr>
                            <w:spacing w:after="0"/>
                            <w:rPr>
                              <w:noProof/>
                              <w:color w:val="0000FF"/>
                            </w:rPr>
                          </w:pPr>
                          <w:r w:rsidRPr="00973400">
                            <w:rPr>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DC0F44" id="_x0000_t202" coordsize="21600,21600" o:spt="202" path="m,l,21600r21600,l21600,xe">
              <v:stroke joinstyle="miter"/>
              <v:path gradientshapeok="t" o:connecttype="rect"/>
            </v:shapetype>
            <v:shape id="Text Box 1" o:spid="_x0000_s1028" type="#_x0000_t202" alt="Data Classification: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NP/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RVSWdj93uozjiUg37f3vJNg6W3zIcX5nDBOAeKNjzj&#13;&#10;IRW0JYUBUVKD+/E3e4xH3tFLSYuCKalBRVOivhncx2wxz/MosHRD4EawT2B6ly+i3xz1A6AWp/gs&#13;&#10;LE8wBgc1QulAv6Gm17EaupjhWLOk+xE+hF6++Ca4WK9TEGrJsrA1O8tj6shZJPS1e2PODqwHXNcT&#13;&#10;jJJixTvy+9j4p7frY8AVpM1Efns2B9pRh2m3w5uJQv/1nqKuL3v1Ew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JqDT/w8CAAAh&#13;&#10;BAAADgAAAAAAAAAAAAAAAAAuAgAAZHJzL2Uyb0RvYy54bWxQSwECLQAUAAYACAAAACEAURlC7doA&#13;&#10;AAAIAQAADwAAAAAAAAAAAAAAAABpBAAAZHJzL2Rvd25yZXYueG1sUEsFBgAAAAAEAAQA8wAAAHAF&#13;&#10;AAAAAA==&#13;&#10;" filled="f" stroked="f">
              <v:fill o:detectmouseclick="t"/>
              <v:textbox style="mso-fit-shape-to-text:t" inset="20pt,0,0,15pt">
                <w:txbxContent>
                  <w:p w14:paraId="30C25A07" w14:textId="2B049D1B" w:rsidR="00973400" w:rsidRPr="00973400" w:rsidRDefault="00973400" w:rsidP="00973400">
                    <w:pPr>
                      <w:spacing w:after="0"/>
                      <w:rPr>
                        <w:noProof/>
                        <w:color w:val="0000FF"/>
                      </w:rPr>
                    </w:pPr>
                    <w:r w:rsidRPr="00973400">
                      <w:rPr>
                        <w:noProof/>
                        <w:color w:val="0000FF"/>
                      </w:rPr>
                      <w:t>Data Classification: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12BC" w14:textId="252AEF72" w:rsidR="00973400" w:rsidRDefault="00973400">
    <w:pPr>
      <w:pStyle w:val="Footer"/>
    </w:pPr>
    <w:r>
      <w:rPr>
        <w:noProof/>
      </w:rPr>
      <mc:AlternateContent>
        <mc:Choice Requires="wps">
          <w:drawing>
            <wp:anchor distT="0" distB="0" distL="0" distR="0" simplePos="0" relativeHeight="251664384" behindDoc="0" locked="0" layoutInCell="1" allowOverlap="1" wp14:anchorId="7B30BF1A" wp14:editId="53985338">
              <wp:simplePos x="635" y="635"/>
              <wp:positionH relativeFrom="page">
                <wp:align>left</wp:align>
              </wp:positionH>
              <wp:positionV relativeFrom="page">
                <wp:align>bottom</wp:align>
              </wp:positionV>
              <wp:extent cx="443865" cy="443865"/>
              <wp:effectExtent l="0" t="0" r="4445" b="0"/>
              <wp:wrapNone/>
              <wp:docPr id="1607810521" name="Text Box 5"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F1A65A" w14:textId="3B87B744" w:rsidR="00973400" w:rsidRPr="00973400" w:rsidRDefault="00973400" w:rsidP="00973400">
                          <w:pPr>
                            <w:spacing w:after="0"/>
                            <w:rPr>
                              <w:noProof/>
                              <w:color w:val="0000FF"/>
                            </w:rPr>
                          </w:pPr>
                          <w:r w:rsidRPr="00973400">
                            <w:rPr>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30BF1A" id="_x0000_t202" coordsize="21600,21600" o:spt="202" path="m,l,21600r21600,l21600,xe">
              <v:stroke joinstyle="miter"/>
              <v:path gradientshapeok="t" o:connecttype="rect"/>
            </v:shapetype>
            <v:shape id="Text Box 5" o:spid="_x0000_s1030" type="#_x0000_t202" alt="Data Classification: Internal" style="position:absolute;left:0;text-align:left;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DR6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QVFh+730N1xqEc9Pv2lm8aLL1lPrwwhwvGOVC04RkP&#13;&#10;qaAtKQyIkhrcj7/ZYzzyjl5KWhRMSQ0qmhL1zeA+Zot5nkeBpRsCN4J9AtO7fBH95qgfALU4xWdh&#13;&#10;eYIxOKgRSgf6DTW9jtXQxQzHmiXdj/Ah9PLFN8HFep2CUEuWha3ZWR5TR84ioa/dG3N2YD3gup5g&#13;&#10;lBQr3pHfx8Y/vV0fA64gbSby27M50I46TLsd3kwU+q/3FHV92aufAA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hIw0eg8CAAAh&#13;&#10;BAAADgAAAAAAAAAAAAAAAAAuAgAAZHJzL2Uyb0RvYy54bWxQSwECLQAUAAYACAAAACEAURlC7doA&#13;&#10;AAAIAQAADwAAAAAAAAAAAAAAAABpBAAAZHJzL2Rvd25yZXYueG1sUEsFBgAAAAAEAAQA8wAAAHAF&#13;&#10;AAAAAA==&#13;&#10;" filled="f" stroked="f">
              <v:fill o:detectmouseclick="t"/>
              <v:textbox style="mso-fit-shape-to-text:t" inset="20pt,0,0,15pt">
                <w:txbxContent>
                  <w:p w14:paraId="72F1A65A" w14:textId="3B87B744" w:rsidR="00973400" w:rsidRPr="00973400" w:rsidRDefault="00973400" w:rsidP="00973400">
                    <w:pPr>
                      <w:spacing w:after="0"/>
                      <w:rPr>
                        <w:noProof/>
                        <w:color w:val="0000FF"/>
                      </w:rPr>
                    </w:pPr>
                    <w:r w:rsidRPr="00973400">
                      <w:rPr>
                        <w:noProof/>
                        <w:color w:val="0000FF"/>
                      </w:rPr>
                      <w:t>Data Classification: 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BF98" w14:textId="1FDF36BA" w:rsidR="000F716C" w:rsidRDefault="00973400">
    <w:pPr>
      <w:pBdr>
        <w:top w:val="nil"/>
        <w:left w:val="nil"/>
        <w:bottom w:val="nil"/>
        <w:right w:val="nil"/>
        <w:between w:val="nil"/>
      </w:pBdr>
      <w:tabs>
        <w:tab w:val="right" w:pos="10800"/>
      </w:tabs>
      <w:spacing w:before="0" w:after="0" w:line="240" w:lineRule="auto"/>
      <w:ind w:left="360"/>
      <w:rPr>
        <w:color w:val="00739D"/>
        <w:sz w:val="14"/>
        <w:szCs w:val="14"/>
      </w:rPr>
    </w:pPr>
    <w:r>
      <w:rPr>
        <w:noProof/>
        <w:color w:val="00739D"/>
        <w:sz w:val="14"/>
        <w:szCs w:val="14"/>
      </w:rPr>
      <mc:AlternateContent>
        <mc:Choice Requires="wps">
          <w:drawing>
            <wp:anchor distT="0" distB="0" distL="0" distR="0" simplePos="0" relativeHeight="251665408" behindDoc="0" locked="0" layoutInCell="1" allowOverlap="1" wp14:anchorId="51435250" wp14:editId="28EF2BA3">
              <wp:simplePos x="635" y="635"/>
              <wp:positionH relativeFrom="page">
                <wp:align>left</wp:align>
              </wp:positionH>
              <wp:positionV relativeFrom="page">
                <wp:align>bottom</wp:align>
              </wp:positionV>
              <wp:extent cx="443865" cy="443865"/>
              <wp:effectExtent l="0" t="0" r="4445" b="0"/>
              <wp:wrapNone/>
              <wp:docPr id="1637560778" name="Text Box 6"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0DAADD" w14:textId="4760B554" w:rsidR="00973400" w:rsidRPr="00973400" w:rsidRDefault="00973400" w:rsidP="00973400">
                          <w:pPr>
                            <w:spacing w:after="0"/>
                            <w:rPr>
                              <w:noProof/>
                              <w:color w:val="0000FF"/>
                            </w:rPr>
                          </w:pPr>
                          <w:r w:rsidRPr="00973400">
                            <w:rPr>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435250" id="_x0000_t202" coordsize="21600,21600" o:spt="202" path="m,l,21600r21600,l21600,xe">
              <v:stroke joinstyle="miter"/>
              <v:path gradientshapeok="t" o:connecttype="rect"/>
            </v:shapetype>
            <v:shape id="Text Box 6" o:spid="_x0000_s1031" type="#_x0000_t202" alt="Data Classification: Internal" style="position:absolute;left:0;text-align:left;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A7Xy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RVSRdj93uozjiUg37f3vJNg6W3zIcX5nDBOAeKNjzj&#13;&#10;IRW0JYUBUVKD+/E3e4xH3tFLSYuCKalBRVOivhncx2wxz/MosHRD4EawT2B6ly+i3xz1A6AWp/gs&#13;&#10;LE8wBgc1QulAv6Gm17EaupjhWLOk+xE+hF6++Ca4WK9TEGrJsrA1O8tj6shZJPS1e2PODqwHXNcT&#13;&#10;jJJixTvy+9j4p7frY8AVpM1Efns2B9pRh2m3w5uJQv/1nqKuL3v1Ew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dAO18g8CAAAh&#13;&#10;BAAADgAAAAAAAAAAAAAAAAAuAgAAZHJzL2Uyb0RvYy54bWxQSwECLQAUAAYACAAAACEAURlC7doA&#13;&#10;AAAIAQAADwAAAAAAAAAAAAAAAABpBAAAZHJzL2Rvd25yZXYueG1sUEsFBgAAAAAEAAQA8wAAAHAF&#13;&#10;AAAAAA==&#13;&#10;" filled="f" stroked="f">
              <v:fill o:detectmouseclick="t"/>
              <v:textbox style="mso-fit-shape-to-text:t" inset="20pt,0,0,15pt">
                <w:txbxContent>
                  <w:p w14:paraId="200DAADD" w14:textId="4760B554" w:rsidR="00973400" w:rsidRPr="00973400" w:rsidRDefault="00973400" w:rsidP="00973400">
                    <w:pPr>
                      <w:spacing w:after="0"/>
                      <w:rPr>
                        <w:noProof/>
                        <w:color w:val="0000FF"/>
                      </w:rPr>
                    </w:pPr>
                    <w:r w:rsidRPr="00973400">
                      <w:rPr>
                        <w:noProof/>
                        <w:color w:val="0000FF"/>
                      </w:rPr>
                      <w:t>Data Classification: Internal</w:t>
                    </w:r>
                  </w:p>
                </w:txbxContent>
              </v:textbox>
              <w10:wrap anchorx="page" anchory="page"/>
            </v:shape>
          </w:pict>
        </mc:Fallback>
      </mc:AlternateContent>
    </w:r>
    <w:r w:rsidR="00000000">
      <w:rPr>
        <w:noProof/>
        <w:color w:val="00739D"/>
        <w:sz w:val="14"/>
        <w:szCs w:val="14"/>
      </w:rPr>
      <w:drawing>
        <wp:inline distT="0" distB="0" distL="0" distR="0" wp14:anchorId="182AFCC6" wp14:editId="442FF42C">
          <wp:extent cx="1554480" cy="423951"/>
          <wp:effectExtent l="0" t="0" r="0" b="0"/>
          <wp:docPr id="2109764082" name="image89.jpg"/>
          <wp:cNvGraphicFramePr/>
          <a:graphic xmlns:a="http://schemas.openxmlformats.org/drawingml/2006/main">
            <a:graphicData uri="http://schemas.openxmlformats.org/drawingml/2006/picture">
              <pic:pic xmlns:pic="http://schemas.openxmlformats.org/drawingml/2006/picture">
                <pic:nvPicPr>
                  <pic:cNvPr id="0" name="image89.jpg"/>
                  <pic:cNvPicPr preferRelativeResize="0"/>
                </pic:nvPicPr>
                <pic:blipFill>
                  <a:blip r:embed="rId1"/>
                  <a:srcRect/>
                  <a:stretch>
                    <a:fillRect/>
                  </a:stretch>
                </pic:blipFill>
                <pic:spPr>
                  <a:xfrm>
                    <a:off x="0" y="0"/>
                    <a:ext cx="1554480" cy="423951"/>
                  </a:xfrm>
                  <a:prstGeom prst="rect">
                    <a:avLst/>
                  </a:prstGeom>
                  <a:ln/>
                </pic:spPr>
              </pic:pic>
            </a:graphicData>
          </a:graphic>
        </wp:inline>
      </w:drawing>
    </w:r>
    <w:r w:rsidR="00000000">
      <w:rPr>
        <w:color w:val="00739D"/>
        <w:sz w:val="14"/>
        <w:szCs w:val="14"/>
      </w:rPr>
      <w:tab/>
    </w:r>
    <w:r w:rsidR="00000000">
      <w:rPr>
        <w:color w:val="00739D"/>
        <w:sz w:val="14"/>
        <w:szCs w:val="14"/>
      </w:rPr>
      <w:fldChar w:fldCharType="begin"/>
    </w:r>
    <w:r w:rsidR="00000000">
      <w:rPr>
        <w:color w:val="00739D"/>
        <w:sz w:val="14"/>
        <w:szCs w:val="14"/>
      </w:rPr>
      <w:instrText>PAGE</w:instrText>
    </w:r>
    <w:r w:rsidR="00000000">
      <w:rPr>
        <w:color w:val="00739D"/>
        <w:sz w:val="14"/>
        <w:szCs w:val="14"/>
      </w:rPr>
      <w:fldChar w:fldCharType="separate"/>
    </w:r>
    <w:r>
      <w:rPr>
        <w:noProof/>
        <w:color w:val="00739D"/>
        <w:sz w:val="14"/>
        <w:szCs w:val="14"/>
      </w:rPr>
      <w:t>1</w:t>
    </w:r>
    <w:r w:rsidR="00000000">
      <w:rPr>
        <w:color w:val="00739D"/>
        <w:sz w:val="14"/>
        <w:szCs w:val="14"/>
      </w:rPr>
      <w:fldChar w:fldCharType="end"/>
    </w:r>
  </w:p>
  <w:p w14:paraId="3305FA18" w14:textId="77777777" w:rsidR="000F716C" w:rsidRDefault="000F716C">
    <w:pPr>
      <w:widowControl w:val="0"/>
      <w:pBdr>
        <w:top w:val="nil"/>
        <w:left w:val="nil"/>
        <w:bottom w:val="nil"/>
        <w:right w:val="nil"/>
        <w:between w:val="nil"/>
      </w:pBdr>
      <w:spacing w:before="0" w:after="0" w:line="276" w:lineRule="auto"/>
      <w:ind w:left="0"/>
      <w:rPr>
        <w:color w:val="00739D"/>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77BB" w14:textId="2880754B" w:rsidR="00973400" w:rsidRDefault="00973400">
    <w:pPr>
      <w:pStyle w:val="Footer"/>
    </w:pPr>
    <w:r>
      <w:rPr>
        <w:noProof/>
      </w:rPr>
      <mc:AlternateContent>
        <mc:Choice Requires="wps">
          <w:drawing>
            <wp:anchor distT="0" distB="0" distL="0" distR="0" simplePos="0" relativeHeight="251663360" behindDoc="0" locked="0" layoutInCell="1" allowOverlap="1" wp14:anchorId="63208D25" wp14:editId="26761F14">
              <wp:simplePos x="635" y="635"/>
              <wp:positionH relativeFrom="page">
                <wp:align>left</wp:align>
              </wp:positionH>
              <wp:positionV relativeFrom="page">
                <wp:align>bottom</wp:align>
              </wp:positionV>
              <wp:extent cx="443865" cy="443865"/>
              <wp:effectExtent l="0" t="0" r="4445" b="0"/>
              <wp:wrapNone/>
              <wp:docPr id="1877596526" name="Text Box 4"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3DA680" w14:textId="01295EA9" w:rsidR="00973400" w:rsidRPr="00973400" w:rsidRDefault="00973400" w:rsidP="00973400">
                          <w:pPr>
                            <w:spacing w:after="0"/>
                            <w:rPr>
                              <w:noProof/>
                              <w:color w:val="0000FF"/>
                            </w:rPr>
                          </w:pPr>
                          <w:r w:rsidRPr="00973400">
                            <w:rPr>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208D25" id="_x0000_t202" coordsize="21600,21600" o:spt="202" path="m,l,21600r21600,l21600,xe">
              <v:stroke joinstyle="miter"/>
              <v:path gradientshapeok="t" o:connecttype="rect"/>
            </v:shapetype>
            <v:shape id="Text Box 4" o:spid="_x0000_s1032" type="#_x0000_t202" alt="Data Classification: Internal" style="position:absolute;left:0;text-align:left;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" filled="f" stroked="f">
              <v:fill o:detectmouseclick="t"/>
              <v:textbox style="mso-fit-shape-to-text:t" inset="20pt,0,0,15pt">
                <w:txbxContent>
                  <w:p w14:paraId="3D3DA680" w14:textId="01295EA9" w:rsidR="00973400" w:rsidRPr="00973400" w:rsidRDefault="00973400" w:rsidP="00973400">
                    <w:pPr>
                      <w:spacing w:after="0"/>
                      <w:rPr>
                        <w:noProof/>
                        <w:color w:val="0000FF"/>
                      </w:rPr>
                    </w:pPr>
                    <w:r w:rsidRPr="00973400">
                      <w:rPr>
                        <w:noProof/>
                        <w:color w:val="0000FF"/>
                      </w:rPr>
                      <w:t>Data 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EE40C" w14:textId="77777777" w:rsidR="00263AC8" w:rsidRDefault="00263AC8">
      <w:pPr>
        <w:spacing w:before="0" w:after="0" w:line="240" w:lineRule="auto"/>
      </w:pPr>
      <w:r>
        <w:separator/>
      </w:r>
    </w:p>
  </w:footnote>
  <w:footnote w:type="continuationSeparator" w:id="0">
    <w:p w14:paraId="7C06764B" w14:textId="77777777" w:rsidR="00263AC8" w:rsidRDefault="00263A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D3F3" w14:textId="77777777" w:rsidR="000F716C" w:rsidRDefault="00000000">
    <w:pPr>
      <w:ind w:firstLine="547"/>
    </w:pPr>
    <w:r>
      <w:rPr>
        <w:noProof/>
      </w:rPr>
      <w:drawing>
        <wp:anchor distT="0" distB="0" distL="114300" distR="114300" simplePos="0" relativeHeight="251658240" behindDoc="0" locked="0" layoutInCell="1" hidden="0" allowOverlap="1" wp14:anchorId="5E2E5CEC" wp14:editId="33AFC3DE">
          <wp:simplePos x="0" y="0"/>
          <wp:positionH relativeFrom="column">
            <wp:posOffset>-457198</wp:posOffset>
          </wp:positionH>
          <wp:positionV relativeFrom="paragraph">
            <wp:posOffset>-514347</wp:posOffset>
          </wp:positionV>
          <wp:extent cx="7772400" cy="1828800"/>
          <wp:effectExtent l="0" t="0" r="0" b="0"/>
          <wp:wrapNone/>
          <wp:docPr id="210976404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
                  <a:srcRect/>
                  <a:stretch>
                    <a:fillRect/>
                  </a:stretch>
                </pic:blipFill>
                <pic:spPr>
                  <a:xfrm>
                    <a:off x="0" y="0"/>
                    <a:ext cx="7772400" cy="1828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892E" w14:textId="77777777" w:rsidR="000F716C" w:rsidRDefault="000F716C">
    <w:pPr>
      <w:ind w:firstLine="547"/>
    </w:pPr>
  </w:p>
  <w:p w14:paraId="64726713" w14:textId="77777777" w:rsidR="000F716C" w:rsidRDefault="000F716C">
    <w:pPr>
      <w:ind w:firstLine="54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C120" w14:textId="77777777" w:rsidR="000F716C" w:rsidRDefault="00000000">
    <w:pPr>
      <w:pBdr>
        <w:top w:val="nil"/>
        <w:left w:val="nil"/>
        <w:bottom w:val="nil"/>
        <w:right w:val="nil"/>
        <w:between w:val="nil"/>
      </w:pBdr>
      <w:tabs>
        <w:tab w:val="center" w:pos="5256"/>
        <w:tab w:val="right" w:pos="10512"/>
      </w:tabs>
      <w:spacing w:before="0" w:after="0" w:line="240" w:lineRule="auto"/>
      <w:ind w:left="-720"/>
      <w:rPr>
        <w:smallCaps/>
        <w:color w:val="00739D"/>
        <w:sz w:val="18"/>
        <w:szCs w:val="18"/>
      </w:rPr>
    </w:pPr>
    <w:r>
      <w:rPr>
        <w:smallCaps/>
        <w:noProof/>
        <w:color w:val="00739D"/>
        <w:sz w:val="18"/>
        <w:szCs w:val="18"/>
      </w:rPr>
      <w:drawing>
        <wp:inline distT="0" distB="0" distL="0" distR="0" wp14:anchorId="78F9F855" wp14:editId="28B8C92B">
          <wp:extent cx="7717451" cy="91439"/>
          <wp:effectExtent l="0" t="0" r="0" b="0"/>
          <wp:docPr id="2109764089"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
                  <a:srcRect/>
                  <a:stretch>
                    <a:fillRect/>
                  </a:stretch>
                </pic:blipFill>
                <pic:spPr>
                  <a:xfrm>
                    <a:off x="0" y="0"/>
                    <a:ext cx="7717451" cy="91439"/>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540A4CDD" wp14:editId="2A3396C0">
              <wp:simplePos x="0" y="0"/>
              <wp:positionH relativeFrom="column">
                <wp:posOffset>254000</wp:posOffset>
              </wp:positionH>
              <wp:positionV relativeFrom="paragraph">
                <wp:posOffset>-38099</wp:posOffset>
              </wp:positionV>
              <wp:extent cx="1125220" cy="273050"/>
              <wp:effectExtent l="0" t="0" r="0" b="0"/>
              <wp:wrapNone/>
              <wp:docPr id="2109763990" name="Rectangle 2109763990"/>
              <wp:cNvGraphicFramePr/>
              <a:graphic xmlns:a="http://schemas.openxmlformats.org/drawingml/2006/main">
                <a:graphicData uri="http://schemas.microsoft.com/office/word/2010/wordprocessingShape">
                  <wps:wsp>
                    <wps:cNvSpPr/>
                    <wps:spPr>
                      <a:xfrm>
                        <a:off x="4792915" y="3653000"/>
                        <a:ext cx="1106170" cy="254000"/>
                      </a:xfrm>
                      <a:prstGeom prst="rect">
                        <a:avLst/>
                      </a:prstGeom>
                      <a:solidFill>
                        <a:schemeClr val="lt1"/>
                      </a:solidFill>
                      <a:ln>
                        <a:noFill/>
                      </a:ln>
                    </wps:spPr>
                    <wps:txbx>
                      <w:txbxContent>
                        <w:p w14:paraId="7EB71752" w14:textId="77777777" w:rsidR="000F716C" w:rsidRDefault="00000000">
                          <w:pPr>
                            <w:spacing w:before="0" w:after="0" w:line="251" w:lineRule="auto"/>
                            <w:ind w:left="141" w:right="141" w:hanging="262"/>
                            <w:jc w:val="both"/>
                            <w:textDirection w:val="btLr"/>
                          </w:pPr>
                          <w:r>
                            <w:rPr>
                              <w:smallCaps/>
                              <w:color w:val="000000"/>
                            </w:rPr>
                            <w:t>HI MARLEY CLAIMCENTER ACCELERATOR</w:t>
                          </w:r>
                        </w:p>
                      </w:txbxContent>
                    </wps:txbx>
                    <wps:bodyPr spcFirstLastPara="1" wrap="square" lIns="0" tIns="45700" rIns="0" bIns="45700" anchor="t" anchorCtr="0">
                      <a:noAutofit/>
                    </wps:bodyPr>
                  </wps:wsp>
                </a:graphicData>
              </a:graphic>
            </wp:anchor>
          </w:drawing>
        </mc:Choice>
        <mc:Fallback>
          <w:pict>
            <v:rect w14:anchorId="540A4CDD" id="Rectangle 2109763990" o:spid="_x0000_s1029" style="position:absolute;left:0;text-align:left;margin-left:20pt;margin-top:-3pt;width:88.6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" fillcolor="white [3201]" stroked="f">
              <v:textbox inset="0,1.2694mm,0,1.2694mm">
                <w:txbxContent>
                  <w:p w14:paraId="7EB71752" w14:textId="77777777" w:rsidR="000F716C" w:rsidRDefault="00000000">
                    <w:pPr>
                      <w:spacing w:before="0" w:after="0" w:line="251" w:lineRule="auto"/>
                      <w:ind w:left="141" w:right="141" w:hanging="262"/>
                      <w:jc w:val="both"/>
                      <w:textDirection w:val="btLr"/>
                    </w:pPr>
                    <w:r>
                      <w:rPr>
                        <w:smallCaps/>
                        <w:color w:val="000000"/>
                      </w:rPr>
                      <w:t>HI MARLEY CLAIMCENTER ACCELERATOR</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2DB"/>
    <w:multiLevelType w:val="multilevel"/>
    <w:tmpl w:val="3076ACC6"/>
    <w:lvl w:ilvl="0">
      <w:start w:val="1"/>
      <w:numFmt w:val="decimal"/>
      <w:pStyle w:val="caption-sideba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4228B7"/>
    <w:multiLevelType w:val="multilevel"/>
    <w:tmpl w:val="386C0A7E"/>
    <w:lvl w:ilvl="0">
      <w:start w:val="1"/>
      <w:numFmt w:val="lowerLetter"/>
      <w:lvlText w:val="%1)"/>
      <w:lvlJc w:val="left"/>
      <w:pPr>
        <w:ind w:left="1267" w:hanging="360"/>
      </w:p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2" w15:restartNumberingAfterBreak="0">
    <w:nsid w:val="075B671B"/>
    <w:multiLevelType w:val="multilevel"/>
    <w:tmpl w:val="77324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CE66B4"/>
    <w:multiLevelType w:val="multilevel"/>
    <w:tmpl w:val="A3A441C4"/>
    <w:lvl w:ilvl="0">
      <w:start w:val="1"/>
      <w:numFmt w:val="bullet"/>
      <w:pStyle w:val="ListNumber3"/>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0B938C5"/>
    <w:multiLevelType w:val="multilevel"/>
    <w:tmpl w:val="5E14C200"/>
    <w:lvl w:ilvl="0">
      <w:start w:val="1"/>
      <w:numFmt w:val="decimal"/>
      <w:lvlText w:val="%1."/>
      <w:lvlJc w:val="left"/>
      <w:pPr>
        <w:ind w:left="907" w:hanging="360"/>
      </w:pPr>
    </w:lvl>
    <w:lvl w:ilvl="1">
      <w:start w:val="1"/>
      <w:numFmt w:val="lowerLetter"/>
      <w:lvlText w:val="%2."/>
      <w:lvlJc w:val="left"/>
      <w:pPr>
        <w:ind w:left="1627" w:hanging="360"/>
      </w:pPr>
    </w:lvl>
    <w:lvl w:ilvl="2">
      <w:start w:val="1"/>
      <w:numFmt w:val="lowerRoman"/>
      <w:lvlText w:val="%3."/>
      <w:lvlJc w:val="right"/>
      <w:pPr>
        <w:ind w:left="2347" w:hanging="180"/>
      </w:pPr>
    </w:lvl>
    <w:lvl w:ilvl="3">
      <w:start w:val="1"/>
      <w:numFmt w:val="decimal"/>
      <w:lvlText w:val="%4."/>
      <w:lvlJc w:val="left"/>
      <w:pPr>
        <w:ind w:left="3067" w:hanging="360"/>
      </w:pPr>
    </w:lvl>
    <w:lvl w:ilvl="4">
      <w:start w:val="1"/>
      <w:numFmt w:val="lowerLetter"/>
      <w:lvlText w:val="%5."/>
      <w:lvlJc w:val="left"/>
      <w:pPr>
        <w:ind w:left="3787" w:hanging="360"/>
      </w:pPr>
    </w:lvl>
    <w:lvl w:ilvl="5">
      <w:start w:val="1"/>
      <w:numFmt w:val="lowerRoman"/>
      <w:lvlText w:val="%6."/>
      <w:lvlJc w:val="right"/>
      <w:pPr>
        <w:ind w:left="4507" w:hanging="180"/>
      </w:pPr>
    </w:lvl>
    <w:lvl w:ilvl="6">
      <w:start w:val="1"/>
      <w:numFmt w:val="decimal"/>
      <w:lvlText w:val="%7."/>
      <w:lvlJc w:val="left"/>
      <w:pPr>
        <w:ind w:left="5227" w:hanging="360"/>
      </w:pPr>
    </w:lvl>
    <w:lvl w:ilvl="7">
      <w:start w:val="1"/>
      <w:numFmt w:val="lowerLetter"/>
      <w:lvlText w:val="%8."/>
      <w:lvlJc w:val="left"/>
      <w:pPr>
        <w:ind w:left="5947" w:hanging="360"/>
      </w:pPr>
    </w:lvl>
    <w:lvl w:ilvl="8">
      <w:start w:val="1"/>
      <w:numFmt w:val="lowerRoman"/>
      <w:lvlText w:val="%9."/>
      <w:lvlJc w:val="right"/>
      <w:pPr>
        <w:ind w:left="6667" w:hanging="180"/>
      </w:pPr>
    </w:lvl>
  </w:abstractNum>
  <w:abstractNum w:abstractNumId="5" w15:restartNumberingAfterBreak="0">
    <w:nsid w:val="22B93C0E"/>
    <w:multiLevelType w:val="multilevel"/>
    <w:tmpl w:val="372E5234"/>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A1A5CD4"/>
    <w:multiLevelType w:val="multilevel"/>
    <w:tmpl w:val="FAA2C8BC"/>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732580"/>
    <w:multiLevelType w:val="multilevel"/>
    <w:tmpl w:val="B72E1892"/>
    <w:lvl w:ilvl="0">
      <w:start w:val="1"/>
      <w:numFmt w:val="bullet"/>
      <w:pStyle w:val="ListBullet3"/>
      <w:lvlText w:val="●"/>
      <w:lvlJc w:val="left"/>
      <w:pPr>
        <w:ind w:left="907" w:hanging="360"/>
      </w:pPr>
      <w:rPr>
        <w:rFonts w:ascii="Noto Sans Symbols" w:eastAsia="Noto Sans Symbols" w:hAnsi="Noto Sans Symbols" w:cs="Noto Sans Symbols"/>
      </w:rPr>
    </w:lvl>
    <w:lvl w:ilvl="1">
      <w:start w:val="1"/>
      <w:numFmt w:val="bullet"/>
      <w:lvlText w:val="o"/>
      <w:lvlJc w:val="left"/>
      <w:pPr>
        <w:ind w:left="1627" w:hanging="360"/>
      </w:pPr>
      <w:rPr>
        <w:rFonts w:ascii="Courier New" w:eastAsia="Courier New" w:hAnsi="Courier New" w:cs="Courier New"/>
      </w:rPr>
    </w:lvl>
    <w:lvl w:ilvl="2">
      <w:start w:val="1"/>
      <w:numFmt w:val="bullet"/>
      <w:lvlText w:val="▪"/>
      <w:lvlJc w:val="left"/>
      <w:pPr>
        <w:ind w:left="2347" w:hanging="360"/>
      </w:pPr>
      <w:rPr>
        <w:rFonts w:ascii="Noto Sans Symbols" w:eastAsia="Noto Sans Symbols" w:hAnsi="Noto Sans Symbols" w:cs="Noto Sans Symbols"/>
      </w:rPr>
    </w:lvl>
    <w:lvl w:ilvl="3">
      <w:start w:val="1"/>
      <w:numFmt w:val="bullet"/>
      <w:lvlText w:val="●"/>
      <w:lvlJc w:val="left"/>
      <w:pPr>
        <w:ind w:left="3067" w:hanging="360"/>
      </w:pPr>
      <w:rPr>
        <w:rFonts w:ascii="Noto Sans Symbols" w:eastAsia="Noto Sans Symbols" w:hAnsi="Noto Sans Symbols" w:cs="Noto Sans Symbols"/>
      </w:rPr>
    </w:lvl>
    <w:lvl w:ilvl="4">
      <w:start w:val="1"/>
      <w:numFmt w:val="bullet"/>
      <w:lvlText w:val="o"/>
      <w:lvlJc w:val="left"/>
      <w:pPr>
        <w:ind w:left="3787" w:hanging="360"/>
      </w:pPr>
      <w:rPr>
        <w:rFonts w:ascii="Courier New" w:eastAsia="Courier New" w:hAnsi="Courier New" w:cs="Courier New"/>
      </w:rPr>
    </w:lvl>
    <w:lvl w:ilvl="5">
      <w:start w:val="1"/>
      <w:numFmt w:val="bullet"/>
      <w:lvlText w:val="▪"/>
      <w:lvlJc w:val="left"/>
      <w:pPr>
        <w:ind w:left="4507" w:hanging="360"/>
      </w:pPr>
      <w:rPr>
        <w:rFonts w:ascii="Noto Sans Symbols" w:eastAsia="Noto Sans Symbols" w:hAnsi="Noto Sans Symbols" w:cs="Noto Sans Symbols"/>
      </w:rPr>
    </w:lvl>
    <w:lvl w:ilvl="6">
      <w:start w:val="1"/>
      <w:numFmt w:val="bullet"/>
      <w:lvlText w:val="●"/>
      <w:lvlJc w:val="left"/>
      <w:pPr>
        <w:ind w:left="5227" w:hanging="360"/>
      </w:pPr>
      <w:rPr>
        <w:rFonts w:ascii="Noto Sans Symbols" w:eastAsia="Noto Sans Symbols" w:hAnsi="Noto Sans Symbols" w:cs="Noto Sans Symbols"/>
      </w:rPr>
    </w:lvl>
    <w:lvl w:ilvl="7">
      <w:start w:val="1"/>
      <w:numFmt w:val="bullet"/>
      <w:lvlText w:val="o"/>
      <w:lvlJc w:val="left"/>
      <w:pPr>
        <w:ind w:left="5947" w:hanging="360"/>
      </w:pPr>
      <w:rPr>
        <w:rFonts w:ascii="Courier New" w:eastAsia="Courier New" w:hAnsi="Courier New" w:cs="Courier New"/>
      </w:rPr>
    </w:lvl>
    <w:lvl w:ilvl="8">
      <w:start w:val="1"/>
      <w:numFmt w:val="bullet"/>
      <w:lvlText w:val="▪"/>
      <w:lvlJc w:val="left"/>
      <w:pPr>
        <w:ind w:left="6667" w:hanging="360"/>
      </w:pPr>
      <w:rPr>
        <w:rFonts w:ascii="Noto Sans Symbols" w:eastAsia="Noto Sans Symbols" w:hAnsi="Noto Sans Symbols" w:cs="Noto Sans Symbols"/>
      </w:rPr>
    </w:lvl>
  </w:abstractNum>
  <w:abstractNum w:abstractNumId="8" w15:restartNumberingAfterBreak="0">
    <w:nsid w:val="2E290F9E"/>
    <w:multiLevelType w:val="multilevel"/>
    <w:tmpl w:val="CC5EA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ED4F5A"/>
    <w:multiLevelType w:val="multilevel"/>
    <w:tmpl w:val="EA8E1214"/>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10" w15:restartNumberingAfterBreak="0">
    <w:nsid w:val="3EBC7A03"/>
    <w:multiLevelType w:val="multilevel"/>
    <w:tmpl w:val="3E1C1E5C"/>
    <w:lvl w:ilvl="0">
      <w:start w:val="1"/>
      <w:numFmt w:val="lowerLetter"/>
      <w:pStyle w:val="ListBullet4"/>
      <w:lvlText w:val="%1."/>
      <w:lvlJc w:val="left"/>
      <w:pPr>
        <w:ind w:left="3150" w:hanging="360"/>
      </w:pPr>
    </w:lvl>
    <w:lvl w:ilvl="1">
      <w:start w:val="1"/>
      <w:numFmt w:val="lowerLetter"/>
      <w:lvlText w:val="%2."/>
      <w:lvlJc w:val="left"/>
      <w:pPr>
        <w:ind w:left="3870" w:hanging="360"/>
      </w:pPr>
    </w:lvl>
    <w:lvl w:ilvl="2">
      <w:start w:val="1"/>
      <w:numFmt w:val="lowerRoman"/>
      <w:lvlText w:val="%3."/>
      <w:lvlJc w:val="right"/>
      <w:pPr>
        <w:ind w:left="4590" w:hanging="180"/>
      </w:pPr>
    </w:lvl>
    <w:lvl w:ilvl="3">
      <w:start w:val="1"/>
      <w:numFmt w:val="decimal"/>
      <w:lvlText w:val="%4."/>
      <w:lvlJc w:val="left"/>
      <w:pPr>
        <w:ind w:left="5310" w:hanging="360"/>
      </w:pPr>
    </w:lvl>
    <w:lvl w:ilvl="4">
      <w:start w:val="1"/>
      <w:numFmt w:val="lowerLetter"/>
      <w:lvlText w:val="%5."/>
      <w:lvlJc w:val="left"/>
      <w:pPr>
        <w:ind w:left="6030" w:hanging="360"/>
      </w:pPr>
    </w:lvl>
    <w:lvl w:ilvl="5">
      <w:start w:val="1"/>
      <w:numFmt w:val="lowerRoman"/>
      <w:lvlText w:val="%6."/>
      <w:lvlJc w:val="right"/>
      <w:pPr>
        <w:ind w:left="6750" w:hanging="180"/>
      </w:pPr>
    </w:lvl>
    <w:lvl w:ilvl="6">
      <w:start w:val="1"/>
      <w:numFmt w:val="decimal"/>
      <w:lvlText w:val="%7."/>
      <w:lvlJc w:val="left"/>
      <w:pPr>
        <w:ind w:left="7470" w:hanging="360"/>
      </w:pPr>
    </w:lvl>
    <w:lvl w:ilvl="7">
      <w:start w:val="1"/>
      <w:numFmt w:val="lowerLetter"/>
      <w:lvlText w:val="%8."/>
      <w:lvlJc w:val="left"/>
      <w:pPr>
        <w:ind w:left="8190" w:hanging="360"/>
      </w:pPr>
    </w:lvl>
    <w:lvl w:ilvl="8">
      <w:start w:val="1"/>
      <w:numFmt w:val="lowerRoman"/>
      <w:lvlText w:val="%9."/>
      <w:lvlJc w:val="right"/>
      <w:pPr>
        <w:ind w:left="8910" w:hanging="180"/>
      </w:pPr>
    </w:lvl>
  </w:abstractNum>
  <w:abstractNum w:abstractNumId="11" w15:restartNumberingAfterBreak="0">
    <w:nsid w:val="42B97AD4"/>
    <w:multiLevelType w:val="multilevel"/>
    <w:tmpl w:val="C890F86E"/>
    <w:lvl w:ilvl="0">
      <w:start w:val="1"/>
      <w:numFmt w:val="bullet"/>
      <w:pStyle w:val="ListBullet5"/>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12" w15:restartNumberingAfterBreak="0">
    <w:nsid w:val="4432017A"/>
    <w:multiLevelType w:val="multilevel"/>
    <w:tmpl w:val="BC583302"/>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13" w15:restartNumberingAfterBreak="0">
    <w:nsid w:val="45075B51"/>
    <w:multiLevelType w:val="multilevel"/>
    <w:tmpl w:val="ED6285C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476B36"/>
    <w:multiLevelType w:val="multilevel"/>
    <w:tmpl w:val="6B7279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5798283F"/>
    <w:multiLevelType w:val="multilevel"/>
    <w:tmpl w:val="5B227EC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15:restartNumberingAfterBreak="0">
    <w:nsid w:val="5B285882"/>
    <w:multiLevelType w:val="multilevel"/>
    <w:tmpl w:val="898E8000"/>
    <w:lvl w:ilvl="0">
      <w:start w:val="1"/>
      <w:numFmt w:val="lowerLetter"/>
      <w:pStyle w:val="ListNumber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1E0667"/>
    <w:multiLevelType w:val="multilevel"/>
    <w:tmpl w:val="95F43588"/>
    <w:lvl w:ilvl="0">
      <w:start w:val="1"/>
      <w:numFmt w:val="bullet"/>
      <w:pStyle w:val="ListNumber4"/>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1E1296"/>
    <w:multiLevelType w:val="multilevel"/>
    <w:tmpl w:val="5C58F616"/>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19" w15:restartNumberingAfterBreak="0">
    <w:nsid w:val="7B2C0F92"/>
    <w:multiLevelType w:val="multilevel"/>
    <w:tmpl w:val="306C0244"/>
    <w:lvl w:ilvl="0">
      <w:start w:val="1"/>
      <w:numFmt w:val="bullet"/>
      <w:pStyle w:val="ListNumber2"/>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2025272">
    <w:abstractNumId w:val="1"/>
  </w:num>
  <w:num w:numId="2" w16cid:durableId="1447192406">
    <w:abstractNumId w:val="8"/>
  </w:num>
  <w:num w:numId="3" w16cid:durableId="1650787217">
    <w:abstractNumId w:val="7"/>
  </w:num>
  <w:num w:numId="4" w16cid:durableId="1911109283">
    <w:abstractNumId w:val="10"/>
  </w:num>
  <w:num w:numId="5" w16cid:durableId="1091393964">
    <w:abstractNumId w:val="11"/>
  </w:num>
  <w:num w:numId="6" w16cid:durableId="165479336">
    <w:abstractNumId w:val="19"/>
  </w:num>
  <w:num w:numId="7" w16cid:durableId="1991516539">
    <w:abstractNumId w:val="3"/>
  </w:num>
  <w:num w:numId="8" w16cid:durableId="1437796986">
    <w:abstractNumId w:val="17"/>
  </w:num>
  <w:num w:numId="9" w16cid:durableId="2127498930">
    <w:abstractNumId w:val="16"/>
  </w:num>
  <w:num w:numId="10" w16cid:durableId="1793596931">
    <w:abstractNumId w:val="6"/>
  </w:num>
  <w:num w:numId="11" w16cid:durableId="1529483936">
    <w:abstractNumId w:val="2"/>
  </w:num>
  <w:num w:numId="12" w16cid:durableId="794253001">
    <w:abstractNumId w:val="12"/>
  </w:num>
  <w:num w:numId="13" w16cid:durableId="1353872122">
    <w:abstractNumId w:val="0"/>
  </w:num>
  <w:num w:numId="14" w16cid:durableId="46221679">
    <w:abstractNumId w:val="13"/>
  </w:num>
  <w:num w:numId="15" w16cid:durableId="1737048640">
    <w:abstractNumId w:val="15"/>
  </w:num>
  <w:num w:numId="16" w16cid:durableId="581717939">
    <w:abstractNumId w:val="14"/>
  </w:num>
  <w:num w:numId="17" w16cid:durableId="493885918">
    <w:abstractNumId w:val="9"/>
  </w:num>
  <w:num w:numId="18" w16cid:durableId="1310211865">
    <w:abstractNumId w:val="4"/>
  </w:num>
  <w:num w:numId="19" w16cid:durableId="1113137264">
    <w:abstractNumId w:val="18"/>
  </w:num>
  <w:num w:numId="20" w16cid:durableId="11734409">
    <w:abstractNumId w:val="5"/>
  </w:num>
  <w:num w:numId="21" w16cid:durableId="2097826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85926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09194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33916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15219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16C"/>
    <w:rsid w:val="000F716C"/>
    <w:rsid w:val="001A2030"/>
    <w:rsid w:val="00263AC8"/>
    <w:rsid w:val="00556804"/>
    <w:rsid w:val="00961DE0"/>
    <w:rsid w:val="00973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92AC20"/>
  <w15:docId w15:val="{3F51EC29-BEFA-C948-821E-02A3BCA1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before="120" w:after="120" w:line="252" w:lineRule="auto"/>
        <w:ind w:left="5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1F"/>
    <w:pPr>
      <w:suppressAutoHyphens/>
      <w:autoSpaceDE w:val="0"/>
      <w:autoSpaceDN w:val="0"/>
      <w:adjustRightInd w:val="0"/>
    </w:pPr>
    <w:rPr>
      <w:lang w:eastAsia="ko-KR"/>
    </w:rPr>
  </w:style>
  <w:style w:type="paragraph" w:styleId="Heading1">
    <w:name w:val="heading 1"/>
    <w:basedOn w:val="Normal"/>
    <w:next w:val="Normal"/>
    <w:link w:val="Heading1Char"/>
    <w:uiPriority w:val="9"/>
    <w:qFormat/>
    <w:rsid w:val="00AE14B4"/>
    <w:pPr>
      <w:keepNext/>
      <w:spacing w:line="240" w:lineRule="auto"/>
      <w:ind w:left="544"/>
      <w:outlineLvl w:val="0"/>
    </w:pPr>
    <w:rPr>
      <w:rFonts w:asciiTheme="majorHAnsi" w:hAnsiTheme="majorHAnsi" w:cs="Arial"/>
      <w:bCs/>
      <w:color w:val="00739D" w:themeColor="accent1"/>
      <w:kern w:val="32"/>
      <w:sz w:val="48"/>
      <w:szCs w:val="26"/>
    </w:rPr>
  </w:style>
  <w:style w:type="paragraph" w:styleId="Heading2">
    <w:name w:val="heading 2"/>
    <w:basedOn w:val="Normal"/>
    <w:next w:val="Normal"/>
    <w:link w:val="Heading2Char"/>
    <w:uiPriority w:val="9"/>
    <w:unhideWhenUsed/>
    <w:qFormat/>
    <w:rsid w:val="005A30E6"/>
    <w:pPr>
      <w:keepNext/>
      <w:spacing w:before="40" w:line="240" w:lineRule="auto"/>
      <w:outlineLvl w:val="1"/>
    </w:pPr>
    <w:rPr>
      <w:rFonts w:asciiTheme="majorHAnsi" w:hAnsiTheme="majorHAnsi" w:cs="Arial"/>
      <w:bCs/>
      <w:iCs/>
      <w:color w:val="00A5B8" w:themeColor="accent2"/>
      <w:sz w:val="36"/>
      <w:szCs w:val="28"/>
    </w:rPr>
  </w:style>
  <w:style w:type="paragraph" w:styleId="Heading3">
    <w:name w:val="heading 3"/>
    <w:basedOn w:val="Normal"/>
    <w:next w:val="Normal"/>
    <w:link w:val="Heading3Char"/>
    <w:uiPriority w:val="9"/>
    <w:unhideWhenUsed/>
    <w:qFormat/>
    <w:rsid w:val="00B02B17"/>
    <w:pPr>
      <w:keepNext/>
      <w:spacing w:line="240" w:lineRule="auto"/>
      <w:outlineLvl w:val="2"/>
    </w:pPr>
    <w:rPr>
      <w:rFonts w:cs="Arial"/>
      <w:bCs/>
      <w:color w:val="00A5B8" w:themeColor="accent2"/>
      <w:sz w:val="28"/>
      <w:szCs w:val="26"/>
    </w:rPr>
  </w:style>
  <w:style w:type="paragraph" w:styleId="Heading4">
    <w:name w:val="heading 4"/>
    <w:basedOn w:val="Normal"/>
    <w:next w:val="Normal"/>
    <w:uiPriority w:val="9"/>
    <w:semiHidden/>
    <w:unhideWhenUsed/>
    <w:qFormat/>
    <w:rsid w:val="00B02B17"/>
    <w:pPr>
      <w:keepNext/>
      <w:spacing w:after="140" w:line="240" w:lineRule="auto"/>
      <w:outlineLvl w:val="3"/>
    </w:pPr>
    <w:rPr>
      <w:b/>
      <w:bCs/>
      <w:color w:val="00739D" w:themeColor="accent1"/>
      <w:szCs w:val="28"/>
    </w:rPr>
  </w:style>
  <w:style w:type="paragraph" w:styleId="Heading5">
    <w:name w:val="heading 5"/>
    <w:basedOn w:val="Normal"/>
    <w:next w:val="Normal"/>
    <w:uiPriority w:val="9"/>
    <w:semiHidden/>
    <w:unhideWhenUsed/>
    <w:qFormat/>
    <w:rsid w:val="00F3642E"/>
    <w:pPr>
      <w:keepNext/>
      <w:spacing w:line="276" w:lineRule="auto"/>
      <w:outlineLvl w:val="4"/>
    </w:pPr>
    <w:rPr>
      <w:b/>
      <w:color w:val="00A5B8" w:themeColor="accent2"/>
    </w:rPr>
  </w:style>
  <w:style w:type="paragraph" w:styleId="Heading6">
    <w:name w:val="heading 6"/>
    <w:basedOn w:val="Normal"/>
    <w:next w:val="Normal"/>
    <w:uiPriority w:val="9"/>
    <w:semiHidden/>
    <w:unhideWhenUsed/>
    <w:qFormat/>
    <w:rsid w:val="00E96DF6"/>
    <w:pPr>
      <w:spacing w:before="240" w:after="60"/>
      <w:outlineLvl w:val="5"/>
    </w:pPr>
    <w:rPr>
      <w:rFonts w:ascii="Times New Roman" w:hAnsi="Times New Roman"/>
      <w:b/>
      <w:bCs/>
      <w:szCs w:val="22"/>
    </w:rPr>
  </w:style>
  <w:style w:type="paragraph" w:styleId="Heading7">
    <w:name w:val="heading 7"/>
    <w:basedOn w:val="Normal"/>
    <w:next w:val="Normal"/>
    <w:semiHidden/>
    <w:unhideWhenUsed/>
    <w:qFormat/>
    <w:rsid w:val="00E96DF6"/>
    <w:pPr>
      <w:spacing w:before="240" w:after="60"/>
      <w:outlineLvl w:val="6"/>
    </w:pPr>
    <w:rPr>
      <w:rFonts w:ascii="Times New Roman" w:hAnsi="Times New Roman"/>
      <w:sz w:val="24"/>
    </w:rPr>
  </w:style>
  <w:style w:type="paragraph" w:styleId="Heading8">
    <w:name w:val="heading 8"/>
    <w:basedOn w:val="Normal"/>
    <w:next w:val="Normal"/>
    <w:semiHidden/>
    <w:unhideWhenUsed/>
    <w:qFormat/>
    <w:rsid w:val="00E96DF6"/>
    <w:pPr>
      <w:spacing w:before="240" w:after="60"/>
      <w:outlineLvl w:val="7"/>
    </w:pPr>
    <w:rPr>
      <w:rFonts w:ascii="Times New Roman" w:hAnsi="Times New Roman"/>
      <w:i/>
      <w:iCs/>
      <w:sz w:val="24"/>
    </w:rPr>
  </w:style>
  <w:style w:type="paragraph" w:styleId="Heading9">
    <w:name w:val="heading 9"/>
    <w:basedOn w:val="Normal"/>
    <w:next w:val="Normal"/>
    <w:semiHidden/>
    <w:unhideWhenUsed/>
    <w:qFormat/>
    <w:rsid w:val="00E96DF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MainTitle"/>
    <w:uiPriority w:val="10"/>
    <w:qFormat/>
    <w:rsid w:val="004A2DAE"/>
  </w:style>
  <w:style w:type="paragraph" w:styleId="Header">
    <w:name w:val="header"/>
    <w:semiHidden/>
    <w:qFormat/>
    <w:rsid w:val="0099735C"/>
    <w:pPr>
      <w:tabs>
        <w:tab w:val="center" w:pos="5256"/>
        <w:tab w:val="right" w:pos="10512"/>
      </w:tabs>
    </w:pPr>
    <w:rPr>
      <w:rFonts w:asciiTheme="majorHAnsi" w:eastAsia="Batang" w:hAnsiTheme="majorHAnsi"/>
      <w:caps/>
      <w:noProof/>
      <w:color w:val="00739D" w:themeColor="text2"/>
      <w:spacing w:val="20"/>
      <w:kern w:val="16"/>
      <w:sz w:val="18"/>
      <w:szCs w:val="14"/>
    </w:rPr>
  </w:style>
  <w:style w:type="paragraph" w:styleId="Footer">
    <w:name w:val="footer"/>
    <w:semiHidden/>
    <w:qFormat/>
    <w:rsid w:val="00684E01"/>
    <w:pPr>
      <w:tabs>
        <w:tab w:val="right" w:pos="10800"/>
      </w:tabs>
    </w:pPr>
    <w:rPr>
      <w:rFonts w:asciiTheme="majorHAnsi" w:eastAsia="Batang" w:hAnsiTheme="majorHAnsi"/>
      <w:color w:val="00739D" w:themeColor="text2"/>
      <w:kern w:val="16"/>
      <w:sz w:val="14"/>
      <w:szCs w:val="14"/>
      <w:lang w:eastAsia="ko-KR"/>
    </w:rPr>
  </w:style>
  <w:style w:type="paragraph" w:styleId="Caption">
    <w:name w:val="caption"/>
    <w:basedOn w:val="CaptionItalic"/>
    <w:next w:val="Normal"/>
    <w:qFormat/>
    <w:rsid w:val="003F5753"/>
  </w:style>
  <w:style w:type="paragraph" w:styleId="FootnoteText">
    <w:name w:val="footnote text"/>
    <w:basedOn w:val="Normal"/>
    <w:rsid w:val="003F5753"/>
    <w:pPr>
      <w:autoSpaceDE/>
      <w:autoSpaceDN/>
      <w:adjustRightInd/>
    </w:pPr>
    <w:rPr>
      <w:sz w:val="18"/>
      <w:vertAlign w:val="superscript"/>
      <w:lang w:eastAsia="en-US"/>
    </w:rPr>
  </w:style>
  <w:style w:type="character" w:styleId="FootnoteReference">
    <w:name w:val="footnote reference"/>
    <w:basedOn w:val="DefaultParagraphFont"/>
    <w:semiHidden/>
    <w:rsid w:val="006C3F8E"/>
    <w:rPr>
      <w:vertAlign w:val="superscript"/>
    </w:rPr>
  </w:style>
  <w:style w:type="character" w:styleId="Hyperlink">
    <w:name w:val="Hyperlink"/>
    <w:basedOn w:val="DefaultParagraphFont"/>
    <w:uiPriority w:val="99"/>
    <w:rsid w:val="00AE2F7C"/>
    <w:rPr>
      <w:color w:val="0000FF"/>
      <w:u w:val="single"/>
    </w:rPr>
  </w:style>
  <w:style w:type="table" w:styleId="TableProfessional">
    <w:name w:val="Table Professional"/>
    <w:basedOn w:val="TableNormal"/>
    <w:semiHidden/>
    <w:rsid w:val="00742DB2"/>
    <w:pPr>
      <w:widowControl w:val="0"/>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semiHidden/>
    <w:rsid w:val="00017C89"/>
    <w:rPr>
      <w:rFonts w:ascii="Tahoma" w:hAnsi="Tahoma" w:cs="Tahoma"/>
      <w:sz w:val="16"/>
      <w:szCs w:val="16"/>
    </w:rPr>
  </w:style>
  <w:style w:type="paragraph" w:styleId="TOC1">
    <w:name w:val="toc 1"/>
    <w:basedOn w:val="Heading1"/>
    <w:next w:val="Normal"/>
    <w:autoRedefine/>
    <w:uiPriority w:val="39"/>
    <w:rsid w:val="00C14080"/>
    <w:pPr>
      <w:keepNext w:val="0"/>
      <w:spacing w:before="360" w:line="252" w:lineRule="auto"/>
      <w:outlineLvl w:val="9"/>
    </w:pPr>
    <w:rPr>
      <w:rFonts w:cs="Times New Roman"/>
      <w:b/>
      <w:color w:val="auto"/>
      <w:kern w:val="0"/>
      <w:sz w:val="24"/>
      <w:szCs w:val="24"/>
    </w:rPr>
  </w:style>
  <w:style w:type="paragraph" w:styleId="TOC2">
    <w:name w:val="toc 2"/>
    <w:basedOn w:val="Heading2"/>
    <w:next w:val="Normal"/>
    <w:autoRedefine/>
    <w:uiPriority w:val="39"/>
    <w:rsid w:val="001A2030"/>
    <w:pPr>
      <w:keepNext w:val="0"/>
      <w:tabs>
        <w:tab w:val="right" w:leader="dot" w:pos="10070"/>
      </w:tabs>
      <w:spacing w:before="120" w:after="0"/>
      <w:ind w:left="907"/>
      <w:outlineLvl w:val="9"/>
    </w:pPr>
    <w:rPr>
      <w:rFonts w:asciiTheme="minorHAnsi" w:hAnsiTheme="minorHAnsi" w:cs="Times New Roman"/>
      <w:b/>
      <w:bCs w:val="0"/>
      <w:iCs w:val="0"/>
      <w:color w:val="auto"/>
      <w:sz w:val="20"/>
      <w:szCs w:val="20"/>
    </w:rPr>
  </w:style>
  <w:style w:type="paragraph" w:styleId="DocumentMap">
    <w:name w:val="Document Map"/>
    <w:basedOn w:val="Normal"/>
    <w:semiHidden/>
    <w:rsid w:val="00957B9B"/>
    <w:pPr>
      <w:shd w:val="clear" w:color="auto" w:fill="000080"/>
    </w:pPr>
    <w:rPr>
      <w:rFonts w:ascii="Tahoma" w:hAnsi="Tahoma" w:cs="Tahoma"/>
    </w:rPr>
  </w:style>
  <w:style w:type="character" w:styleId="CommentReference">
    <w:name w:val="annotation reference"/>
    <w:basedOn w:val="DefaultParagraphFont"/>
    <w:uiPriority w:val="99"/>
    <w:semiHidden/>
    <w:rsid w:val="00D33A9E"/>
    <w:rPr>
      <w:sz w:val="16"/>
      <w:szCs w:val="16"/>
    </w:rPr>
  </w:style>
  <w:style w:type="paragraph" w:styleId="CommentText">
    <w:name w:val="annotation text"/>
    <w:basedOn w:val="Normal"/>
    <w:link w:val="CommentTextChar"/>
    <w:uiPriority w:val="99"/>
    <w:rsid w:val="00D33A9E"/>
    <w:pPr>
      <w:autoSpaceDE/>
      <w:autoSpaceDN/>
      <w:adjustRightInd/>
    </w:pPr>
    <w:rPr>
      <w:rFonts w:ascii="Times New Roman" w:hAnsi="Times New Roman"/>
      <w:lang w:eastAsia="en-US"/>
    </w:rPr>
  </w:style>
  <w:style w:type="paragraph" w:styleId="CommentSubject">
    <w:name w:val="annotation subject"/>
    <w:basedOn w:val="CommentText"/>
    <w:next w:val="CommentText"/>
    <w:semiHidden/>
    <w:rsid w:val="00280E81"/>
    <w:pPr>
      <w:widowControl w:val="0"/>
      <w:autoSpaceDE w:val="0"/>
      <w:autoSpaceDN w:val="0"/>
      <w:adjustRightInd w:val="0"/>
    </w:pPr>
    <w:rPr>
      <w:rFonts w:ascii="Arial Narrow" w:eastAsia="Batang" w:hAnsi="Arial Narrow"/>
      <w:b/>
      <w:bCs/>
      <w:lang w:eastAsia="ko-KR"/>
    </w:rPr>
  </w:style>
  <w:style w:type="character" w:customStyle="1" w:styleId="Heading3Char">
    <w:name w:val="Heading 3 Char"/>
    <w:basedOn w:val="DefaultParagraphFont"/>
    <w:link w:val="Heading3"/>
    <w:rsid w:val="00B02B17"/>
    <w:rPr>
      <w:rFonts w:ascii="Calibri" w:eastAsia="Batang" w:hAnsi="Calibri" w:cs="Arial"/>
      <w:bCs/>
      <w:color w:val="00A5B8" w:themeColor="accent2"/>
      <w:sz w:val="28"/>
      <w:szCs w:val="26"/>
      <w:lang w:eastAsia="ko-KR"/>
    </w:rPr>
  </w:style>
  <w:style w:type="paragraph" w:customStyle="1" w:styleId="StyleBoldWhiteCentered">
    <w:name w:val="Style Bold White Centered"/>
    <w:basedOn w:val="Normal"/>
    <w:link w:val="StyleBoldWhiteCenteredChar"/>
    <w:semiHidden/>
    <w:rsid w:val="005F5C5C"/>
    <w:pPr>
      <w:jc w:val="center"/>
    </w:pPr>
    <w:rPr>
      <w:bCs/>
      <w:color w:val="FFFFFF"/>
      <w:sz w:val="16"/>
    </w:rPr>
  </w:style>
  <w:style w:type="paragraph" w:customStyle="1" w:styleId="CaptionItalic">
    <w:name w:val="Caption (Italic)"/>
    <w:basedOn w:val="Normal"/>
    <w:link w:val="CaptionItalicChar"/>
    <w:semiHidden/>
    <w:rsid w:val="0081355A"/>
    <w:pPr>
      <w:keepLines/>
      <w:spacing w:before="140"/>
      <w:outlineLvl w:val="0"/>
    </w:pPr>
    <w:rPr>
      <w:i/>
      <w:sz w:val="16"/>
    </w:rPr>
  </w:style>
  <w:style w:type="character" w:customStyle="1" w:styleId="CaptionItalicChar">
    <w:name w:val="Caption (Italic) Char"/>
    <w:basedOn w:val="DefaultParagraphFont"/>
    <w:link w:val="CaptionItalic"/>
    <w:rsid w:val="0081355A"/>
    <w:rPr>
      <w:rFonts w:ascii="Arial" w:eastAsia="Batang" w:hAnsi="Arial"/>
      <w:i/>
      <w:sz w:val="16"/>
      <w:szCs w:val="24"/>
      <w:lang w:val="en-US" w:eastAsia="ko-KR" w:bidi="ar-SA"/>
    </w:rPr>
  </w:style>
  <w:style w:type="paragraph" w:styleId="BodyTextFirstIndent">
    <w:name w:val="Body Text First Indent"/>
    <w:basedOn w:val="Normal"/>
    <w:semiHidden/>
    <w:rsid w:val="00247887"/>
    <w:pPr>
      <w:ind w:firstLine="210"/>
    </w:pPr>
  </w:style>
  <w:style w:type="character" w:customStyle="1" w:styleId="StyleBoldWhiteCenteredChar">
    <w:name w:val="Style Bold White Centered Char"/>
    <w:basedOn w:val="DefaultParagraphFont"/>
    <w:link w:val="StyleBoldWhiteCentered"/>
    <w:rsid w:val="005F5C5C"/>
    <w:rPr>
      <w:rFonts w:ascii="Arial Narrow" w:hAnsi="Arial Narrow"/>
      <w:bCs/>
      <w:color w:val="FFFFFF"/>
      <w:sz w:val="16"/>
      <w:lang w:val="en-US" w:eastAsia="ko-KR" w:bidi="ar-SA"/>
    </w:rPr>
  </w:style>
  <w:style w:type="table" w:customStyle="1" w:styleId="TableStyle1">
    <w:name w:val="Table Style1"/>
    <w:basedOn w:val="TableNormal"/>
    <w:rsid w:val="002644EA"/>
    <w:rPr>
      <w:rFonts w:ascii="Arial" w:eastAsia="MS Mincho" w:hAnsi="Arial"/>
      <w:sz w:val="16"/>
      <w:szCs w:val="15"/>
    </w:rPr>
    <w:tblPr>
      <w:tblInd w:w="115" w:type="dxa"/>
      <w:tblBorders>
        <w:left w:val="single" w:sz="4" w:space="0" w:color="0046AD"/>
        <w:bottom w:val="single" w:sz="4" w:space="0" w:color="0046AD"/>
        <w:right w:val="single" w:sz="4" w:space="0" w:color="0046AD"/>
        <w:insideH w:val="single" w:sz="4" w:space="0" w:color="808080"/>
        <w:insideV w:val="single" w:sz="4" w:space="0" w:color="808080"/>
      </w:tblBorders>
      <w:tblCellMar>
        <w:top w:w="43" w:type="dxa"/>
        <w:left w:w="115" w:type="dxa"/>
        <w:bottom w:w="43" w:type="dxa"/>
        <w:right w:w="115" w:type="dxa"/>
      </w:tblCellMar>
    </w:tblPr>
    <w:tcPr>
      <w:shd w:val="clear" w:color="auto" w:fill="auto"/>
      <w:tcMar>
        <w:top w:w="80" w:type="dxa"/>
        <w:left w:w="100" w:type="dxa"/>
        <w:bottom w:w="80" w:type="dxa"/>
        <w:right w:w="100" w:type="dxa"/>
      </w:tcMar>
    </w:tcPr>
    <w:tblStylePr w:type="firstRow">
      <w:rPr>
        <w:rFonts w:ascii="Arial" w:hAnsi="Arial"/>
        <w:b/>
        <w:color w:val="FFFFFF"/>
        <w:sz w:val="15"/>
        <w:szCs w:val="15"/>
      </w:rPr>
    </w:tblStylePr>
  </w:style>
  <w:style w:type="table" w:customStyle="1" w:styleId="AddressBlock">
    <w:name w:val="Address Block"/>
    <w:basedOn w:val="TableNormal"/>
    <w:semiHidden/>
    <w:rsid w:val="00FE50A0"/>
    <w:rPr>
      <w:rFonts w:ascii="Arial Narrow" w:eastAsia="MS Mincho" w:hAnsi="Arial Narrow"/>
      <w:sz w:val="14"/>
    </w:rPr>
    <w:tblPr/>
    <w:tcPr>
      <w:shd w:val="clear" w:color="auto" w:fill="auto"/>
    </w:tcPr>
  </w:style>
  <w:style w:type="paragraph" w:styleId="TOC3">
    <w:name w:val="toc 3"/>
    <w:basedOn w:val="Normal"/>
    <w:next w:val="Normal"/>
    <w:autoRedefine/>
    <w:uiPriority w:val="39"/>
    <w:rsid w:val="00C14080"/>
    <w:pPr>
      <w:ind w:left="1089"/>
    </w:pPr>
    <w:rPr>
      <w:rFonts w:asciiTheme="minorHAnsi" w:hAnsiTheme="minorHAnsi"/>
    </w:rPr>
  </w:style>
  <w:style w:type="table" w:styleId="TableGrid">
    <w:name w:val="Table Grid"/>
    <w:basedOn w:val="TableNormal"/>
    <w:semiHidden/>
    <w:rsid w:val="002A62A3"/>
    <w:rPr>
      <w:rFonts w:ascii="Arial" w:eastAsia="MS Mincho" w:hAnsi="Arial"/>
      <w:sz w:val="14"/>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72" w:type="dxa"/>
        <w:left w:w="72" w:type="dxa"/>
        <w:bottom w:w="72" w:type="dxa"/>
        <w:right w:w="72" w:type="dxa"/>
      </w:tblCellMar>
    </w:tblPr>
    <w:tblStylePr w:type="firstRow">
      <w:rPr>
        <w:rFonts w:ascii="Consolas" w:hAnsi="Consolas"/>
        <w:b/>
        <w:color w:val="FFFFFF"/>
      </w:rPr>
      <w:tblPr/>
      <w:tcPr>
        <w:tcBorders>
          <w:insideH w:val="nil"/>
          <w:insideV w:val="single" w:sz="4" w:space="0" w:color="FFFFFF"/>
        </w:tcBorders>
        <w:shd w:val="clear" w:color="auto" w:fill="E9681D"/>
      </w:tcPr>
    </w:tblStylePr>
  </w:style>
  <w:style w:type="numbering" w:customStyle="1" w:styleId="StyleBulleted">
    <w:name w:val="Style Bulleted"/>
    <w:basedOn w:val="NoList"/>
    <w:semiHidden/>
    <w:rsid w:val="002A62A3"/>
  </w:style>
  <w:style w:type="paragraph" w:styleId="BodyTextIndent">
    <w:name w:val="Body Text Indent"/>
    <w:basedOn w:val="Normal"/>
    <w:semiHidden/>
    <w:rsid w:val="00E96DF6"/>
    <w:pPr>
      <w:ind w:left="360"/>
    </w:pPr>
  </w:style>
  <w:style w:type="paragraph" w:customStyle="1" w:styleId="StyleStyle8ptWhiteCentered">
    <w:name w:val="Style Style 8 pt White Centered +"/>
    <w:basedOn w:val="Normal"/>
    <w:autoRedefine/>
    <w:semiHidden/>
    <w:rsid w:val="00FB1412"/>
    <w:pPr>
      <w:jc w:val="center"/>
    </w:pPr>
    <w:rPr>
      <w:b/>
      <w:bCs/>
      <w:color w:val="FFFFFF"/>
      <w:sz w:val="15"/>
    </w:rPr>
  </w:style>
  <w:style w:type="paragraph" w:customStyle="1" w:styleId="Style75ptCentered">
    <w:name w:val="Style 7.5 pt Centered"/>
    <w:basedOn w:val="Normal"/>
    <w:semiHidden/>
    <w:rsid w:val="002A62A3"/>
    <w:pPr>
      <w:jc w:val="center"/>
    </w:pPr>
    <w:rPr>
      <w:sz w:val="15"/>
    </w:rPr>
  </w:style>
  <w:style w:type="paragraph" w:styleId="BodyTextFirstIndent2">
    <w:name w:val="Body Text First Indent 2"/>
    <w:basedOn w:val="BodyTextIndent"/>
    <w:semiHidden/>
    <w:rsid w:val="00E96DF6"/>
    <w:pPr>
      <w:ind w:firstLine="210"/>
    </w:pPr>
  </w:style>
  <w:style w:type="paragraph" w:customStyle="1" w:styleId="IntroText">
    <w:name w:val="Intro Text"/>
    <w:basedOn w:val="Normal"/>
    <w:rsid w:val="002118A1"/>
    <w:rPr>
      <w:b/>
      <w:color w:val="00A5B8" w:themeColor="accent2"/>
      <w:sz w:val="24"/>
    </w:rPr>
  </w:style>
  <w:style w:type="paragraph" w:customStyle="1" w:styleId="LargeText">
    <w:name w:val="Large Text"/>
    <w:basedOn w:val="Normal"/>
    <w:semiHidden/>
    <w:rsid w:val="00247887"/>
    <w:pPr>
      <w:keepLines/>
    </w:pPr>
    <w:rPr>
      <w:sz w:val="32"/>
    </w:rPr>
  </w:style>
  <w:style w:type="paragraph" w:customStyle="1" w:styleId="Sidebar">
    <w:name w:val="Sidebar"/>
    <w:basedOn w:val="Normal"/>
    <w:qFormat/>
    <w:rsid w:val="00B02B17"/>
    <w:pPr>
      <w:framePr w:w="3600" w:h="13306" w:hRule="exact" w:hSpace="360" w:wrap="around" w:vAnchor="page" w:hAnchor="page" w:xAlign="right" w:y="1268"/>
      <w:suppressAutoHyphens w:val="0"/>
      <w:spacing w:line="288" w:lineRule="auto"/>
      <w:ind w:left="0"/>
      <w:suppressOverlap/>
    </w:pPr>
    <w:rPr>
      <w:color w:val="00A5B8" w:themeColor="accent2"/>
      <w:sz w:val="18"/>
    </w:rPr>
  </w:style>
  <w:style w:type="paragraph" w:customStyle="1" w:styleId="MediumText">
    <w:name w:val="Medium Text"/>
    <w:basedOn w:val="Normal"/>
    <w:semiHidden/>
    <w:rsid w:val="009623F0"/>
    <w:pPr>
      <w:spacing w:after="60"/>
    </w:pPr>
  </w:style>
  <w:style w:type="paragraph" w:styleId="BodyTextIndent2">
    <w:name w:val="Body Text Indent 2"/>
    <w:basedOn w:val="Normal"/>
    <w:semiHidden/>
    <w:rsid w:val="00E96DF6"/>
    <w:pPr>
      <w:spacing w:line="480" w:lineRule="auto"/>
      <w:ind w:left="360"/>
    </w:pPr>
  </w:style>
  <w:style w:type="paragraph" w:styleId="BodyTextIndent3">
    <w:name w:val="Body Text Indent 3"/>
    <w:basedOn w:val="Normal"/>
    <w:semiHidden/>
    <w:rsid w:val="00E96DF6"/>
    <w:pPr>
      <w:ind w:left="360"/>
    </w:pPr>
    <w:rPr>
      <w:sz w:val="16"/>
      <w:szCs w:val="16"/>
    </w:rPr>
  </w:style>
  <w:style w:type="paragraph" w:styleId="Closing">
    <w:name w:val="Closing"/>
    <w:basedOn w:val="Normal"/>
    <w:semiHidden/>
    <w:rsid w:val="00E96DF6"/>
    <w:pPr>
      <w:ind w:left="4320"/>
    </w:pPr>
  </w:style>
  <w:style w:type="paragraph" w:styleId="EndnoteText">
    <w:name w:val="endnote text"/>
    <w:basedOn w:val="Normal"/>
    <w:semiHidden/>
    <w:rsid w:val="00B9684E"/>
    <w:pPr>
      <w:autoSpaceDE/>
      <w:autoSpaceDN/>
      <w:adjustRightInd/>
    </w:pPr>
    <w:rPr>
      <w:rFonts w:ascii="Times New Roman" w:hAnsi="Times New Roman"/>
      <w:lang w:eastAsia="en-US"/>
    </w:rPr>
  </w:style>
  <w:style w:type="character" w:styleId="EndnoteReference">
    <w:name w:val="endnote reference"/>
    <w:basedOn w:val="DefaultParagraphFont"/>
    <w:semiHidden/>
    <w:rsid w:val="00B9684E"/>
    <w:rPr>
      <w:vertAlign w:val="superscript"/>
    </w:rPr>
  </w:style>
  <w:style w:type="numbering" w:customStyle="1" w:styleId="StyleNumbered">
    <w:name w:val="Style Numbered"/>
    <w:semiHidden/>
    <w:rsid w:val="00620D22"/>
  </w:style>
  <w:style w:type="character" w:customStyle="1" w:styleId="StyleEndnoteReferenceLatinUnivers45Light11pt">
    <w:name w:val="Style Endnote Reference + (Latin) Univers 45 Light 11 pt"/>
    <w:basedOn w:val="EndnoteReference"/>
    <w:semiHidden/>
    <w:rsid w:val="0065221D"/>
    <w:rPr>
      <w:rFonts w:ascii="Arial" w:hAnsi="Arial"/>
      <w:sz w:val="18"/>
      <w:vertAlign w:val="superscript"/>
    </w:rPr>
  </w:style>
  <w:style w:type="paragraph" w:styleId="Date">
    <w:name w:val="Date"/>
    <w:basedOn w:val="Normal"/>
    <w:next w:val="Normal"/>
    <w:semiHidden/>
    <w:rsid w:val="00E96DF6"/>
  </w:style>
  <w:style w:type="paragraph" w:customStyle="1" w:styleId="Byline">
    <w:name w:val="Byline"/>
    <w:basedOn w:val="Normal"/>
    <w:qFormat/>
    <w:rsid w:val="002118A1"/>
    <w:pPr>
      <w:spacing w:before="1800" w:line="360" w:lineRule="exact"/>
      <w:ind w:left="173" w:right="2592"/>
      <w:outlineLvl w:val="0"/>
    </w:pPr>
    <w:rPr>
      <w:rFonts w:asciiTheme="majorHAnsi" w:hAnsiTheme="majorHAnsi"/>
      <w:caps/>
      <w:color w:val="343333" w:themeColor="text1"/>
      <w:spacing w:val="40"/>
      <w:kern w:val="20"/>
      <w:sz w:val="24"/>
      <w:szCs w:val="22"/>
    </w:rPr>
  </w:style>
  <w:style w:type="paragraph" w:styleId="HTMLAddress">
    <w:name w:val="HTML Address"/>
    <w:basedOn w:val="Normal"/>
    <w:semiHidden/>
    <w:rsid w:val="00E96DF6"/>
    <w:rPr>
      <w:i/>
      <w:iCs/>
    </w:rPr>
  </w:style>
  <w:style w:type="paragraph" w:styleId="HTMLPreformatted">
    <w:name w:val="HTML Preformatted"/>
    <w:basedOn w:val="Normal"/>
    <w:semiHidden/>
    <w:rsid w:val="00E96DF6"/>
    <w:rPr>
      <w:rFonts w:ascii="Courier New" w:hAnsi="Courier New" w:cs="Courier New"/>
    </w:rPr>
  </w:style>
  <w:style w:type="paragraph" w:styleId="Index1">
    <w:name w:val="index 1"/>
    <w:basedOn w:val="Normal"/>
    <w:next w:val="Normal"/>
    <w:autoRedefine/>
    <w:semiHidden/>
    <w:rsid w:val="00E96DF6"/>
    <w:pPr>
      <w:ind w:left="180" w:hanging="180"/>
    </w:pPr>
  </w:style>
  <w:style w:type="paragraph" w:styleId="Index2">
    <w:name w:val="index 2"/>
    <w:basedOn w:val="Normal"/>
    <w:next w:val="Normal"/>
    <w:autoRedefine/>
    <w:semiHidden/>
    <w:rsid w:val="00E96DF6"/>
    <w:pPr>
      <w:ind w:left="360" w:hanging="180"/>
    </w:pPr>
  </w:style>
  <w:style w:type="paragraph" w:styleId="Index3">
    <w:name w:val="index 3"/>
    <w:basedOn w:val="Normal"/>
    <w:next w:val="Normal"/>
    <w:autoRedefine/>
    <w:semiHidden/>
    <w:rsid w:val="00E96DF6"/>
    <w:pPr>
      <w:ind w:left="540" w:hanging="180"/>
    </w:pPr>
  </w:style>
  <w:style w:type="paragraph" w:styleId="Index4">
    <w:name w:val="index 4"/>
    <w:basedOn w:val="Normal"/>
    <w:next w:val="Normal"/>
    <w:autoRedefine/>
    <w:semiHidden/>
    <w:rsid w:val="00E96DF6"/>
    <w:pPr>
      <w:ind w:left="720" w:hanging="180"/>
    </w:pPr>
  </w:style>
  <w:style w:type="paragraph" w:styleId="Index5">
    <w:name w:val="index 5"/>
    <w:basedOn w:val="Normal"/>
    <w:next w:val="Normal"/>
    <w:autoRedefine/>
    <w:semiHidden/>
    <w:rsid w:val="00E96DF6"/>
    <w:pPr>
      <w:ind w:left="900" w:hanging="180"/>
    </w:pPr>
  </w:style>
  <w:style w:type="paragraph" w:styleId="Index6">
    <w:name w:val="index 6"/>
    <w:basedOn w:val="Normal"/>
    <w:next w:val="Normal"/>
    <w:autoRedefine/>
    <w:semiHidden/>
    <w:rsid w:val="00E96DF6"/>
    <w:pPr>
      <w:ind w:left="1080" w:hanging="180"/>
    </w:pPr>
  </w:style>
  <w:style w:type="paragraph" w:styleId="Index7">
    <w:name w:val="index 7"/>
    <w:basedOn w:val="Normal"/>
    <w:next w:val="Normal"/>
    <w:autoRedefine/>
    <w:semiHidden/>
    <w:rsid w:val="00E96DF6"/>
    <w:pPr>
      <w:ind w:left="1260" w:hanging="180"/>
    </w:pPr>
  </w:style>
  <w:style w:type="paragraph" w:styleId="Index8">
    <w:name w:val="index 8"/>
    <w:basedOn w:val="Normal"/>
    <w:next w:val="Normal"/>
    <w:autoRedefine/>
    <w:semiHidden/>
    <w:rsid w:val="00E96DF6"/>
    <w:pPr>
      <w:ind w:left="1440" w:hanging="180"/>
    </w:pPr>
  </w:style>
  <w:style w:type="paragraph" w:styleId="Index9">
    <w:name w:val="index 9"/>
    <w:basedOn w:val="Normal"/>
    <w:next w:val="Normal"/>
    <w:autoRedefine/>
    <w:semiHidden/>
    <w:rsid w:val="00E96DF6"/>
    <w:pPr>
      <w:ind w:left="1620" w:hanging="180"/>
    </w:pPr>
  </w:style>
  <w:style w:type="paragraph" w:styleId="IndexHeading">
    <w:name w:val="index heading"/>
    <w:basedOn w:val="Normal"/>
    <w:next w:val="Index1"/>
    <w:semiHidden/>
    <w:rsid w:val="00E96DF6"/>
    <w:rPr>
      <w:rFonts w:cs="Arial"/>
      <w:b/>
      <w:bCs/>
    </w:rPr>
  </w:style>
  <w:style w:type="paragraph" w:styleId="List">
    <w:name w:val="List"/>
    <w:basedOn w:val="Normal"/>
    <w:semiHidden/>
    <w:rsid w:val="00E96DF6"/>
    <w:pPr>
      <w:ind w:left="360" w:hanging="360"/>
    </w:pPr>
  </w:style>
  <w:style w:type="paragraph" w:styleId="List2">
    <w:name w:val="List 2"/>
    <w:basedOn w:val="Normal"/>
    <w:semiHidden/>
    <w:rsid w:val="00E96DF6"/>
    <w:pPr>
      <w:ind w:left="720" w:hanging="360"/>
    </w:pPr>
  </w:style>
  <w:style w:type="paragraph" w:styleId="List3">
    <w:name w:val="List 3"/>
    <w:basedOn w:val="Normal"/>
    <w:semiHidden/>
    <w:rsid w:val="00E96DF6"/>
    <w:pPr>
      <w:ind w:left="1080" w:hanging="360"/>
    </w:pPr>
  </w:style>
  <w:style w:type="paragraph" w:styleId="List4">
    <w:name w:val="List 4"/>
    <w:basedOn w:val="Normal"/>
    <w:semiHidden/>
    <w:rsid w:val="00E96DF6"/>
    <w:pPr>
      <w:ind w:left="1440" w:hanging="360"/>
    </w:pPr>
  </w:style>
  <w:style w:type="paragraph" w:styleId="List5">
    <w:name w:val="List 5"/>
    <w:basedOn w:val="Normal"/>
    <w:semiHidden/>
    <w:rsid w:val="00E96DF6"/>
    <w:pPr>
      <w:ind w:left="1800" w:hanging="360"/>
    </w:pPr>
  </w:style>
  <w:style w:type="paragraph" w:styleId="ListBullet">
    <w:name w:val="List Bullet"/>
    <w:basedOn w:val="Normal"/>
    <w:link w:val="ListBulletChar"/>
    <w:qFormat/>
    <w:rsid w:val="00AE14B4"/>
    <w:pPr>
      <w:numPr>
        <w:numId w:val="22"/>
      </w:numPr>
      <w:tabs>
        <w:tab w:val="left" w:pos="259"/>
      </w:tabs>
    </w:pPr>
  </w:style>
  <w:style w:type="paragraph" w:styleId="ListBullet2">
    <w:name w:val="List Bullet 2"/>
    <w:basedOn w:val="Normal"/>
    <w:rsid w:val="00CC1A5D"/>
    <w:pPr>
      <w:numPr>
        <w:numId w:val="10"/>
      </w:numPr>
    </w:pPr>
  </w:style>
  <w:style w:type="paragraph" w:styleId="ListBullet3">
    <w:name w:val="List Bullet 3"/>
    <w:basedOn w:val="Normal"/>
    <w:semiHidden/>
    <w:rsid w:val="00E96DF6"/>
    <w:pPr>
      <w:numPr>
        <w:numId w:val="3"/>
      </w:numPr>
    </w:pPr>
  </w:style>
  <w:style w:type="paragraph" w:styleId="ListBullet4">
    <w:name w:val="List Bullet 4"/>
    <w:basedOn w:val="Normal"/>
    <w:semiHidden/>
    <w:rsid w:val="00E96DF6"/>
    <w:pPr>
      <w:numPr>
        <w:numId w:val="4"/>
      </w:numPr>
    </w:pPr>
  </w:style>
  <w:style w:type="paragraph" w:styleId="ListBullet5">
    <w:name w:val="List Bullet 5"/>
    <w:basedOn w:val="Normal"/>
    <w:semiHidden/>
    <w:rsid w:val="00E96DF6"/>
    <w:pPr>
      <w:numPr>
        <w:numId w:val="5"/>
      </w:numPr>
    </w:pPr>
  </w:style>
  <w:style w:type="paragraph" w:styleId="ListContinue">
    <w:name w:val="List Continue"/>
    <w:basedOn w:val="Normal"/>
    <w:semiHidden/>
    <w:rsid w:val="00E96DF6"/>
    <w:pPr>
      <w:ind w:left="360"/>
    </w:pPr>
  </w:style>
  <w:style w:type="paragraph" w:styleId="ListContinue2">
    <w:name w:val="List Continue 2"/>
    <w:basedOn w:val="Normal"/>
    <w:semiHidden/>
    <w:rsid w:val="00E96DF6"/>
    <w:pPr>
      <w:ind w:left="720"/>
    </w:pPr>
  </w:style>
  <w:style w:type="paragraph" w:styleId="ListContinue3">
    <w:name w:val="List Continue 3"/>
    <w:basedOn w:val="Normal"/>
    <w:semiHidden/>
    <w:rsid w:val="00E96DF6"/>
    <w:pPr>
      <w:ind w:left="1080"/>
    </w:pPr>
  </w:style>
  <w:style w:type="paragraph" w:styleId="ListContinue4">
    <w:name w:val="List Continue 4"/>
    <w:basedOn w:val="Normal"/>
    <w:semiHidden/>
    <w:rsid w:val="00E96DF6"/>
    <w:pPr>
      <w:ind w:left="1440"/>
    </w:pPr>
  </w:style>
  <w:style w:type="paragraph" w:styleId="ListContinue5">
    <w:name w:val="List Continue 5"/>
    <w:basedOn w:val="Normal"/>
    <w:semiHidden/>
    <w:rsid w:val="00E96DF6"/>
    <w:pPr>
      <w:ind w:left="1800"/>
    </w:pPr>
  </w:style>
  <w:style w:type="paragraph" w:styleId="ListNumber">
    <w:name w:val="List Number"/>
    <w:basedOn w:val="Normal"/>
    <w:link w:val="ListNumberChar"/>
    <w:qFormat/>
    <w:rsid w:val="00AE14B4"/>
    <w:pPr>
      <w:tabs>
        <w:tab w:val="num" w:pos="720"/>
      </w:tabs>
      <w:ind w:left="720" w:hanging="720"/>
    </w:pPr>
  </w:style>
  <w:style w:type="paragraph" w:styleId="ListNumber2">
    <w:name w:val="List Number 2"/>
    <w:basedOn w:val="Normal"/>
    <w:semiHidden/>
    <w:rsid w:val="00E96DF6"/>
    <w:pPr>
      <w:numPr>
        <w:numId w:val="6"/>
      </w:numPr>
    </w:pPr>
  </w:style>
  <w:style w:type="paragraph" w:styleId="ListNumber3">
    <w:name w:val="List Number 3"/>
    <w:basedOn w:val="Normal"/>
    <w:semiHidden/>
    <w:rsid w:val="00E96DF6"/>
    <w:pPr>
      <w:numPr>
        <w:numId w:val="7"/>
      </w:numPr>
    </w:pPr>
  </w:style>
  <w:style w:type="paragraph" w:styleId="ListNumber4">
    <w:name w:val="List Number 4"/>
    <w:basedOn w:val="Normal"/>
    <w:semiHidden/>
    <w:rsid w:val="00E96DF6"/>
    <w:pPr>
      <w:numPr>
        <w:numId w:val="8"/>
      </w:numPr>
    </w:pPr>
  </w:style>
  <w:style w:type="paragraph" w:styleId="ListNumber5">
    <w:name w:val="List Number 5"/>
    <w:basedOn w:val="Normal"/>
    <w:semiHidden/>
    <w:rsid w:val="00E96DF6"/>
    <w:pPr>
      <w:numPr>
        <w:numId w:val="9"/>
      </w:numPr>
    </w:pPr>
  </w:style>
  <w:style w:type="paragraph" w:styleId="MacroText">
    <w:name w:val="macro"/>
    <w:semiHidden/>
    <w:rsid w:val="00E96DF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Batang" w:hAnsi="Courier New" w:cs="Courier New"/>
      <w:lang w:eastAsia="ko-KR"/>
    </w:rPr>
  </w:style>
  <w:style w:type="paragraph" w:styleId="MessageHeader">
    <w:name w:val="Message Header"/>
    <w:basedOn w:val="Normal"/>
    <w:semiHidden/>
    <w:rsid w:val="00E96DF6"/>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semiHidden/>
    <w:rsid w:val="00E96DF6"/>
    <w:rPr>
      <w:rFonts w:ascii="Times New Roman" w:hAnsi="Times New Roman"/>
      <w:sz w:val="24"/>
    </w:rPr>
  </w:style>
  <w:style w:type="paragraph" w:styleId="NormalIndent">
    <w:name w:val="Normal Indent"/>
    <w:basedOn w:val="Normal"/>
    <w:semiHidden/>
    <w:rsid w:val="00E96DF6"/>
    <w:pPr>
      <w:ind w:left="720"/>
    </w:pPr>
  </w:style>
  <w:style w:type="paragraph" w:styleId="NoteHeading">
    <w:name w:val="Note Heading"/>
    <w:basedOn w:val="Normal"/>
    <w:next w:val="Normal"/>
    <w:semiHidden/>
    <w:rsid w:val="00E96DF6"/>
  </w:style>
  <w:style w:type="paragraph" w:styleId="PlainText">
    <w:name w:val="Plain Text"/>
    <w:basedOn w:val="Normal"/>
    <w:semiHidden/>
    <w:rsid w:val="00E96DF6"/>
    <w:rPr>
      <w:rFonts w:ascii="Courier New" w:hAnsi="Courier New" w:cs="Courier New"/>
    </w:rPr>
  </w:style>
  <w:style w:type="paragraph" w:styleId="Salutation">
    <w:name w:val="Salutation"/>
    <w:basedOn w:val="Normal"/>
    <w:next w:val="Normal"/>
    <w:semiHidden/>
    <w:rsid w:val="00E96DF6"/>
  </w:style>
  <w:style w:type="paragraph" w:styleId="Signature">
    <w:name w:val="Signature"/>
    <w:basedOn w:val="Normal"/>
    <w:semiHidden/>
    <w:rsid w:val="00E96DF6"/>
    <w:pPr>
      <w:ind w:left="4320"/>
    </w:pPr>
  </w:style>
  <w:style w:type="paragraph" w:styleId="Subtitle">
    <w:name w:val="Subtitle"/>
    <w:basedOn w:val="Normal"/>
    <w:next w:val="Normal"/>
    <w:uiPriority w:val="11"/>
    <w:qFormat/>
    <w:pPr>
      <w:spacing w:after="60"/>
      <w:jc w:val="center"/>
    </w:pPr>
    <w:rPr>
      <w:sz w:val="24"/>
      <w:szCs w:val="24"/>
    </w:rPr>
  </w:style>
  <w:style w:type="paragraph" w:styleId="TableofAuthorities">
    <w:name w:val="table of authorities"/>
    <w:basedOn w:val="Normal"/>
    <w:next w:val="Normal"/>
    <w:semiHidden/>
    <w:rsid w:val="00E96DF6"/>
    <w:pPr>
      <w:ind w:left="180" w:hanging="180"/>
    </w:pPr>
  </w:style>
  <w:style w:type="paragraph" w:styleId="TableofFigures">
    <w:name w:val="table of figures"/>
    <w:basedOn w:val="Normal"/>
    <w:next w:val="Normal"/>
    <w:semiHidden/>
    <w:rsid w:val="00E96DF6"/>
  </w:style>
  <w:style w:type="paragraph" w:styleId="TOAHeading">
    <w:name w:val="toa heading"/>
    <w:basedOn w:val="Normal"/>
    <w:next w:val="Normal"/>
    <w:semiHidden/>
    <w:rsid w:val="00E96DF6"/>
    <w:rPr>
      <w:rFonts w:cs="Arial"/>
      <w:b/>
      <w:bCs/>
      <w:sz w:val="24"/>
    </w:rPr>
  </w:style>
  <w:style w:type="paragraph" w:styleId="TOC4">
    <w:name w:val="toc 4"/>
    <w:basedOn w:val="Normal"/>
    <w:next w:val="Normal"/>
    <w:autoRedefine/>
    <w:semiHidden/>
    <w:rsid w:val="00E96DF6"/>
    <w:pPr>
      <w:ind w:left="400"/>
    </w:pPr>
    <w:rPr>
      <w:rFonts w:asciiTheme="minorHAnsi" w:hAnsiTheme="minorHAnsi"/>
    </w:rPr>
  </w:style>
  <w:style w:type="paragraph" w:styleId="TOC5">
    <w:name w:val="toc 5"/>
    <w:basedOn w:val="Normal"/>
    <w:next w:val="Normal"/>
    <w:autoRedefine/>
    <w:semiHidden/>
    <w:rsid w:val="00E96DF6"/>
    <w:pPr>
      <w:ind w:left="600"/>
    </w:pPr>
    <w:rPr>
      <w:rFonts w:asciiTheme="minorHAnsi" w:hAnsiTheme="minorHAnsi"/>
    </w:rPr>
  </w:style>
  <w:style w:type="paragraph" w:styleId="TOC6">
    <w:name w:val="toc 6"/>
    <w:basedOn w:val="Normal"/>
    <w:next w:val="Normal"/>
    <w:autoRedefine/>
    <w:semiHidden/>
    <w:rsid w:val="00E96DF6"/>
    <w:pPr>
      <w:ind w:left="800"/>
    </w:pPr>
    <w:rPr>
      <w:rFonts w:asciiTheme="minorHAnsi" w:hAnsiTheme="minorHAnsi"/>
    </w:rPr>
  </w:style>
  <w:style w:type="paragraph" w:styleId="TOC7">
    <w:name w:val="toc 7"/>
    <w:basedOn w:val="Normal"/>
    <w:next w:val="Normal"/>
    <w:autoRedefine/>
    <w:semiHidden/>
    <w:rsid w:val="00E96DF6"/>
    <w:pPr>
      <w:ind w:left="1000"/>
    </w:pPr>
    <w:rPr>
      <w:rFonts w:asciiTheme="minorHAnsi" w:hAnsiTheme="minorHAnsi"/>
    </w:rPr>
  </w:style>
  <w:style w:type="paragraph" w:styleId="TOC8">
    <w:name w:val="toc 8"/>
    <w:basedOn w:val="Normal"/>
    <w:next w:val="Normal"/>
    <w:autoRedefine/>
    <w:semiHidden/>
    <w:rsid w:val="00E96DF6"/>
    <w:pPr>
      <w:ind w:left="1200"/>
    </w:pPr>
    <w:rPr>
      <w:rFonts w:asciiTheme="minorHAnsi" w:hAnsiTheme="minorHAnsi"/>
    </w:rPr>
  </w:style>
  <w:style w:type="paragraph" w:styleId="TOC9">
    <w:name w:val="toc 9"/>
    <w:basedOn w:val="Normal"/>
    <w:next w:val="Normal"/>
    <w:autoRedefine/>
    <w:semiHidden/>
    <w:rsid w:val="00E96DF6"/>
    <w:pPr>
      <w:ind w:left="1400"/>
    </w:pPr>
    <w:rPr>
      <w:rFonts w:asciiTheme="minorHAnsi" w:hAnsiTheme="minorHAnsi"/>
    </w:rPr>
  </w:style>
  <w:style w:type="character" w:customStyle="1" w:styleId="Heading2Char">
    <w:name w:val="Heading 2 Char"/>
    <w:basedOn w:val="DefaultParagraphFont"/>
    <w:link w:val="Heading2"/>
    <w:rsid w:val="005A30E6"/>
    <w:rPr>
      <w:rFonts w:asciiTheme="majorHAnsi" w:eastAsia="Batang" w:hAnsiTheme="majorHAnsi" w:cs="Arial"/>
      <w:bCs/>
      <w:iCs/>
      <w:color w:val="00A5B8" w:themeColor="accent2"/>
      <w:sz w:val="36"/>
      <w:szCs w:val="28"/>
      <w:lang w:eastAsia="ko-KR"/>
    </w:rPr>
  </w:style>
  <w:style w:type="paragraph" w:customStyle="1" w:styleId="Copyright">
    <w:name w:val="Copyright"/>
    <w:qFormat/>
    <w:rsid w:val="005007AC"/>
    <w:rPr>
      <w:sz w:val="14"/>
      <w:lang w:eastAsia="ko-KR"/>
    </w:rPr>
  </w:style>
  <w:style w:type="numbering" w:customStyle="1" w:styleId="StyleNumberedBoldCustomColorRGB20410201">
    <w:name w:val="Style Numbered Bold Custom Color(RGB(2041020))1"/>
    <w:basedOn w:val="NoList"/>
    <w:semiHidden/>
    <w:rsid w:val="00F814DB"/>
  </w:style>
  <w:style w:type="paragraph" w:customStyle="1" w:styleId="TitleSubhead">
    <w:name w:val="Title Subhead"/>
    <w:basedOn w:val="Heading2"/>
    <w:qFormat/>
    <w:rsid w:val="004A2DAE"/>
  </w:style>
  <w:style w:type="paragraph" w:customStyle="1" w:styleId="TableText">
    <w:name w:val="Table Text"/>
    <w:basedOn w:val="Normal"/>
    <w:qFormat/>
    <w:rsid w:val="00802B2B"/>
    <w:pPr>
      <w:spacing w:line="240" w:lineRule="auto"/>
      <w:ind w:left="0"/>
    </w:pPr>
    <w:rPr>
      <w:sz w:val="18"/>
    </w:rPr>
  </w:style>
  <w:style w:type="paragraph" w:customStyle="1" w:styleId="Default">
    <w:name w:val="Default"/>
    <w:unhideWhenUsed/>
    <w:rsid w:val="002118A1"/>
    <w:pPr>
      <w:autoSpaceDE w:val="0"/>
      <w:autoSpaceDN w:val="0"/>
      <w:adjustRightInd w:val="0"/>
    </w:pPr>
    <w:rPr>
      <w:rFonts w:asciiTheme="minorHAnsi" w:hAnsiTheme="minorHAnsi" w:cs="Arial"/>
      <w:color w:val="343333" w:themeColor="text1"/>
      <w:szCs w:val="24"/>
    </w:rPr>
  </w:style>
  <w:style w:type="paragraph" w:customStyle="1" w:styleId="PullQuote">
    <w:name w:val="Pull Quote"/>
    <w:basedOn w:val="Normal"/>
    <w:qFormat/>
    <w:rsid w:val="00891458"/>
    <w:pPr>
      <w:spacing w:line="360" w:lineRule="auto"/>
    </w:pPr>
    <w:rPr>
      <w:color w:val="FFFFFF" w:themeColor="background1"/>
      <w:sz w:val="24"/>
    </w:rPr>
  </w:style>
  <w:style w:type="paragraph" w:customStyle="1" w:styleId="Boilerplate">
    <w:name w:val="Boilerplate"/>
    <w:basedOn w:val="Normal"/>
    <w:qFormat/>
    <w:rsid w:val="0048285F"/>
    <w:pPr>
      <w:ind w:left="0"/>
    </w:pPr>
  </w:style>
  <w:style w:type="paragraph" w:customStyle="1" w:styleId="SidebarHeading">
    <w:name w:val="Sidebar Heading"/>
    <w:basedOn w:val="Sidebar"/>
    <w:qFormat/>
    <w:rsid w:val="00B02B17"/>
    <w:pPr>
      <w:framePr w:wrap="around"/>
      <w:spacing w:after="80"/>
    </w:pPr>
    <w:rPr>
      <w:b/>
      <w:caps/>
    </w:rPr>
  </w:style>
  <w:style w:type="paragraph" w:customStyle="1" w:styleId="MainTitle">
    <w:name w:val="Main Title"/>
    <w:basedOn w:val="Normal"/>
    <w:rsid w:val="00A270AA"/>
    <w:pPr>
      <w:ind w:right="2794"/>
    </w:pPr>
    <w:rPr>
      <w:b/>
      <w:bCs/>
      <w:color w:val="00739D" w:themeColor="text2"/>
      <w:sz w:val="50"/>
    </w:rPr>
  </w:style>
  <w:style w:type="character" w:customStyle="1" w:styleId="ListNumberChar">
    <w:name w:val="List Number Char"/>
    <w:basedOn w:val="DefaultParagraphFont"/>
    <w:link w:val="ListNumber"/>
    <w:rsid w:val="00AE14B4"/>
    <w:rPr>
      <w:lang w:eastAsia="ko-KR"/>
    </w:rPr>
  </w:style>
  <w:style w:type="character" w:customStyle="1" w:styleId="ListBulletChar">
    <w:name w:val="List Bullet Char"/>
    <w:basedOn w:val="DefaultParagraphFont"/>
    <w:link w:val="ListBullet"/>
    <w:rsid w:val="00AE14B4"/>
    <w:rPr>
      <w:rFonts w:ascii="Calibri" w:hAnsi="Calibri"/>
      <w:lang w:eastAsia="ko-KR"/>
    </w:rPr>
  </w:style>
  <w:style w:type="character" w:customStyle="1" w:styleId="Code">
    <w:name w:val="Code"/>
    <w:basedOn w:val="DefaultParagraphFont"/>
    <w:rsid w:val="002521EE"/>
    <w:rPr>
      <w:rFonts w:ascii="Courier New" w:hAnsi="Courier New"/>
      <w:sz w:val="21"/>
    </w:rPr>
  </w:style>
  <w:style w:type="paragraph" w:customStyle="1" w:styleId="caption-sidebar">
    <w:name w:val="caption - sidebar"/>
    <w:basedOn w:val="Sidebar"/>
    <w:qFormat/>
    <w:rsid w:val="0024243C"/>
    <w:pPr>
      <w:framePr w:wrap="around"/>
      <w:numPr>
        <w:numId w:val="13"/>
      </w:numPr>
      <w:pBdr>
        <w:bottom w:val="single" w:sz="2" w:space="2" w:color="00739D" w:themeColor="accent1"/>
      </w:pBdr>
      <w:tabs>
        <w:tab w:val="left" w:pos="144"/>
      </w:tabs>
      <w:suppressAutoHyphens/>
      <w:spacing w:line="264" w:lineRule="auto"/>
    </w:pPr>
    <w:rPr>
      <w:rFonts w:asciiTheme="minorHAnsi" w:hAnsiTheme="minorHAnsi"/>
      <w:color w:val="343333" w:themeColor="text1"/>
      <w:sz w:val="16"/>
      <w:lang w:eastAsia="en-US"/>
    </w:rPr>
  </w:style>
  <w:style w:type="table" w:customStyle="1" w:styleId="Style1">
    <w:name w:val="Style1"/>
    <w:basedOn w:val="TableNormal"/>
    <w:uiPriority w:val="99"/>
    <w:qFormat/>
    <w:rsid w:val="00D05668"/>
    <w:rPr>
      <w:sz w:val="18"/>
    </w:rPr>
    <w:tblPr>
      <w:tblStyleRowBandSize w:val="1"/>
      <w:tblInd w:w="33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72" w:type="dxa"/>
        <w:bottom w:w="72" w:type="dxa"/>
        <w:right w:w="72" w:type="dxa"/>
      </w:tblCellMar>
    </w:tblPr>
    <w:tcPr>
      <w:shd w:val="clear" w:color="auto" w:fill="auto"/>
    </w:tcPr>
    <w:tblStylePr w:type="firstRow">
      <w:pPr>
        <w:jc w:val="center"/>
      </w:pPr>
      <w:rPr>
        <w:rFonts w:asciiTheme="minorHAnsi" w:hAnsiTheme="minorHAnsi"/>
        <w:b/>
        <w:color w:val="FFFFFF" w:themeColor="background1"/>
        <w:sz w:val="18"/>
      </w:rPr>
      <w:tblPr/>
      <w:tcPr>
        <w:shd w:val="clear" w:color="auto" w:fill="00739D" w:themeFill="accent1"/>
        <w:vAlign w:val="center"/>
      </w:tcPr>
    </w:tblStylePr>
    <w:tblStylePr w:type="band1Horz">
      <w:tblPr/>
      <w:tcPr>
        <w:shd w:val="clear" w:color="auto" w:fill="D7EFFF"/>
      </w:tcPr>
    </w:tblStylePr>
    <w:tblStylePr w:type="band2Horz">
      <w:tblPr/>
      <w:tcPr>
        <w:shd w:val="clear" w:color="auto" w:fill="EBF7FF"/>
      </w:tcPr>
    </w:tblStylePr>
  </w:style>
  <w:style w:type="character" w:customStyle="1" w:styleId="CommentTextChar">
    <w:name w:val="Comment Text Char"/>
    <w:basedOn w:val="DefaultParagraphFont"/>
    <w:link w:val="CommentText"/>
    <w:uiPriority w:val="99"/>
    <w:rsid w:val="002201E1"/>
    <w:rPr>
      <w:sz w:val="21"/>
    </w:rPr>
  </w:style>
  <w:style w:type="paragraph" w:customStyle="1" w:styleId="StyleLeft038">
    <w:name w:val="Style Left:  0.38&quot;"/>
    <w:basedOn w:val="Normal"/>
    <w:rsid w:val="002118A1"/>
  </w:style>
  <w:style w:type="paragraph" w:customStyle="1" w:styleId="StyleTitleSubheadLeft0Before5pt">
    <w:name w:val="Style Title Subhead + Left:  0&quot; Before:  5 pt"/>
    <w:basedOn w:val="TitleSubhead"/>
    <w:rsid w:val="00A270AA"/>
    <w:pPr>
      <w:spacing w:before="100"/>
    </w:pPr>
    <w:rPr>
      <w:szCs w:val="20"/>
    </w:rPr>
  </w:style>
  <w:style w:type="paragraph" w:customStyle="1" w:styleId="StyleBylineLeft0Before20pt">
    <w:name w:val="Style Byline + Left:  0&quot; Before:  20 pt"/>
    <w:basedOn w:val="Byline"/>
    <w:rsid w:val="00A270AA"/>
    <w:pPr>
      <w:spacing w:before="400"/>
      <w:ind w:left="547"/>
    </w:pPr>
    <w:rPr>
      <w:sz w:val="26"/>
      <w:szCs w:val="20"/>
    </w:rPr>
  </w:style>
  <w:style w:type="paragraph" w:styleId="TOCHeading">
    <w:name w:val="TOC Heading"/>
    <w:basedOn w:val="Heading1"/>
    <w:next w:val="Normal"/>
    <w:uiPriority w:val="39"/>
    <w:unhideWhenUsed/>
    <w:qFormat/>
    <w:rsid w:val="004A2DAE"/>
    <w:pPr>
      <w:keepLines/>
      <w:suppressAutoHyphens w:val="0"/>
      <w:autoSpaceDE/>
      <w:autoSpaceDN/>
      <w:adjustRightInd/>
      <w:spacing w:before="480" w:line="276" w:lineRule="auto"/>
      <w:outlineLvl w:val="9"/>
    </w:pPr>
    <w:rPr>
      <w:rFonts w:eastAsiaTheme="majorEastAsia" w:cstheme="majorBidi"/>
      <w:b/>
      <w:color w:val="005575" w:themeColor="accent1" w:themeShade="BF"/>
      <w:kern w:val="0"/>
      <w:sz w:val="28"/>
      <w:szCs w:val="28"/>
      <w:lang w:eastAsia="en-US"/>
    </w:rPr>
  </w:style>
  <w:style w:type="paragraph" w:styleId="ListParagraph">
    <w:name w:val="List Paragraph"/>
    <w:basedOn w:val="Normal"/>
    <w:uiPriority w:val="34"/>
    <w:qFormat/>
    <w:rsid w:val="00AE14B4"/>
    <w:pPr>
      <w:ind w:left="720"/>
      <w:contextualSpacing/>
    </w:pPr>
  </w:style>
  <w:style w:type="paragraph" w:customStyle="1" w:styleId="FileList">
    <w:name w:val="File List"/>
    <w:basedOn w:val="ListBullet"/>
    <w:next w:val="ListBullet"/>
    <w:qFormat/>
    <w:rsid w:val="00783AAB"/>
    <w:pPr>
      <w:numPr>
        <w:numId w:val="0"/>
      </w:numPr>
      <w:tabs>
        <w:tab w:val="num" w:pos="720"/>
      </w:tabs>
      <w:suppressAutoHyphens w:val="0"/>
      <w:autoSpaceDE/>
      <w:autoSpaceDN/>
      <w:adjustRightInd/>
      <w:spacing w:before="0" w:after="0" w:line="240" w:lineRule="auto"/>
      <w:ind w:left="720" w:hanging="720"/>
    </w:pPr>
  </w:style>
  <w:style w:type="numbering" w:customStyle="1" w:styleId="ListBullets">
    <w:name w:val="List Bullets"/>
    <w:uiPriority w:val="99"/>
    <w:rsid w:val="00EF5248"/>
  </w:style>
  <w:style w:type="character" w:customStyle="1" w:styleId="Heading1Char">
    <w:name w:val="Heading 1 Char"/>
    <w:basedOn w:val="DefaultParagraphFont"/>
    <w:link w:val="Heading1"/>
    <w:rsid w:val="00BB6224"/>
    <w:rPr>
      <w:rFonts w:asciiTheme="majorHAnsi" w:hAnsiTheme="majorHAnsi" w:cs="Arial"/>
      <w:bCs/>
      <w:color w:val="00739D" w:themeColor="accent1"/>
      <w:kern w:val="32"/>
      <w:sz w:val="48"/>
      <w:szCs w:val="26"/>
      <w:lang w:eastAsia="ko-KR"/>
    </w:rPr>
  </w:style>
  <w:style w:type="table" w:styleId="TableGridLight">
    <w:name w:val="Grid Table Light"/>
    <w:basedOn w:val="TableNormal"/>
    <w:uiPriority w:val="40"/>
    <w:rsid w:val="00BB62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5D5C12"/>
    <w:pPr>
      <w:suppressAutoHyphens w:val="0"/>
      <w:autoSpaceDE/>
      <w:autoSpaceDN/>
      <w:adjustRightInd/>
      <w:spacing w:before="100" w:beforeAutospacing="1" w:after="100" w:afterAutospacing="1" w:line="240" w:lineRule="auto"/>
      <w:ind w:left="0"/>
    </w:pPr>
    <w:rPr>
      <w:rFonts w:ascii="Times New Roman" w:hAnsi="Times New Roman"/>
      <w:sz w:val="24"/>
      <w:szCs w:val="24"/>
      <w:lang w:eastAsia="en-US"/>
    </w:rPr>
  </w:style>
  <w:style w:type="character" w:customStyle="1" w:styleId="normaltextrun">
    <w:name w:val="normaltextrun"/>
    <w:basedOn w:val="DefaultParagraphFont"/>
    <w:rsid w:val="005D5C12"/>
  </w:style>
  <w:style w:type="character" w:customStyle="1" w:styleId="eop">
    <w:name w:val="eop"/>
    <w:basedOn w:val="DefaultParagraphFont"/>
    <w:rsid w:val="005D5C12"/>
  </w:style>
  <w:style w:type="character" w:customStyle="1" w:styleId="spellingerror">
    <w:name w:val="spellingerror"/>
    <w:basedOn w:val="DefaultParagraphFont"/>
    <w:rsid w:val="005D5C12"/>
  </w:style>
  <w:style w:type="character" w:customStyle="1" w:styleId="bcx1">
    <w:name w:val="bcx1"/>
    <w:basedOn w:val="DefaultParagraphFont"/>
    <w:rsid w:val="005D5C12"/>
  </w:style>
  <w:style w:type="character" w:styleId="FollowedHyperlink">
    <w:name w:val="FollowedHyperlink"/>
    <w:basedOn w:val="DefaultParagraphFont"/>
    <w:semiHidden/>
    <w:unhideWhenUsed/>
    <w:rsid w:val="00D13412"/>
    <w:rPr>
      <w:color w:val="F5861F" w:themeColor="followedHyperlink"/>
      <w:u w:val="single"/>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widowControl w:val="0"/>
    </w:pPr>
    <w:rPr>
      <w:sz w:val="18"/>
      <w:szCs w:val="18"/>
    </w:rPr>
    <w:tblPr>
      <w:tblStyleRowBandSize w:val="1"/>
      <w:tblStyleColBandSize w:val="1"/>
      <w:tblCellMar>
        <w:top w:w="80" w:type="dxa"/>
        <w:left w:w="100" w:type="dxa"/>
        <w:bottom w:w="80" w:type="dxa"/>
        <w:right w:w="100" w:type="dxa"/>
      </w:tblCellMar>
    </w:tblPr>
    <w:tcPr>
      <w:shd w:val="clear" w:color="auto" w:fill="auto"/>
    </w:tcPr>
    <w:tblStylePr w:type="firstRow">
      <w:rPr>
        <w:rFonts w:ascii="Consolas" w:eastAsia="Consolas" w:hAnsi="Consolas" w:cs="Consolas"/>
        <w:b/>
        <w:color w:val="FFFFFF"/>
      </w:rPr>
      <w:tblPr/>
      <w:tcPr>
        <w:tcBorders>
          <w:insideH w:val="nil"/>
          <w:insideV w:val="single" w:sz="4" w:space="0" w:color="FFFFFF"/>
        </w:tcBorders>
        <w:shd w:val="clear" w:color="auto" w:fill="E9681D"/>
      </w:tcPr>
    </w:tblStyle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pPr>
      <w:widowControl w:val="0"/>
    </w:pPr>
    <w:rPr>
      <w:sz w:val="18"/>
      <w:szCs w:val="18"/>
    </w:rPr>
    <w:tblPr>
      <w:tblStyleRowBandSize w:val="1"/>
      <w:tblStyleColBandSize w:val="1"/>
      <w:tblCellMar>
        <w:top w:w="80" w:type="dxa"/>
        <w:left w:w="100" w:type="dxa"/>
        <w:bottom w:w="80" w:type="dxa"/>
        <w:right w:w="100" w:type="dxa"/>
      </w:tblCellMar>
    </w:tblPr>
    <w:tcPr>
      <w:shd w:val="clear" w:color="auto" w:fill="FFFFFF"/>
    </w:tcPr>
  </w:style>
  <w:style w:type="table" w:customStyle="1" w:styleId="a6">
    <w:basedOn w:val="TableNormal"/>
    <w:pPr>
      <w:widowControl w:val="0"/>
    </w:pPr>
    <w:rPr>
      <w:sz w:val="18"/>
      <w:szCs w:val="18"/>
    </w:rPr>
    <w:tblPr>
      <w:tblStyleRowBandSize w:val="1"/>
      <w:tblStyleColBandSize w:val="1"/>
      <w:tblCellMar>
        <w:top w:w="80" w:type="dxa"/>
        <w:left w:w="100" w:type="dxa"/>
        <w:bottom w:w="80" w:type="dxa"/>
        <w:right w:w="100" w:type="dxa"/>
      </w:tblCellMar>
    </w:tblPr>
    <w:tcPr>
      <w:shd w:val="clear" w:color="auto" w:fill="FFFFFF"/>
    </w:tcPr>
    <w:tblStylePr w:type="firstRow">
      <w:rPr>
        <w:rFonts w:ascii="Consolas" w:eastAsia="Consolas" w:hAnsi="Consolas" w:cs="Consolas"/>
        <w:b/>
        <w:color w:val="FFFFFF"/>
      </w:rPr>
      <w:tblPr/>
      <w:tcPr>
        <w:tcBorders>
          <w:insideH w:val="nil"/>
          <w:insideV w:val="single" w:sz="4" w:space="0" w:color="FFFFFF"/>
        </w:tcBorders>
        <w:shd w:val="clear" w:color="auto" w:fill="E9681D"/>
      </w:tcPr>
    </w:tblStyle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widowControl w:val="0"/>
    </w:pPr>
    <w:rPr>
      <w:sz w:val="18"/>
      <w:szCs w:val="18"/>
    </w:rPr>
    <w:tblPr>
      <w:tblStyleRowBandSize w:val="1"/>
      <w:tblStyleColBandSize w:val="1"/>
      <w:tblCellMar>
        <w:top w:w="80" w:type="dxa"/>
        <w:left w:w="100" w:type="dxa"/>
        <w:bottom w:w="8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07" Type="http://schemas.openxmlformats.org/officeDocument/2006/relationships/image" Target="media/image96.png"/><Relationship Id="rId11" Type="http://schemas.openxmlformats.org/officeDocument/2006/relationships/footer" Target="footer2.xm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settings" Target="settings.xml"/><Relationship Id="rId95" Type="http://schemas.openxmlformats.org/officeDocument/2006/relationships/image" Target="media/image84.png"/><Relationship Id="rId160" Type="http://schemas.openxmlformats.org/officeDocument/2006/relationships/image" Target="media/image149.jpg"/><Relationship Id="rId181" Type="http://schemas.openxmlformats.org/officeDocument/2006/relationships/header" Target="header2.xml"/><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2" Type="http://schemas.openxmlformats.org/officeDocument/2006/relationships/footer" Target="footer3.xml"/><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header" Target="header3.xml"/><Relationship Id="rId6" Type="http://schemas.openxmlformats.org/officeDocument/2006/relationships/webSettings" Target="webSettings.xml"/><Relationship Id="rId23" Type="http://schemas.openxmlformats.org/officeDocument/2006/relationships/image" Target="media/image12.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167" Type="http://schemas.openxmlformats.org/officeDocument/2006/relationships/image" Target="media/image156.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1.png"/><Relationship Id="rId183" Type="http://schemas.openxmlformats.org/officeDocument/2006/relationships/footer" Target="footer4.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1.png"/><Relationship Id="rId173" Type="http://schemas.openxmlformats.org/officeDocument/2006/relationships/image" Target="media/image162.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footer" Target="footer5.xml"/><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footer" Target="footer1.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80" Type="http://schemas.openxmlformats.org/officeDocument/2006/relationships/image" Target="media/image169.png"/><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fontTable" Target="fontTable.xml"/><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s>
</file>

<file path=word/_rels/footer5.xml.rels><?xml version="1.0" encoding="UTF-8" standalone="yes"?>
<Relationships xmlns="http://schemas.openxmlformats.org/package/2006/relationships"><Relationship Id="rId1" Type="http://schemas.openxmlformats.org/officeDocument/2006/relationships/image" Target="media/image171.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70.png"/></Relationships>
</file>

<file path=word/theme/theme1.xml><?xml version="1.0" encoding="utf-8"?>
<a:theme xmlns:a="http://schemas.openxmlformats.org/drawingml/2006/main" name="2015_Brand_Updat">
  <a:themeElements>
    <a:clrScheme name="2015 Rebrand">
      <a:dk1>
        <a:srgbClr val="343333"/>
      </a:dk1>
      <a:lt1>
        <a:srgbClr val="FFFFFF"/>
      </a:lt1>
      <a:dk2>
        <a:srgbClr val="00739D"/>
      </a:dk2>
      <a:lt2>
        <a:srgbClr val="FFFFFF"/>
      </a:lt2>
      <a:accent1>
        <a:srgbClr val="00739D"/>
      </a:accent1>
      <a:accent2>
        <a:srgbClr val="00A5B8"/>
      </a:accent2>
      <a:accent3>
        <a:srgbClr val="6DCCE7"/>
      </a:accent3>
      <a:accent4>
        <a:srgbClr val="14B155"/>
      </a:accent4>
      <a:accent5>
        <a:srgbClr val="657DB6"/>
      </a:accent5>
      <a:accent6>
        <a:srgbClr val="F5861F"/>
      </a:accent6>
      <a:hlink>
        <a:srgbClr val="6DCCE7"/>
      </a:hlink>
      <a:folHlink>
        <a:srgbClr val="F5861F"/>
      </a:folHlink>
    </a:clrScheme>
    <a:fontScheme name="Guidewire_office_2010">
      <a:majorFont>
        <a:latin typeface="Calibri"/>
        <a:ea typeface=""/>
        <a:cs typeface=""/>
      </a:majorFont>
      <a:minorFont>
        <a:latin typeface="Calibri"/>
        <a:ea typeface=""/>
        <a:cs typeface=""/>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J6C4Dbh+v2vnipfx7hgfWj2Q1Q==">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F482CD-7534-1A43-A8C0-5FAD8EDF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96</Pages>
  <Words>13005</Words>
  <Characters>74135</Characters>
  <Application>Microsoft Office Word</Application>
  <DocSecurity>0</DocSecurity>
  <Lines>617</Lines>
  <Paragraphs>173</Paragraphs>
  <ScaleCrop>false</ScaleCrop>
  <Company/>
  <LinksUpToDate>false</LinksUpToDate>
  <CharactersWithSpaces>86967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dc:creator>
  <cp:lastModifiedBy>Jackie  Booth</cp:lastModifiedBy>
  <cp:revision>5</cp:revision>
  <dcterms:created xsi:type="dcterms:W3CDTF">2023-04-27T16:08:00Z</dcterms:created>
  <dcterms:modified xsi:type="dcterms:W3CDTF">2023-04-27T16:24:00Z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0x010100C016DBC449103E47A8404AA05B7A2CDF</vt:lpwstr>
  </property>
  <property fmtid="{D5CDD505-2E9C-101B-9397-08002B2CF9AE}" pid="3" name="ClassificationContentMarkingFooterShapeIds">
    <vt:lpwstr>4619cf2e,584d1c5,6d691dc3,6fe9d96e,5fd53dd9,619b31ca</vt:lpwstr>
  </property>
  <property fmtid="{D5CDD505-2E9C-101B-9397-08002B2CF9AE}" pid="4" name="ClassificationContentMarkingFooterFontProps">
    <vt:lpwstr>#0000ff,10,Calibri</vt:lpwstr>
  </property>
  <property fmtid="{D5CDD505-2E9C-101B-9397-08002B2CF9AE}" pid="5" name="ClassificationContentMarkingFooterText">
    <vt:lpwstr>Data Classification: Internal</vt:lpwstr>
  </property>
  <property fmtid="{D5CDD505-2E9C-101B-9397-08002B2CF9AE}" pid="6" name="MSIP_Label_f945b9e5-4100-4bfb-b5b8-5f2383dc3fbc_Enabled">
    <vt:lpwstr>true</vt:lpwstr>
  </property>
  <property fmtid="{D5CDD505-2E9C-101B-9397-08002B2CF9AE}" pid="7" name="MSIP_Label_f945b9e5-4100-4bfb-b5b8-5f2383dc3fbc_SetDate">
    <vt:lpwstr>2023-04-27T16:08:56Z</vt:lpwstr>
  </property>
  <property fmtid="{D5CDD505-2E9C-101B-9397-08002B2CF9AE}" pid="8" name="MSIP_Label_f945b9e5-4100-4bfb-b5b8-5f2383dc3fbc_Method">
    <vt:lpwstr>Standard</vt:lpwstr>
  </property>
  <property fmtid="{D5CDD505-2E9C-101B-9397-08002B2CF9AE}" pid="9" name="MSIP_Label_f945b9e5-4100-4bfb-b5b8-5f2383dc3fbc_Name">
    <vt:lpwstr>Internal</vt:lpwstr>
  </property>
  <property fmtid="{D5CDD505-2E9C-101B-9397-08002B2CF9AE}" pid="10" name="MSIP_Label_f945b9e5-4100-4bfb-b5b8-5f2383dc3fbc_SiteId">
    <vt:lpwstr>758039ef-9b6c-4592-8220-44ae0b166cee</vt:lpwstr>
  </property>
  <property fmtid="{D5CDD505-2E9C-101B-9397-08002B2CF9AE}" pid="11" name="MSIP_Label_f945b9e5-4100-4bfb-b5b8-5f2383dc3fbc_ActionId">
    <vt:lpwstr>90e790fc-d0e1-448c-8ee4-f41476815f98</vt:lpwstr>
  </property>
  <property fmtid="{D5CDD505-2E9C-101B-9397-08002B2CF9AE}" pid="12" name="MSIP_Label_f945b9e5-4100-4bfb-b5b8-5f2383dc3fbc_ContentBits">
    <vt:lpwstr>2</vt:lpwstr>
  </property>
</Properties>
</file>